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7D55" w:rsidRDefault="00D80EA9" w:rsidP="00D723E3">
      <w:pPr>
        <w:pStyle w:val="sstnromalny"/>
        <w:ind w:firstLine="0"/>
        <w:rPr>
          <w:rFonts w:ascii="Times New Roman" w:hAnsi="Times New Roman"/>
          <w:sz w:val="18"/>
          <w:szCs w:val="18"/>
        </w:rPr>
      </w:pPr>
      <w:bookmarkStart w:id="0" w:name="_Toc163632326"/>
      <w:bookmarkStart w:id="1" w:name="_Toc220117195"/>
      <w:bookmarkStart w:id="2" w:name="_Toc222020994"/>
      <w:bookmarkStart w:id="3" w:name="_Toc275865670"/>
      <w:bookmarkStart w:id="4" w:name="_Toc374875089"/>
      <w:r>
        <w:rPr>
          <w:rFonts w:ascii="Times New Roman" w:hAnsi="Times New Roman"/>
          <w:sz w:val="18"/>
          <w:szCs w:val="18"/>
        </w:rPr>
        <w:t>STWIORB</w:t>
      </w:r>
    </w:p>
    <w:p w:rsidR="00C07D55" w:rsidRPr="00F23C6B" w:rsidRDefault="00C07D55" w:rsidP="000A3C34">
      <w:pPr>
        <w:pStyle w:val="sstnromalny"/>
        <w:rPr>
          <w:rFonts w:ascii="Times New Roman" w:hAnsi="Times New Roman"/>
          <w:sz w:val="18"/>
          <w:szCs w:val="18"/>
        </w:rPr>
      </w:pPr>
    </w:p>
    <w:p w:rsidR="008D7A21" w:rsidRPr="00FE3A54" w:rsidRDefault="00174467" w:rsidP="004C60C0">
      <w:pPr>
        <w:pStyle w:val="Spistreci1"/>
        <w:rPr>
          <w:sz w:val="22"/>
          <w:szCs w:val="22"/>
        </w:rPr>
      </w:pPr>
      <w:r w:rsidRPr="00950BA8">
        <w:fldChar w:fldCharType="begin"/>
      </w:r>
      <w:r w:rsidR="00131F97" w:rsidRPr="00950BA8">
        <w:instrText xml:space="preserve"> TOC \t "SST nagł 1,1" </w:instrText>
      </w:r>
      <w:r w:rsidRPr="00950BA8">
        <w:fldChar w:fldCharType="separate"/>
      </w:r>
    </w:p>
    <w:p w:rsidR="008D7A21" w:rsidRPr="00FE3A54" w:rsidRDefault="008D7A21" w:rsidP="004C60C0">
      <w:pPr>
        <w:pStyle w:val="Spistreci1"/>
        <w:rPr>
          <w:sz w:val="22"/>
          <w:szCs w:val="22"/>
        </w:rPr>
      </w:pPr>
      <w:r>
        <w:t xml:space="preserve"> </w:t>
      </w:r>
      <w:r w:rsidR="00D80EA9">
        <w:t xml:space="preserve">1. </w:t>
      </w:r>
      <w:r>
        <w:t>D.04.03.01</w:t>
      </w:r>
      <w:r w:rsidRPr="00FE3A54">
        <w:rPr>
          <w:sz w:val="22"/>
          <w:szCs w:val="22"/>
        </w:rPr>
        <w:tab/>
      </w:r>
      <w:r>
        <w:t>OCZYSZCZENIE I SKROPIENIE WARSTW KONSTUKCYJNYCH</w:t>
      </w:r>
      <w:r>
        <w:tab/>
      </w:r>
      <w:r w:rsidR="00D80EA9">
        <w:t>2</w:t>
      </w:r>
    </w:p>
    <w:p w:rsidR="008D7A21" w:rsidRPr="00FE3A54" w:rsidRDefault="008D7A21" w:rsidP="004C60C0">
      <w:pPr>
        <w:pStyle w:val="Spistreci1"/>
        <w:rPr>
          <w:sz w:val="22"/>
          <w:szCs w:val="22"/>
        </w:rPr>
      </w:pPr>
      <w:r>
        <w:t xml:space="preserve"> </w:t>
      </w:r>
      <w:r w:rsidR="004C60C0">
        <w:t xml:space="preserve">2. </w:t>
      </w:r>
      <w:r>
        <w:t>D.04.04.02</w:t>
      </w:r>
      <w:r w:rsidRPr="00FE3A54">
        <w:rPr>
          <w:sz w:val="22"/>
          <w:szCs w:val="22"/>
        </w:rPr>
        <w:tab/>
      </w:r>
      <w:r>
        <w:t>Podbudowy z Mieszanki kruszyw niezwiązanych</w:t>
      </w:r>
      <w:r>
        <w:tab/>
      </w:r>
      <w:r w:rsidR="00D80EA9">
        <w:t>9</w:t>
      </w:r>
    </w:p>
    <w:p w:rsidR="008D7A21" w:rsidRPr="00FE3A54" w:rsidRDefault="008D7A21" w:rsidP="004C60C0">
      <w:pPr>
        <w:pStyle w:val="Spistreci1"/>
        <w:rPr>
          <w:sz w:val="22"/>
          <w:szCs w:val="22"/>
        </w:rPr>
      </w:pPr>
      <w:r>
        <w:t xml:space="preserve"> </w:t>
      </w:r>
      <w:r w:rsidR="004C60C0">
        <w:t xml:space="preserve">3. </w:t>
      </w:r>
      <w:r>
        <w:t>D.04.05.01</w:t>
      </w:r>
      <w:r w:rsidRPr="00FE3A54">
        <w:rPr>
          <w:sz w:val="22"/>
          <w:szCs w:val="22"/>
        </w:rPr>
        <w:tab/>
      </w:r>
      <w:r>
        <w:t>Podbudowa i podłoże ulepszone z mieszanki kruszywa związanego hydraulicznie cementem</w:t>
      </w:r>
      <w:r>
        <w:tab/>
      </w:r>
      <w:r w:rsidR="004C60C0">
        <w:t>18</w:t>
      </w:r>
    </w:p>
    <w:p w:rsidR="008D7A21" w:rsidRPr="00FE3A54" w:rsidRDefault="008D7A21" w:rsidP="004C60C0">
      <w:pPr>
        <w:pStyle w:val="Spistreci1"/>
        <w:rPr>
          <w:sz w:val="22"/>
          <w:szCs w:val="22"/>
        </w:rPr>
      </w:pPr>
      <w:r>
        <w:t xml:space="preserve"> </w:t>
      </w:r>
      <w:r w:rsidR="004C60C0">
        <w:t xml:space="preserve">4. </w:t>
      </w:r>
      <w:r>
        <w:t>D.05.03.05B</w:t>
      </w:r>
      <w:r w:rsidRPr="00FE3A54">
        <w:rPr>
          <w:sz w:val="22"/>
          <w:szCs w:val="22"/>
        </w:rPr>
        <w:tab/>
      </w:r>
      <w:r>
        <w:t>NAWIERZCHNIA Z betonu asfaltowego AC - WA WIĄŻĄCA</w:t>
      </w:r>
      <w:r>
        <w:tab/>
      </w:r>
      <w:r w:rsidR="009209A2">
        <w:t>30</w:t>
      </w:r>
    </w:p>
    <w:p w:rsidR="008D7A21" w:rsidRPr="00FE3A54" w:rsidRDefault="004C60C0" w:rsidP="004C60C0">
      <w:pPr>
        <w:pStyle w:val="Spistreci1"/>
        <w:rPr>
          <w:sz w:val="22"/>
          <w:szCs w:val="22"/>
        </w:rPr>
      </w:pPr>
      <w:r>
        <w:t xml:space="preserve"> 5. </w:t>
      </w:r>
      <w:r w:rsidR="008D7A21">
        <w:t>D.05.03.05A</w:t>
      </w:r>
      <w:r w:rsidR="008D7A21" w:rsidRPr="00FE3A54">
        <w:rPr>
          <w:sz w:val="22"/>
          <w:szCs w:val="22"/>
        </w:rPr>
        <w:tab/>
      </w:r>
      <w:r w:rsidR="008D7A21">
        <w:t>Nawierzchnie z betonu asfaltowgo Warstwa ścieralna</w:t>
      </w:r>
      <w:r w:rsidR="008D7A21">
        <w:tab/>
      </w:r>
      <w:r w:rsidR="009209A2">
        <w:t>44</w:t>
      </w:r>
    </w:p>
    <w:p w:rsidR="008D7A21" w:rsidRDefault="008D7A21" w:rsidP="004C60C0">
      <w:pPr>
        <w:pStyle w:val="Spistreci1"/>
      </w:pPr>
      <w:r>
        <w:t xml:space="preserve"> </w:t>
      </w:r>
      <w:r w:rsidR="004C60C0">
        <w:t xml:space="preserve">6. </w:t>
      </w:r>
      <w:r>
        <w:t>D.05.03.26a</w:t>
      </w:r>
      <w:r w:rsidRPr="00FE3A54">
        <w:rPr>
          <w:sz w:val="22"/>
          <w:szCs w:val="22"/>
        </w:rPr>
        <w:tab/>
      </w:r>
      <w:r>
        <w:t>ZABEZPIECZENIE   GEOSIATKĄ   NAWIERZCHNI ASFALTOWEJ   PRZED   SPĘKANIAMI   ODBITYMI</w:t>
      </w:r>
      <w:r>
        <w:tab/>
      </w:r>
      <w:r w:rsidR="009209A2">
        <w:t>56</w:t>
      </w:r>
    </w:p>
    <w:p w:rsidR="008D7A21" w:rsidRPr="00FE3A54" w:rsidRDefault="008D7A21" w:rsidP="004C60C0">
      <w:pPr>
        <w:pStyle w:val="Spistreci1"/>
      </w:pPr>
    </w:p>
    <w:p w:rsidR="007C7F7A" w:rsidRDefault="00174467" w:rsidP="004C60C0">
      <w:pPr>
        <w:pStyle w:val="Spistreci1"/>
        <w:ind w:left="0" w:firstLine="0"/>
      </w:pPr>
      <w:r w:rsidRPr="00950BA8">
        <w:fldChar w:fldCharType="end"/>
      </w:r>
    </w:p>
    <w:p w:rsidR="007C7F7A" w:rsidRDefault="007C7F7A" w:rsidP="004C60C0">
      <w:pPr>
        <w:pStyle w:val="Spistreci1"/>
      </w:pPr>
      <w:r>
        <w:t xml:space="preserve"> </w:t>
      </w:r>
      <w:r w:rsidR="004C60C0">
        <w:t xml:space="preserve">7. </w:t>
      </w:r>
      <w:r>
        <w:t>D.08.03.01</w:t>
      </w:r>
      <w:r w:rsidRPr="00FE3A54">
        <w:rPr>
          <w:sz w:val="22"/>
          <w:szCs w:val="22"/>
        </w:rPr>
        <w:tab/>
      </w:r>
      <w:r w:rsidR="00610626">
        <w:t>betonowe obrzeża chodnikowe</w:t>
      </w:r>
      <w:r w:rsidR="00610626">
        <w:tab/>
      </w:r>
      <w:r w:rsidR="001D2C21">
        <w:t>68</w:t>
      </w:r>
    </w:p>
    <w:p w:rsidR="00A06364" w:rsidRPr="004C60C0" w:rsidRDefault="00A06364" w:rsidP="004C60C0">
      <w:pPr>
        <w:pStyle w:val="Spistreci1"/>
      </w:pPr>
      <w:r w:rsidRPr="004C60C0">
        <w:t xml:space="preserve"> </w:t>
      </w:r>
      <w:r w:rsidR="004C60C0" w:rsidRPr="004C60C0">
        <w:t xml:space="preserve">8. </w:t>
      </w:r>
      <w:r w:rsidRPr="004C60C0">
        <w:t>D.05.03.11</w:t>
      </w:r>
      <w:r w:rsidRPr="004C60C0">
        <w:tab/>
        <w:t>frezowanie nawierzchni bitumicznej na zimno</w:t>
      </w:r>
      <w:r w:rsidRPr="004C60C0">
        <w:tab/>
      </w:r>
      <w:r w:rsidR="001D2C21">
        <w:t>71</w:t>
      </w:r>
    </w:p>
    <w:p w:rsidR="00A06364" w:rsidRPr="006E0F08" w:rsidRDefault="00A06364" w:rsidP="004C60C0">
      <w:pPr>
        <w:pStyle w:val="Spistreci1"/>
      </w:pPr>
      <w:r>
        <w:tab/>
      </w:r>
    </w:p>
    <w:p w:rsidR="0089167E" w:rsidRPr="0089167E" w:rsidRDefault="0089167E" w:rsidP="0089167E"/>
    <w:p w:rsidR="000A3C34" w:rsidRPr="009355F7" w:rsidRDefault="000A3C34" w:rsidP="00950BA8">
      <w:pPr>
        <w:pStyle w:val="sstnromalny"/>
        <w:spacing w:line="360" w:lineRule="auto"/>
        <w:rPr>
          <w:rFonts w:ascii="Times New Roman" w:hAnsi="Times New Roman"/>
          <w:sz w:val="18"/>
          <w:szCs w:val="18"/>
        </w:rPr>
      </w:pPr>
      <w:bookmarkStart w:id="5" w:name="_GoBack"/>
      <w:bookmarkEnd w:id="5"/>
    </w:p>
    <w:p w:rsidR="00E37895" w:rsidRPr="003B0878" w:rsidRDefault="000E5662" w:rsidP="003B0878">
      <w:pPr>
        <w:pStyle w:val="sstnromalny"/>
        <w:rPr>
          <w:rFonts w:ascii="Times New Roman" w:hAnsi="Times New Roman"/>
          <w:sz w:val="18"/>
          <w:szCs w:val="18"/>
        </w:rPr>
      </w:pPr>
      <w:r w:rsidRPr="009355F7">
        <w:rPr>
          <w:rFonts w:ascii="Times New Roman" w:hAnsi="Times New Roman"/>
          <w:sz w:val="18"/>
          <w:szCs w:val="18"/>
        </w:rPr>
        <w:br w:type="page"/>
      </w:r>
    </w:p>
    <w:p w:rsidR="00685FD9" w:rsidRPr="009355F7" w:rsidRDefault="00685FD9" w:rsidP="00610626">
      <w:pPr>
        <w:pStyle w:val="SSTnag1"/>
      </w:pPr>
      <w:bookmarkStart w:id="6" w:name="_Toc401205998"/>
      <w:bookmarkStart w:id="7" w:name="_Toc3888569"/>
      <w:bookmarkStart w:id="8" w:name="_Toc3889096"/>
      <w:bookmarkStart w:id="9" w:name="_Toc4070216"/>
      <w:bookmarkStart w:id="10" w:name="_Toc4072482"/>
      <w:bookmarkStart w:id="11" w:name="_Toc11179838"/>
      <w:bookmarkEnd w:id="0"/>
      <w:bookmarkEnd w:id="1"/>
      <w:bookmarkEnd w:id="2"/>
      <w:bookmarkEnd w:id="3"/>
      <w:bookmarkEnd w:id="4"/>
      <w:r w:rsidRPr="009355F7">
        <w:lastRenderedPageBreak/>
        <w:t>D.04.03.01</w:t>
      </w:r>
      <w:r w:rsidRPr="009355F7">
        <w:tab/>
        <w:t>OCZYSZCZENIE I SKROPIENIE WARSTW KONST</w:t>
      </w:r>
      <w:r w:rsidR="00EE61BD">
        <w:t>R</w:t>
      </w:r>
      <w:r w:rsidRPr="009355F7">
        <w:t>UKCYJNYCH</w:t>
      </w:r>
      <w:bookmarkEnd w:id="6"/>
      <w:bookmarkEnd w:id="7"/>
      <w:bookmarkEnd w:id="8"/>
      <w:bookmarkEnd w:id="9"/>
      <w:bookmarkEnd w:id="10"/>
      <w:bookmarkEnd w:id="11"/>
    </w:p>
    <w:p w:rsidR="00685FD9" w:rsidRPr="009355F7" w:rsidRDefault="00685FD9" w:rsidP="00F3250E">
      <w:pPr>
        <w:pStyle w:val="SSTnagowek2"/>
        <w:numPr>
          <w:ilvl w:val="1"/>
          <w:numId w:val="294"/>
        </w:numPr>
      </w:pPr>
      <w:r w:rsidRPr="009355F7">
        <w:t>Wstęp</w:t>
      </w:r>
    </w:p>
    <w:p w:rsidR="00685FD9" w:rsidRPr="009355F7" w:rsidRDefault="009543DF" w:rsidP="00DA030F">
      <w:pPr>
        <w:pStyle w:val="SSTnag3"/>
        <w:numPr>
          <w:ilvl w:val="0"/>
          <w:numId w:val="0"/>
        </w:numPr>
        <w:ind w:left="720"/>
      </w:pPr>
      <w:r>
        <w:t>1.1.</w:t>
      </w:r>
      <w:r w:rsidR="00685FD9" w:rsidRPr="009355F7">
        <w:t>Przedmiot SST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Przedmiotem niniejszej specyfikacji technicznej wykonania i odbioru robót są wymagania dotyczące wykonania oczyszczenia i skropienia warstw konstrukcyjnych</w:t>
      </w:r>
    </w:p>
    <w:p w:rsidR="00685FD9" w:rsidRPr="009355F7" w:rsidRDefault="009543DF" w:rsidP="00DA030F">
      <w:pPr>
        <w:pStyle w:val="SSTnag3"/>
        <w:numPr>
          <w:ilvl w:val="0"/>
          <w:numId w:val="0"/>
        </w:numPr>
        <w:ind w:left="720"/>
      </w:pPr>
      <w:r>
        <w:t>1.2.</w:t>
      </w:r>
      <w:r w:rsidR="00685FD9" w:rsidRPr="009355F7">
        <w:t>Zakres stosowania SST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Niniejsza Specyfikacja techniczna wykonania i odbioru robót jest stosowana jako dokument  kontraktowy przy zlecaniu i realizacji robót wymienionych w pkt. 1.1.</w:t>
      </w:r>
    </w:p>
    <w:p w:rsidR="00685FD9" w:rsidRPr="009355F7" w:rsidRDefault="009543DF" w:rsidP="00DA030F">
      <w:pPr>
        <w:pStyle w:val="SSTnag3"/>
        <w:numPr>
          <w:ilvl w:val="0"/>
          <w:numId w:val="0"/>
        </w:numPr>
        <w:ind w:left="720"/>
      </w:pPr>
      <w:r>
        <w:t>1.3.</w:t>
      </w:r>
      <w:r w:rsidR="00685FD9" w:rsidRPr="009355F7">
        <w:t>Zakres robót objętych SST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Ustalenia zawarte w niniejszej specyfikacji dotyczą zasad prowadzenia robót związanych z oczyszczeniem i skropieniem warstw konstrukcyjnych przed ułożeniem następnej warstwy nawierzchni. </w:t>
      </w:r>
    </w:p>
    <w:p w:rsidR="00685FD9" w:rsidRPr="009355F7" w:rsidRDefault="009543DF" w:rsidP="00DA030F">
      <w:pPr>
        <w:pStyle w:val="SSTnag3"/>
        <w:numPr>
          <w:ilvl w:val="0"/>
          <w:numId w:val="0"/>
        </w:numPr>
        <w:ind w:left="720"/>
      </w:pPr>
      <w:r>
        <w:t>1.4.</w:t>
      </w:r>
      <w:r w:rsidR="00685FD9" w:rsidRPr="009355F7">
        <w:t>Określenia podstawowe</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Określenia podstawowe są zgodne z obowiązującymi, odpowiednimi polskimi normami i z definicjami podanymi w SST DM.00.00.00 „Wymagania ogólne” </w:t>
      </w:r>
    </w:p>
    <w:p w:rsidR="00685FD9" w:rsidRPr="009355F7" w:rsidRDefault="009543DF" w:rsidP="00DA030F">
      <w:pPr>
        <w:pStyle w:val="SSTnag3"/>
        <w:numPr>
          <w:ilvl w:val="0"/>
          <w:numId w:val="0"/>
        </w:numPr>
        <w:ind w:left="720"/>
      </w:pPr>
      <w:r>
        <w:t>1.5.</w:t>
      </w:r>
      <w:r w:rsidR="00685FD9" w:rsidRPr="009355F7">
        <w:t>Ogólne wymagania dotyczące robót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wymagania dotyczące robót podano w SST DM.00.00.00 „Wymagania ogólne” </w:t>
      </w:r>
    </w:p>
    <w:p w:rsidR="00685FD9" w:rsidRPr="009355F7" w:rsidRDefault="00685FD9" w:rsidP="00DA030F">
      <w:pPr>
        <w:pStyle w:val="SSTnagowek2"/>
      </w:pPr>
      <w:r w:rsidRPr="009355F7">
        <w:t>materiały</w:t>
      </w:r>
    </w:p>
    <w:p w:rsidR="00685FD9" w:rsidRPr="009355F7" w:rsidRDefault="009543DF" w:rsidP="00DA030F">
      <w:pPr>
        <w:pStyle w:val="SSTnag3"/>
        <w:numPr>
          <w:ilvl w:val="0"/>
          <w:numId w:val="0"/>
        </w:numPr>
        <w:ind w:left="720"/>
      </w:pPr>
      <w:r>
        <w:t>2.1.</w:t>
      </w:r>
      <w:r w:rsidR="00685FD9" w:rsidRPr="009355F7">
        <w:t>Ogólne wymagania dotyczące materiałów</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wymagania dotyczące materiałów, ich pozyskiwania i składowania, podano w SST DM.00.00.00 „Wymagania ogólne” </w:t>
      </w:r>
    </w:p>
    <w:p w:rsidR="00685FD9" w:rsidRPr="009355F7" w:rsidRDefault="009543DF" w:rsidP="00DA030F">
      <w:pPr>
        <w:pStyle w:val="SSTnag3"/>
        <w:numPr>
          <w:ilvl w:val="0"/>
          <w:numId w:val="0"/>
        </w:numPr>
        <w:ind w:left="720"/>
      </w:pPr>
      <w:r>
        <w:t>2.2.</w:t>
      </w:r>
      <w:r w:rsidR="00685FD9" w:rsidRPr="009355F7">
        <w:t>Rodzaje materiałów do wykonania skropienia</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Do złączenia warstw konstrukcyjnych stosować należy kationowe emulsje asfaltowe wg </w:t>
      </w:r>
      <w:r w:rsidR="004A0553" w:rsidRPr="009355F7">
        <w:rPr>
          <w:rFonts w:ascii="Times New Roman" w:eastAsia="Arial Unicode MS" w:hAnsi="Times New Roman"/>
          <w:sz w:val="18"/>
          <w:szCs w:val="18"/>
        </w:rPr>
        <w:t>PN-EN 13808:2013-10</w:t>
      </w:r>
      <w:r w:rsidRPr="009355F7">
        <w:rPr>
          <w:rFonts w:ascii="Times New Roman" w:eastAsia="Arial Unicode MS" w:hAnsi="Times New Roman"/>
          <w:sz w:val="18"/>
          <w:szCs w:val="18"/>
        </w:rPr>
        <w:t xml:space="preserve"> Asfalty i lepiszcza asfaltowe. Zasady klasyfikacji kationowych emulsji asfaltowych. Emulsje powinny odpowiadać wymaganiom określonym w Załączniku Krajowym NA </w:t>
      </w:r>
      <w:r w:rsidR="004A0553" w:rsidRPr="009355F7">
        <w:rPr>
          <w:rFonts w:ascii="Times New Roman" w:eastAsia="Arial Unicode MS" w:hAnsi="Times New Roman"/>
          <w:sz w:val="18"/>
          <w:szCs w:val="18"/>
        </w:rPr>
        <w:t>PN-EN 13808:2013-10</w:t>
      </w:r>
      <w:r w:rsidRPr="009355F7">
        <w:rPr>
          <w:rFonts w:ascii="Times New Roman" w:eastAsia="Arial Unicode MS" w:hAnsi="Times New Roman"/>
          <w:sz w:val="18"/>
          <w:szCs w:val="18"/>
        </w:rPr>
        <w:t>. Rodzaj emulsji powinien być dostosowany do rodzaju złączonych warstw.</w:t>
      </w:r>
    </w:p>
    <w:p w:rsidR="00685FD9" w:rsidRPr="009355F7" w:rsidRDefault="00685FD9" w:rsidP="009355F7">
      <w:pPr>
        <w:pStyle w:val="sstnromalny"/>
        <w:spacing w:line="288" w:lineRule="auto"/>
        <w:rPr>
          <w:rFonts w:ascii="Times New Roman" w:hAnsi="Times New Roman"/>
          <w:sz w:val="18"/>
          <w:szCs w:val="18"/>
        </w:rPr>
      </w:pP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Tablica 1. Wymagania dla emulsji</w:t>
      </w:r>
    </w:p>
    <w:p w:rsidR="00685FD9" w:rsidRPr="009355F7" w:rsidRDefault="00685FD9" w:rsidP="009355F7">
      <w:pPr>
        <w:pStyle w:val="sstnromalny"/>
        <w:spacing w:line="288" w:lineRule="auto"/>
        <w:rPr>
          <w:rFonts w:ascii="Times New Roman" w:hAnsi="Times New Roman"/>
          <w:sz w:val="18"/>
          <w:szCs w:val="18"/>
        </w:rPr>
      </w:pPr>
    </w:p>
    <w:tbl>
      <w:tblPr>
        <w:tblW w:w="9277"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61"/>
        <w:gridCol w:w="2841"/>
        <w:gridCol w:w="1373"/>
        <w:gridCol w:w="2375"/>
        <w:gridCol w:w="2127"/>
      </w:tblGrid>
      <w:tr w:rsidR="00685FD9" w:rsidRPr="009355F7" w:rsidTr="00685FD9">
        <w:trPr>
          <w:trHeight w:val="250"/>
          <w:tblHeader/>
        </w:trPr>
        <w:tc>
          <w:tcPr>
            <w:tcW w:w="56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L.p.</w:t>
            </w:r>
          </w:p>
        </w:tc>
        <w:tc>
          <w:tcPr>
            <w:tcW w:w="284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Wymagania techniczne</w:t>
            </w:r>
          </w:p>
        </w:tc>
        <w:tc>
          <w:tcPr>
            <w:tcW w:w="137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Metoda badań wg normy PN-EN</w:t>
            </w:r>
          </w:p>
        </w:tc>
        <w:tc>
          <w:tcPr>
            <w:tcW w:w="45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Wymaganie (klasa)</w:t>
            </w:r>
          </w:p>
        </w:tc>
      </w:tr>
      <w:tr w:rsidR="00685FD9" w:rsidRPr="009355F7" w:rsidTr="00685FD9">
        <w:trPr>
          <w:trHeight w:val="836"/>
          <w:tblHeader/>
        </w:trPr>
        <w:tc>
          <w:tcPr>
            <w:tcW w:w="561" w:type="dxa"/>
            <w:vMerge/>
            <w:tcBorders>
              <w:top w:val="single" w:sz="4" w:space="0" w:color="000000"/>
              <w:left w:val="single" w:sz="4" w:space="0" w:color="000000"/>
              <w:bottom w:val="single" w:sz="4" w:space="0" w:color="000000"/>
              <w:right w:val="single" w:sz="4" w:space="0" w:color="000000"/>
            </w:tcBorders>
            <w:shd w:val="clear" w:color="auto" w:fill="auto"/>
          </w:tcPr>
          <w:p w:rsidR="00685FD9" w:rsidRPr="009355F7" w:rsidRDefault="00685FD9" w:rsidP="009355F7">
            <w:pPr>
              <w:widowControl w:val="0"/>
              <w:autoSpaceDE w:val="0"/>
              <w:autoSpaceDN w:val="0"/>
              <w:adjustRightInd w:val="0"/>
              <w:spacing w:line="288" w:lineRule="auto"/>
              <w:rPr>
                <w:rFonts w:ascii="Times New Roman" w:hAnsi="Times New Roman"/>
                <w:sz w:val="18"/>
                <w:szCs w:val="18"/>
              </w:rPr>
            </w:pPr>
          </w:p>
        </w:tc>
        <w:tc>
          <w:tcPr>
            <w:tcW w:w="2841" w:type="dxa"/>
            <w:vMerge/>
            <w:tcBorders>
              <w:top w:val="single" w:sz="4" w:space="0" w:color="000000"/>
              <w:left w:val="single" w:sz="4" w:space="0" w:color="000000"/>
              <w:bottom w:val="single" w:sz="4" w:space="0" w:color="000000"/>
              <w:right w:val="single" w:sz="4" w:space="0" w:color="000000"/>
            </w:tcBorders>
            <w:shd w:val="clear" w:color="auto" w:fill="auto"/>
          </w:tcPr>
          <w:p w:rsidR="00685FD9" w:rsidRPr="009355F7" w:rsidRDefault="00685FD9" w:rsidP="009355F7">
            <w:pPr>
              <w:widowControl w:val="0"/>
              <w:autoSpaceDE w:val="0"/>
              <w:autoSpaceDN w:val="0"/>
              <w:adjustRightInd w:val="0"/>
              <w:spacing w:line="288" w:lineRule="auto"/>
              <w:rPr>
                <w:rFonts w:ascii="Times New Roman" w:hAnsi="Times New Roman"/>
                <w:sz w:val="18"/>
                <w:szCs w:val="18"/>
              </w:rPr>
            </w:pPr>
          </w:p>
        </w:tc>
        <w:tc>
          <w:tcPr>
            <w:tcW w:w="1373" w:type="dxa"/>
            <w:vMerge/>
            <w:tcBorders>
              <w:top w:val="single" w:sz="4" w:space="0" w:color="000000"/>
              <w:left w:val="single" w:sz="4" w:space="0" w:color="000000"/>
              <w:bottom w:val="single" w:sz="4" w:space="0" w:color="000000"/>
              <w:right w:val="single" w:sz="4" w:space="0" w:color="000000"/>
            </w:tcBorders>
            <w:shd w:val="clear" w:color="auto" w:fill="auto"/>
          </w:tcPr>
          <w:p w:rsidR="00685FD9" w:rsidRPr="009355F7" w:rsidRDefault="00685FD9" w:rsidP="009355F7">
            <w:pPr>
              <w:widowControl w:val="0"/>
              <w:autoSpaceDE w:val="0"/>
              <w:autoSpaceDN w:val="0"/>
              <w:adjustRightInd w:val="0"/>
              <w:spacing w:line="288" w:lineRule="auto"/>
              <w:rPr>
                <w:rFonts w:ascii="Times New Roman" w:hAnsi="Times New Roman"/>
                <w:sz w:val="18"/>
                <w:szCs w:val="18"/>
              </w:rPr>
            </w:pP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b/>
                <w:bCs/>
                <w:i/>
                <w:iCs/>
                <w:sz w:val="18"/>
                <w:szCs w:val="18"/>
              </w:rPr>
            </w:pPr>
            <w:r w:rsidRPr="009355F7">
              <w:rPr>
                <w:rFonts w:ascii="Times New Roman" w:hAnsi="Times New Roman"/>
                <w:b/>
                <w:bCs/>
                <w:i/>
                <w:iCs/>
                <w:sz w:val="18"/>
                <w:szCs w:val="18"/>
              </w:rPr>
              <w:t>C 60 B 3 ZM</w:t>
            </w:r>
            <w:r w:rsidRPr="009355F7">
              <w:rPr>
                <w:rFonts w:ascii="Times New Roman" w:hAnsi="Times New Roman"/>
                <w:i/>
                <w:iCs/>
                <w:sz w:val="18"/>
                <w:szCs w:val="18"/>
                <w:vertAlign w:val="superscript"/>
              </w:rPr>
              <w:t>1)</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Do złączenia warstw asfaltowych  z asfaltów niemodyfikowanych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b/>
                <w:bCs/>
                <w:i/>
                <w:iCs/>
                <w:sz w:val="18"/>
                <w:szCs w:val="18"/>
              </w:rPr>
            </w:pPr>
            <w:r w:rsidRPr="009355F7">
              <w:rPr>
                <w:rFonts w:ascii="Times New Roman" w:hAnsi="Times New Roman"/>
                <w:b/>
                <w:bCs/>
                <w:i/>
                <w:iCs/>
                <w:sz w:val="18"/>
                <w:szCs w:val="18"/>
              </w:rPr>
              <w:t>C 60 BP 3 ZM</w:t>
            </w:r>
            <w:r w:rsidRPr="009355F7">
              <w:rPr>
                <w:rFonts w:ascii="Times New Roman" w:hAnsi="Times New Roman"/>
                <w:i/>
                <w:iCs/>
                <w:sz w:val="18"/>
                <w:szCs w:val="18"/>
                <w:vertAlign w:val="superscript"/>
              </w:rPr>
              <w:t>1)</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Do złączenia wszystkich warstw asfaltowych</w:t>
            </w:r>
          </w:p>
        </w:tc>
      </w:tr>
      <w:tr w:rsidR="00685FD9" w:rsidRPr="009355F7" w:rsidTr="00C01699">
        <w:trPr>
          <w:trHeight w:val="182"/>
        </w:trPr>
        <w:tc>
          <w:tcPr>
            <w:tcW w:w="561" w:type="dxa"/>
            <w:tcBorders>
              <w:top w:val="single" w:sz="4" w:space="0" w:color="000000"/>
              <w:left w:val="single" w:sz="4" w:space="0" w:color="000000"/>
              <w:bottom w:val="single" w:sz="4" w:space="0" w:color="000000"/>
              <w:right w:val="single" w:sz="4" w:space="0" w:color="000000"/>
            </w:tcBorders>
            <w:shd w:val="clear" w:color="auto" w:fill="auto"/>
          </w:tcPr>
          <w:p w:rsidR="00685FD9" w:rsidRPr="009355F7" w:rsidRDefault="00685FD9"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i/>
                <w:iCs/>
                <w:sz w:val="18"/>
                <w:szCs w:val="18"/>
              </w:rPr>
              <w:t>1.</w:t>
            </w:r>
          </w:p>
        </w:tc>
        <w:tc>
          <w:tcPr>
            <w:tcW w:w="2841" w:type="dxa"/>
            <w:tcBorders>
              <w:top w:val="single" w:sz="4" w:space="0" w:color="000000"/>
              <w:left w:val="single" w:sz="4" w:space="0" w:color="000000"/>
              <w:bottom w:val="single" w:sz="4" w:space="0" w:color="000000"/>
              <w:right w:val="single" w:sz="4" w:space="0" w:color="000000"/>
            </w:tcBorders>
            <w:shd w:val="clear" w:color="auto" w:fill="auto"/>
          </w:tcPr>
          <w:p w:rsidR="00685FD9" w:rsidRPr="009355F7" w:rsidRDefault="00685FD9"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i/>
                <w:iCs/>
                <w:sz w:val="18"/>
                <w:szCs w:val="18"/>
              </w:rPr>
              <w:t>Zawartość lepiszcza, % (m/m)</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85FD9" w:rsidRPr="009355F7" w:rsidRDefault="00685FD9"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i/>
                <w:iCs/>
                <w:sz w:val="18"/>
                <w:szCs w:val="18"/>
              </w:rPr>
              <w:t>1428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b/>
                <w:bCs/>
                <w:i/>
                <w:iCs/>
                <w:sz w:val="18"/>
                <w:szCs w:val="18"/>
              </w:rPr>
            </w:pPr>
            <w:r w:rsidRPr="009355F7">
              <w:rPr>
                <w:rFonts w:ascii="Times New Roman" w:hAnsi="Times New Roman"/>
                <w:i/>
                <w:iCs/>
                <w:sz w:val="18"/>
                <w:szCs w:val="18"/>
              </w:rPr>
              <w:t>58-62 (6)</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b/>
                <w:bCs/>
                <w:i/>
                <w:iCs/>
                <w:sz w:val="18"/>
                <w:szCs w:val="18"/>
              </w:rPr>
            </w:pPr>
            <w:r w:rsidRPr="009355F7">
              <w:rPr>
                <w:rFonts w:ascii="Times New Roman" w:hAnsi="Times New Roman"/>
                <w:i/>
                <w:iCs/>
                <w:sz w:val="18"/>
                <w:szCs w:val="18"/>
              </w:rPr>
              <w:t>58-62 (6)</w:t>
            </w:r>
          </w:p>
        </w:tc>
      </w:tr>
      <w:tr w:rsidR="00685FD9" w:rsidRPr="009355F7" w:rsidTr="00C01699">
        <w:trPr>
          <w:trHeight w:val="22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iCs/>
                <w:sz w:val="18"/>
                <w:szCs w:val="18"/>
              </w:rPr>
              <w:t>2.</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iCs/>
                <w:sz w:val="18"/>
                <w:szCs w:val="18"/>
              </w:rPr>
              <w:t xml:space="preserve">Indeks rozpadu </w:t>
            </w:r>
            <w:r w:rsidRPr="009355F7">
              <w:rPr>
                <w:rFonts w:ascii="Times New Roman" w:hAnsi="Times New Roman"/>
                <w:i/>
                <w:iCs/>
                <w:sz w:val="18"/>
                <w:szCs w:val="18"/>
                <w:vertAlign w:val="superscript"/>
              </w:rPr>
              <w:t>2)</w:t>
            </w:r>
            <w:r w:rsidRPr="009355F7">
              <w:rPr>
                <w:rFonts w:ascii="Times New Roman" w:hAnsi="Times New Roman"/>
                <w:i/>
                <w:iCs/>
                <w:sz w:val="18"/>
                <w:szCs w:val="18"/>
              </w:rPr>
              <w:t>(g/100g)</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13075-1</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70-155 (3)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70-155 (3)</w:t>
            </w:r>
          </w:p>
        </w:tc>
      </w:tr>
      <w:tr w:rsidR="00685FD9" w:rsidRPr="009355F7" w:rsidTr="00C01699">
        <w:trPr>
          <w:trHeight w:val="22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3.</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lub Czas mieszania</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13075-2</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26"/>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4.</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lub Stabilność podczas mieszania cementem, (s)</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12848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22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5.</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Pozostałość na sicie 0,5 mm, % (m/m)</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1429</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&lt;0,2 (3)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&lt;0,2 (3)</w:t>
            </w:r>
          </w:p>
        </w:tc>
      </w:tr>
      <w:tr w:rsidR="00685FD9" w:rsidRPr="009355F7" w:rsidTr="00C01699">
        <w:trPr>
          <w:trHeight w:val="22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6.</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Czas wypływu dla ϕ 4mm w 40ºC, (s)</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12846-1</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15-70 (3)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15-70 (3)</w:t>
            </w:r>
          </w:p>
        </w:tc>
      </w:tr>
      <w:tr w:rsidR="00685FD9" w:rsidRPr="009355F7" w:rsidTr="00C01699">
        <w:trPr>
          <w:trHeight w:val="22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7.</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Czas wypływu dla ϕ 4mm w 50ºC, (s)</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12846-1</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22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8.</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Czas wypływu dla ϕ 2mm w 40ºC, (s)</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12846-1</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9.</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Lepkość dynamiczna (</w:t>
            </w:r>
            <w:proofErr w:type="spellStart"/>
            <w:r w:rsidRPr="009355F7">
              <w:rPr>
                <w:rFonts w:ascii="Times New Roman" w:hAnsi="Times New Roman"/>
                <w:i/>
                <w:iCs/>
                <w:sz w:val="18"/>
                <w:szCs w:val="18"/>
              </w:rPr>
              <w:t>mPa</w:t>
            </w:r>
            <w:proofErr w:type="spellEnd"/>
            <w:r w:rsidRPr="009355F7">
              <w:rPr>
                <w:rFonts w:ascii="Times New Roman" w:hAnsi="Times New Roman"/>
                <w:i/>
                <w:iCs/>
                <w:sz w:val="18"/>
                <w:szCs w:val="18"/>
              </w:rPr>
              <w:t>*S)</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14893</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10.</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Przyczepność do kruszywa referencyjnego (% pokrycia </w:t>
            </w:r>
            <w:r w:rsidRPr="009355F7">
              <w:rPr>
                <w:rFonts w:ascii="Times New Roman" w:hAnsi="Times New Roman"/>
                <w:i/>
                <w:iCs/>
                <w:sz w:val="18"/>
                <w:szCs w:val="18"/>
              </w:rPr>
              <w:lastRenderedPageBreak/>
              <w:t>powierzchni)</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lastRenderedPageBreak/>
              <w:t>13614</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11.</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Zdolność do penetracji (min.)</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12849</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12.</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Zawartość olejów destylacyjnych % (m/m)</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1431</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13.</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Pozostałość na sicie,  </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sito 0,16 mm, % (m/m)</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1429</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14.</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Czas wypływu w 85 °C, (s)</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16345</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15.</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Trwałość podczas </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magazynowania - </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pozostałość na sicie </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(7 dni magazynowania </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sito 0,5 mm), % (m/m)</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1429</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 0,2 (3)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 0,2 (3)</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sz w:val="18"/>
                <w:szCs w:val="18"/>
              </w:rPr>
              <w:t>16.</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Sedymentacja po 7 dniach, % (m/m)</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sz w:val="18"/>
                <w:szCs w:val="18"/>
              </w:rPr>
            </w:pPr>
            <w:r w:rsidRPr="009355F7">
              <w:rPr>
                <w:rFonts w:ascii="Times New Roman" w:hAnsi="Times New Roman"/>
                <w:i/>
                <w:iCs/>
                <w:sz w:val="18"/>
                <w:szCs w:val="18"/>
              </w:rPr>
              <w:t>12847</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222"/>
        </w:trPr>
        <w:tc>
          <w:tcPr>
            <w:tcW w:w="9277" w:type="dxa"/>
            <w:gridSpan w:val="5"/>
            <w:tcBorders>
              <w:top w:val="single" w:sz="4" w:space="0" w:color="000000"/>
              <w:left w:val="single" w:sz="4" w:space="0" w:color="000000"/>
              <w:bottom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before="120" w:after="120" w:line="288" w:lineRule="auto"/>
              <w:ind w:firstLine="0"/>
              <w:jc w:val="center"/>
              <w:rPr>
                <w:rFonts w:ascii="Times New Roman" w:hAnsi="Times New Roman"/>
                <w:sz w:val="18"/>
                <w:szCs w:val="18"/>
              </w:rPr>
            </w:pPr>
            <w:r w:rsidRPr="009355F7">
              <w:rPr>
                <w:rFonts w:ascii="Times New Roman" w:hAnsi="Times New Roman"/>
                <w:i/>
                <w:iCs/>
                <w:sz w:val="18"/>
                <w:szCs w:val="18"/>
              </w:rPr>
              <w:t xml:space="preserve">Wymaganie dotyczące asfaltu odzyskanego z kationowej emulsji przez odparowanie zgodnie z </w:t>
            </w:r>
            <w:r w:rsidR="007A0564" w:rsidRPr="009355F7">
              <w:rPr>
                <w:rFonts w:ascii="Times New Roman" w:hAnsi="Times New Roman"/>
                <w:i/>
                <w:iCs/>
                <w:sz w:val="18"/>
                <w:szCs w:val="18"/>
              </w:rPr>
              <w:t>PN-EN 13074-1:2019-03</w:t>
            </w:r>
          </w:p>
        </w:tc>
      </w:tr>
      <w:tr w:rsidR="00685FD9" w:rsidRPr="009355F7" w:rsidTr="00C01699">
        <w:trPr>
          <w:trHeight w:val="22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1.</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Penetracja w 25ºC, (0,1 mm)</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1426</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22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2.</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Temp. mięknienia, (°C)</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1427</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3.</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Nawrót sprężysty w 25ºC dla asfaltów modyfikowanych,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13398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4.</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Energia kohezji, (J/cm </w:t>
            </w:r>
            <w:r w:rsidRPr="009355F7">
              <w:rPr>
                <w:rFonts w:ascii="Times New Roman" w:hAnsi="Times New Roman"/>
                <w:i/>
                <w:iCs/>
                <w:sz w:val="18"/>
                <w:szCs w:val="18"/>
                <w:vertAlign w:val="superscript"/>
              </w:rPr>
              <w:t>2</w:t>
            </w:r>
            <w:r w:rsidRPr="009355F7">
              <w:rPr>
                <w:rFonts w:ascii="Times New Roman" w:hAnsi="Times New Roman"/>
                <w:i/>
                <w:iCs/>
                <w:sz w:val="18"/>
                <w:szCs w:val="18"/>
              </w:rPr>
              <w:t>)</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13589  </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i 13703</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5.</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Kohezja (wahadło), (J/cm </w:t>
            </w:r>
            <w:r w:rsidRPr="009355F7">
              <w:rPr>
                <w:rFonts w:ascii="Times New Roman" w:hAnsi="Times New Roman"/>
                <w:i/>
                <w:iCs/>
                <w:sz w:val="18"/>
                <w:szCs w:val="18"/>
                <w:vertAlign w:val="superscript"/>
              </w:rPr>
              <w:t>2</w:t>
            </w:r>
            <w:r w:rsidRPr="009355F7">
              <w:rPr>
                <w:rFonts w:ascii="Times New Roman" w:hAnsi="Times New Roman"/>
                <w:i/>
                <w:iCs/>
                <w:sz w:val="18"/>
                <w:szCs w:val="18"/>
              </w:rPr>
              <w:t>)</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13588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6.</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Temperatura łamliwości,  (°C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12593</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7.</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Nawrót sprężysty w 10 °C,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13398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305"/>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8.</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Nawrót sprężysty w 25 °C,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left="-584" w:right="-613" w:firstLine="0"/>
              <w:jc w:val="center"/>
              <w:rPr>
                <w:rFonts w:ascii="Times New Roman" w:hAnsi="Times New Roman"/>
                <w:i/>
                <w:iCs/>
                <w:sz w:val="18"/>
                <w:szCs w:val="18"/>
              </w:rPr>
            </w:pPr>
            <w:r w:rsidRPr="009355F7">
              <w:rPr>
                <w:rFonts w:ascii="Times New Roman" w:hAnsi="Times New Roman"/>
                <w:i/>
                <w:iCs/>
                <w:sz w:val="18"/>
                <w:szCs w:val="18"/>
              </w:rPr>
              <w:t>13398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9277"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before="120" w:after="120"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Wymaganie dotyczące asfaltu odzyskanego i stabilizowanego zgodnie z </w:t>
            </w:r>
            <w:r w:rsidR="007A0564" w:rsidRPr="009355F7">
              <w:rPr>
                <w:rFonts w:ascii="Times New Roman" w:hAnsi="Times New Roman"/>
                <w:i/>
                <w:iCs/>
                <w:sz w:val="18"/>
                <w:szCs w:val="18"/>
              </w:rPr>
              <w:t>PN-EN 13074-1:2019-03</w:t>
            </w:r>
            <w:r w:rsidRPr="009355F7">
              <w:rPr>
                <w:rFonts w:ascii="Times New Roman" w:hAnsi="Times New Roman"/>
                <w:i/>
                <w:iCs/>
                <w:sz w:val="18"/>
                <w:szCs w:val="18"/>
              </w:rPr>
              <w:t xml:space="preserve"> i z </w:t>
            </w:r>
            <w:r w:rsidR="007A0564" w:rsidRPr="009355F7">
              <w:rPr>
                <w:rFonts w:ascii="Times New Roman" w:hAnsi="Times New Roman"/>
                <w:i/>
                <w:iCs/>
                <w:sz w:val="18"/>
                <w:szCs w:val="18"/>
              </w:rPr>
              <w:t>PN-EN 13074-2:2019-03</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Penetracja w 25ºC, (0,1 mm)</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1426</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≤100 (3)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≤100 (3)</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2.</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Temp. mięknienia, (°C)</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1427</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≥43 (6)</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≥46 (5)</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3.</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Nawrót sprężysty w 25ºC dla asfaltów modyfikowanych,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13398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DV c  (1)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lastRenderedPageBreak/>
              <w:t>4.</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Energia kohezji, (J/cm </w:t>
            </w:r>
            <w:r w:rsidRPr="009355F7">
              <w:rPr>
                <w:rFonts w:ascii="Times New Roman" w:hAnsi="Times New Roman"/>
                <w:i/>
                <w:iCs/>
                <w:sz w:val="18"/>
                <w:szCs w:val="18"/>
                <w:vertAlign w:val="superscript"/>
              </w:rPr>
              <w:t>2</w:t>
            </w:r>
            <w:r w:rsidRPr="009355F7">
              <w:rPr>
                <w:rFonts w:ascii="Times New Roman" w:hAnsi="Times New Roman"/>
                <w:i/>
                <w:iCs/>
                <w:sz w:val="18"/>
                <w:szCs w:val="18"/>
              </w:rPr>
              <w:t>)</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13589  </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i 13703</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5.</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Kohezja (wahadło), (J/cm </w:t>
            </w:r>
            <w:r w:rsidRPr="009355F7">
              <w:rPr>
                <w:rFonts w:ascii="Times New Roman" w:hAnsi="Times New Roman"/>
                <w:i/>
                <w:iCs/>
                <w:sz w:val="18"/>
                <w:szCs w:val="18"/>
                <w:vertAlign w:val="superscript"/>
              </w:rPr>
              <w:t>2</w:t>
            </w:r>
            <w:r w:rsidRPr="009355F7">
              <w:rPr>
                <w:rFonts w:ascii="Times New Roman" w:hAnsi="Times New Roman"/>
                <w:i/>
                <w:iCs/>
                <w:sz w:val="18"/>
                <w:szCs w:val="18"/>
              </w:rPr>
              <w:t>)</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13588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6.</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Temperatura łamliwości,  (°C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12593</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7.</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Nawrót sprężysty w 10 °C,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13398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proofErr w:type="spellStart"/>
            <w:r w:rsidRPr="009355F7">
              <w:rPr>
                <w:rFonts w:ascii="Times New Roman" w:hAnsi="Times New Roman"/>
                <w:i/>
                <w:iCs/>
                <w:sz w:val="18"/>
                <w:szCs w:val="18"/>
              </w:rPr>
              <w:t>NRa</w:t>
            </w:r>
            <w:proofErr w:type="spellEnd"/>
            <w:r w:rsidRPr="009355F7">
              <w:rPr>
                <w:rFonts w:ascii="Times New Roman" w:hAnsi="Times New Roman"/>
                <w:i/>
                <w:iCs/>
                <w:sz w:val="18"/>
                <w:szCs w:val="18"/>
              </w:rPr>
              <w:t xml:space="preserve">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proofErr w:type="spellStart"/>
            <w:r w:rsidRPr="009355F7">
              <w:rPr>
                <w:rFonts w:ascii="Times New Roman" w:hAnsi="Times New Roman"/>
                <w:i/>
                <w:iCs/>
                <w:sz w:val="18"/>
                <w:szCs w:val="18"/>
              </w:rPr>
              <w:t>NRa</w:t>
            </w:r>
            <w:proofErr w:type="spellEnd"/>
            <w:r w:rsidRPr="009355F7">
              <w:rPr>
                <w:rFonts w:ascii="Times New Roman" w:hAnsi="Times New Roman"/>
                <w:i/>
                <w:iCs/>
                <w:sz w:val="18"/>
                <w:szCs w:val="18"/>
              </w:rPr>
              <w:t xml:space="preserve">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8.</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Nawrót sprężysty w 25 °C,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13398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proofErr w:type="spellStart"/>
            <w:r w:rsidRPr="009355F7">
              <w:rPr>
                <w:rFonts w:ascii="Times New Roman" w:hAnsi="Times New Roman"/>
                <w:i/>
                <w:iCs/>
                <w:sz w:val="18"/>
                <w:szCs w:val="18"/>
              </w:rPr>
              <w:t>NRa</w:t>
            </w:r>
            <w:proofErr w:type="spellEnd"/>
            <w:r w:rsidRPr="009355F7">
              <w:rPr>
                <w:rFonts w:ascii="Times New Roman" w:hAnsi="Times New Roman"/>
                <w:i/>
                <w:iCs/>
                <w:sz w:val="18"/>
                <w:szCs w:val="18"/>
              </w:rPr>
              <w:t xml:space="preserve">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50 (5)</w:t>
            </w:r>
          </w:p>
        </w:tc>
      </w:tr>
      <w:tr w:rsidR="00685FD9" w:rsidRPr="009355F7" w:rsidTr="00C01699">
        <w:trPr>
          <w:trHeight w:val="442"/>
        </w:trPr>
        <w:tc>
          <w:tcPr>
            <w:tcW w:w="9277"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jc w:val="center"/>
              <w:rPr>
                <w:rFonts w:ascii="Times New Roman" w:hAnsi="Times New Roman"/>
                <w:i/>
                <w:iCs/>
                <w:sz w:val="18"/>
                <w:szCs w:val="18"/>
              </w:rPr>
            </w:pPr>
            <w:r w:rsidRPr="009355F7">
              <w:rPr>
                <w:rFonts w:ascii="Times New Roman" w:hAnsi="Times New Roman"/>
                <w:i/>
                <w:iCs/>
                <w:sz w:val="18"/>
                <w:szCs w:val="18"/>
              </w:rPr>
              <w:t>Wymaganie dotyczące asfaltu odzyskanego, stabilizowanego i</w:t>
            </w:r>
            <w:r w:rsidRPr="009355F7">
              <w:rPr>
                <w:rFonts w:ascii="Times New Roman" w:hAnsi="Times New Roman"/>
                <w:sz w:val="18"/>
                <w:szCs w:val="18"/>
              </w:rPr>
              <w:t xml:space="preserve"> </w:t>
            </w:r>
            <w:r w:rsidRPr="009355F7">
              <w:rPr>
                <w:rFonts w:ascii="Times New Roman" w:hAnsi="Times New Roman"/>
                <w:i/>
                <w:iCs/>
                <w:sz w:val="18"/>
                <w:szCs w:val="18"/>
              </w:rPr>
              <w:t xml:space="preserve">poddawanego starzeniu zgodnie z </w:t>
            </w:r>
            <w:r w:rsidR="007A0564" w:rsidRPr="009355F7">
              <w:rPr>
                <w:rFonts w:ascii="Times New Roman" w:hAnsi="Times New Roman"/>
                <w:i/>
                <w:iCs/>
                <w:sz w:val="18"/>
                <w:szCs w:val="18"/>
              </w:rPr>
              <w:t>PN-EN 13074-1:2019-03</w:t>
            </w:r>
            <w:r w:rsidRPr="009355F7">
              <w:rPr>
                <w:rFonts w:ascii="Times New Roman" w:hAnsi="Times New Roman"/>
                <w:i/>
                <w:iCs/>
                <w:sz w:val="18"/>
                <w:szCs w:val="18"/>
              </w:rPr>
              <w:t xml:space="preserve">, </w:t>
            </w:r>
            <w:r w:rsidR="007A0564" w:rsidRPr="009355F7">
              <w:rPr>
                <w:rFonts w:ascii="Times New Roman" w:hAnsi="Times New Roman"/>
                <w:i/>
                <w:iCs/>
                <w:sz w:val="18"/>
                <w:szCs w:val="18"/>
              </w:rPr>
              <w:t>PN-EN 13074-2:2019-03</w:t>
            </w:r>
            <w:r w:rsidRPr="009355F7">
              <w:rPr>
                <w:rFonts w:ascii="Times New Roman" w:hAnsi="Times New Roman"/>
                <w:i/>
                <w:iCs/>
                <w:sz w:val="18"/>
                <w:szCs w:val="18"/>
              </w:rPr>
              <w:t xml:space="preserve"> i PN-EN 14769</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Penetracja w 25ºC, (0,1 mm)</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1426</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2.</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Temp. mięknienia, (°C)</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1427</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3.</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Nawrót sprężysty w 25ºC dla asfaltów modyfikowanych,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13398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4.</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Energia kohezji, (J/cm </w:t>
            </w:r>
            <w:r w:rsidRPr="009355F7">
              <w:rPr>
                <w:rFonts w:ascii="Times New Roman" w:hAnsi="Times New Roman"/>
                <w:i/>
                <w:iCs/>
                <w:sz w:val="18"/>
                <w:szCs w:val="18"/>
                <w:vertAlign w:val="superscript"/>
              </w:rPr>
              <w:t>2</w:t>
            </w:r>
            <w:r w:rsidRPr="009355F7">
              <w:rPr>
                <w:rFonts w:ascii="Times New Roman" w:hAnsi="Times New Roman"/>
                <w:i/>
                <w:iCs/>
                <w:sz w:val="18"/>
                <w:szCs w:val="18"/>
              </w:rPr>
              <w:t>)</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13589  </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i 13703</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5.</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Kohezja (wahadło), (J/cm </w:t>
            </w:r>
            <w:r w:rsidRPr="009355F7">
              <w:rPr>
                <w:rFonts w:ascii="Times New Roman" w:hAnsi="Times New Roman"/>
                <w:i/>
                <w:iCs/>
                <w:sz w:val="18"/>
                <w:szCs w:val="18"/>
                <w:vertAlign w:val="superscript"/>
              </w:rPr>
              <w:t>2</w:t>
            </w:r>
            <w:r w:rsidRPr="009355F7">
              <w:rPr>
                <w:rFonts w:ascii="Times New Roman" w:hAnsi="Times New Roman"/>
                <w:i/>
                <w:iCs/>
                <w:sz w:val="18"/>
                <w:szCs w:val="18"/>
              </w:rPr>
              <w:t>)</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13588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6.</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Temperatura łamliwości,  (°C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12593</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7.</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Nawrót sprężysty w 10 °C,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13398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r w:rsidR="00685FD9" w:rsidRPr="009355F7" w:rsidTr="00C01699">
        <w:trPr>
          <w:trHeight w:val="442"/>
        </w:trPr>
        <w:tc>
          <w:tcPr>
            <w:tcW w:w="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8.</w:t>
            </w:r>
          </w:p>
        </w:tc>
        <w:tc>
          <w:tcPr>
            <w:tcW w:w="28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Nawrót sprężysty w 25 °C, (%)</w:t>
            </w:r>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13398</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NR (0)</w:t>
            </w:r>
          </w:p>
        </w:tc>
      </w:tr>
    </w:tbl>
    <w:p w:rsidR="00685FD9" w:rsidRPr="009355F7" w:rsidRDefault="00685FD9" w:rsidP="009355F7">
      <w:pPr>
        <w:pStyle w:val="sstnromalny"/>
        <w:spacing w:line="288" w:lineRule="auto"/>
        <w:ind w:left="108" w:firstLine="601"/>
        <w:rPr>
          <w:rFonts w:ascii="Times New Roman" w:hAnsi="Times New Roman"/>
          <w:sz w:val="18"/>
          <w:szCs w:val="18"/>
        </w:rPr>
      </w:pPr>
    </w:p>
    <w:p w:rsidR="00685FD9" w:rsidRPr="009355F7" w:rsidRDefault="009543DF" w:rsidP="00DA030F">
      <w:pPr>
        <w:pStyle w:val="SSTnag3"/>
        <w:numPr>
          <w:ilvl w:val="0"/>
          <w:numId w:val="0"/>
        </w:numPr>
        <w:ind w:left="720"/>
      </w:pPr>
      <w:r>
        <w:t>2.3.</w:t>
      </w:r>
      <w:r w:rsidR="00685FD9" w:rsidRPr="009355F7">
        <w:t>Zużycie lepiszczy do skropienia</w:t>
      </w:r>
    </w:p>
    <w:p w:rsidR="00685FD9" w:rsidRPr="009355F7" w:rsidRDefault="00685FD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Dokładne zużycie lepiszczy powinno być ustalone w zależności od rodzaju warstwy i stanu jej powierzchni i zaakceptowane przez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 i zgodne z wytycznymi WT-2 2016 – część II, Wykonanie warstw nawierzchni asfaltowych, Wymagania Techniczne.</w:t>
      </w:r>
    </w:p>
    <w:p w:rsidR="00685FD9" w:rsidRDefault="00685FD9" w:rsidP="009355F7">
      <w:pPr>
        <w:pStyle w:val="sstnromalny"/>
        <w:spacing w:line="288" w:lineRule="auto"/>
        <w:rPr>
          <w:rFonts w:ascii="Times New Roman" w:eastAsia="Arial Unicode MS" w:hAnsi="Times New Roman"/>
          <w:sz w:val="18"/>
          <w:szCs w:val="18"/>
        </w:rPr>
      </w:pPr>
    </w:p>
    <w:p w:rsidR="00EE61BD" w:rsidRPr="009355F7" w:rsidRDefault="00EE61BD" w:rsidP="009355F7">
      <w:pPr>
        <w:pStyle w:val="sstnromalny"/>
        <w:spacing w:line="288" w:lineRule="auto"/>
        <w:rPr>
          <w:rFonts w:ascii="Times New Roman" w:eastAsia="Arial Unicode MS" w:hAnsi="Times New Roman"/>
          <w:sz w:val="18"/>
          <w:szCs w:val="18"/>
        </w:rPr>
      </w:pPr>
    </w:p>
    <w:tbl>
      <w:tblPr>
        <w:tblW w:w="9103" w:type="dxa"/>
        <w:jc w:val="center"/>
        <w:tblCellMar>
          <w:right w:w="115" w:type="dxa"/>
        </w:tblCellMar>
        <w:tblLook w:val="04A0" w:firstRow="1" w:lastRow="0" w:firstColumn="1" w:lastColumn="0" w:noHBand="0" w:noVBand="1"/>
      </w:tblPr>
      <w:tblGrid>
        <w:gridCol w:w="1735"/>
        <w:gridCol w:w="1841"/>
        <w:gridCol w:w="1843"/>
        <w:gridCol w:w="1841"/>
        <w:gridCol w:w="1843"/>
      </w:tblGrid>
      <w:tr w:rsidR="00685FD9" w:rsidRPr="009355F7" w:rsidTr="00C01699">
        <w:trPr>
          <w:trHeight w:val="648"/>
          <w:tblHeader/>
          <w:jc w:val="center"/>
        </w:trPr>
        <w:tc>
          <w:tcPr>
            <w:tcW w:w="3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b/>
                <w:sz w:val="18"/>
                <w:szCs w:val="18"/>
              </w:rPr>
            </w:pPr>
            <w:r w:rsidRPr="009355F7">
              <w:rPr>
                <w:rFonts w:ascii="Times New Roman" w:hAnsi="Times New Roman"/>
                <w:b/>
                <w:sz w:val="18"/>
                <w:szCs w:val="18"/>
              </w:rPr>
              <w:t xml:space="preserve">Podłoże pod układaną warstwę asfaltową </w:t>
            </w:r>
          </w:p>
        </w:tc>
        <w:tc>
          <w:tcPr>
            <w:tcW w:w="55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b/>
                <w:sz w:val="18"/>
                <w:szCs w:val="18"/>
              </w:rPr>
            </w:pPr>
            <w:r w:rsidRPr="009355F7">
              <w:rPr>
                <w:rFonts w:ascii="Times New Roman" w:hAnsi="Times New Roman"/>
                <w:b/>
                <w:sz w:val="18"/>
                <w:szCs w:val="18"/>
              </w:rPr>
              <w:t xml:space="preserve">Układana warstwa </w:t>
            </w:r>
          </w:p>
        </w:tc>
      </w:tr>
      <w:tr w:rsidR="00685FD9" w:rsidRPr="009355F7" w:rsidTr="00C01699">
        <w:trPr>
          <w:trHeight w:val="648"/>
          <w:tblHeader/>
          <w:jc w:val="center"/>
        </w:trPr>
        <w:tc>
          <w:tcPr>
            <w:tcW w:w="1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b/>
                <w:sz w:val="18"/>
                <w:szCs w:val="18"/>
              </w:rPr>
            </w:pPr>
            <w:r w:rsidRPr="009355F7">
              <w:rPr>
                <w:rFonts w:ascii="Times New Roman" w:hAnsi="Times New Roman"/>
                <w:b/>
                <w:sz w:val="18"/>
                <w:szCs w:val="18"/>
              </w:rPr>
              <w:t xml:space="preserve">rodzaj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b/>
                <w:sz w:val="18"/>
                <w:szCs w:val="18"/>
              </w:rPr>
            </w:pPr>
            <w:r w:rsidRPr="009355F7">
              <w:rPr>
                <w:rFonts w:ascii="Times New Roman" w:hAnsi="Times New Roman"/>
                <w:b/>
                <w:sz w:val="18"/>
                <w:szCs w:val="18"/>
              </w:rPr>
              <w:t xml:space="preserve">cecha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b/>
                <w:sz w:val="18"/>
                <w:szCs w:val="18"/>
              </w:rPr>
            </w:pPr>
            <w:r w:rsidRPr="009355F7">
              <w:rPr>
                <w:rFonts w:ascii="Times New Roman" w:hAnsi="Times New Roman"/>
                <w:b/>
                <w:sz w:val="18"/>
                <w:szCs w:val="18"/>
              </w:rPr>
              <w:t xml:space="preserve">podbudowa </w:t>
            </w:r>
          </w:p>
          <w:p w:rsidR="00685FD9" w:rsidRPr="009355F7" w:rsidRDefault="00685FD9" w:rsidP="009355F7">
            <w:pPr>
              <w:spacing w:line="288" w:lineRule="auto"/>
              <w:jc w:val="center"/>
              <w:rPr>
                <w:rFonts w:ascii="Times New Roman" w:hAnsi="Times New Roman"/>
                <w:b/>
                <w:sz w:val="18"/>
                <w:szCs w:val="18"/>
              </w:rPr>
            </w:pPr>
            <w:r w:rsidRPr="009355F7">
              <w:rPr>
                <w:rFonts w:ascii="Times New Roman" w:hAnsi="Times New Roman"/>
                <w:b/>
                <w:sz w:val="18"/>
                <w:szCs w:val="18"/>
              </w:rPr>
              <w:t xml:space="preserve">asfaltowa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b/>
                <w:sz w:val="18"/>
                <w:szCs w:val="18"/>
              </w:rPr>
            </w:pPr>
            <w:r w:rsidRPr="009355F7">
              <w:rPr>
                <w:rFonts w:ascii="Times New Roman" w:hAnsi="Times New Roman"/>
                <w:b/>
                <w:sz w:val="18"/>
                <w:szCs w:val="18"/>
              </w:rPr>
              <w:t xml:space="preserve">wiążąca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b/>
                <w:sz w:val="18"/>
                <w:szCs w:val="18"/>
              </w:rPr>
            </w:pPr>
            <w:r w:rsidRPr="009355F7">
              <w:rPr>
                <w:rFonts w:ascii="Times New Roman" w:hAnsi="Times New Roman"/>
                <w:b/>
                <w:sz w:val="18"/>
                <w:szCs w:val="18"/>
              </w:rPr>
              <w:t xml:space="preserve">ścieralna z SMA lub z AC </w:t>
            </w:r>
          </w:p>
        </w:tc>
      </w:tr>
      <w:tr w:rsidR="00685FD9" w:rsidRPr="009355F7" w:rsidTr="00C01699">
        <w:trPr>
          <w:trHeight w:val="430"/>
          <w:jc w:val="center"/>
        </w:trPr>
        <w:tc>
          <w:tcPr>
            <w:tcW w:w="910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i/>
                <w:sz w:val="18"/>
                <w:szCs w:val="18"/>
              </w:rPr>
              <w:t xml:space="preserve">Dla dróg o kategorii ruchu od KR3 do KR7 - rodzaj emulsji: C60BP3 ZM* </w:t>
            </w:r>
          </w:p>
        </w:tc>
      </w:tr>
      <w:tr w:rsidR="00685FD9" w:rsidRPr="009355F7" w:rsidTr="00C01699">
        <w:trPr>
          <w:trHeight w:val="427"/>
          <w:jc w:val="center"/>
        </w:trPr>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Warstwa </w:t>
            </w:r>
            <w:r w:rsidRPr="009355F7">
              <w:rPr>
                <w:rFonts w:ascii="Times New Roman" w:hAnsi="Times New Roman"/>
                <w:sz w:val="18"/>
                <w:szCs w:val="18"/>
              </w:rPr>
              <w:lastRenderedPageBreak/>
              <w:t xml:space="preserve">podbudowy asfaltowej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left"/>
              <w:rPr>
                <w:rFonts w:ascii="Times New Roman" w:hAnsi="Times New Roman"/>
                <w:sz w:val="18"/>
                <w:szCs w:val="18"/>
              </w:rPr>
            </w:pPr>
            <w:r w:rsidRPr="009355F7">
              <w:rPr>
                <w:rFonts w:ascii="Times New Roman" w:hAnsi="Times New Roman"/>
                <w:sz w:val="18"/>
                <w:szCs w:val="18"/>
              </w:rPr>
              <w:lastRenderedPageBreak/>
              <w:t xml:space="preserve">nowo wykonana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0,2 ÷ 0,4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X </w:t>
            </w:r>
          </w:p>
        </w:tc>
      </w:tr>
      <w:tr w:rsidR="00685FD9" w:rsidRPr="009355F7" w:rsidTr="00C01699">
        <w:trPr>
          <w:trHeight w:val="430"/>
          <w:jc w:val="center"/>
        </w:trPr>
        <w:tc>
          <w:tcPr>
            <w:tcW w:w="0" w:type="auto"/>
            <w:vMerge/>
            <w:tcBorders>
              <w:top w:val="nil"/>
              <w:left w:val="single" w:sz="4" w:space="0" w:color="000000"/>
              <w:bottom w:val="nil"/>
              <w:right w:val="single" w:sz="4" w:space="0" w:color="000000"/>
            </w:tcBorders>
            <w:shd w:val="clear" w:color="auto" w:fill="auto"/>
          </w:tcPr>
          <w:p w:rsidR="00685FD9" w:rsidRPr="009355F7" w:rsidRDefault="00685FD9" w:rsidP="009355F7">
            <w:pPr>
              <w:spacing w:line="288" w:lineRule="auto"/>
              <w:jc w:val="left"/>
              <w:rPr>
                <w:rFonts w:ascii="Times New Roman" w:hAnsi="Times New Roman"/>
                <w:sz w:val="18"/>
                <w:szCs w:val="18"/>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frezowana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X </w:t>
            </w:r>
          </w:p>
        </w:tc>
      </w:tr>
      <w:tr w:rsidR="00685FD9" w:rsidRPr="009355F7" w:rsidTr="00C01699">
        <w:trPr>
          <w:trHeight w:val="648"/>
          <w:jc w:val="center"/>
        </w:trPr>
        <w:tc>
          <w:tcPr>
            <w:tcW w:w="0" w:type="auto"/>
            <w:vMerge/>
            <w:tcBorders>
              <w:top w:val="nil"/>
              <w:left w:val="single" w:sz="4" w:space="0" w:color="000000"/>
              <w:bottom w:val="single" w:sz="4" w:space="0" w:color="000000"/>
              <w:right w:val="single" w:sz="4" w:space="0" w:color="000000"/>
            </w:tcBorders>
            <w:shd w:val="clear" w:color="auto" w:fill="auto"/>
          </w:tcPr>
          <w:p w:rsidR="00685FD9" w:rsidRPr="009355F7" w:rsidRDefault="00685FD9" w:rsidP="009355F7">
            <w:pPr>
              <w:spacing w:line="288" w:lineRule="auto"/>
              <w:jc w:val="left"/>
              <w:rPr>
                <w:rFonts w:ascii="Times New Roman" w:hAnsi="Times New Roman"/>
                <w:sz w:val="18"/>
                <w:szCs w:val="18"/>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porowata lub w złym stanie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0,6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0,7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X </w:t>
            </w:r>
          </w:p>
        </w:tc>
      </w:tr>
      <w:tr w:rsidR="00685FD9" w:rsidRPr="009355F7" w:rsidTr="00C01699">
        <w:trPr>
          <w:trHeight w:val="427"/>
          <w:jc w:val="center"/>
        </w:trPr>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Warstwa wiążąca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left"/>
              <w:rPr>
                <w:rFonts w:ascii="Times New Roman" w:hAnsi="Times New Roman"/>
                <w:sz w:val="18"/>
                <w:szCs w:val="18"/>
              </w:rPr>
            </w:pPr>
            <w:r w:rsidRPr="009355F7">
              <w:rPr>
                <w:rFonts w:ascii="Times New Roman" w:hAnsi="Times New Roman"/>
                <w:sz w:val="18"/>
                <w:szCs w:val="18"/>
              </w:rPr>
              <w:t xml:space="preserve">nowo wykonana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X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0,2 ÷ 0,4 </w:t>
            </w:r>
          </w:p>
        </w:tc>
      </w:tr>
      <w:tr w:rsidR="00685FD9" w:rsidRPr="009355F7" w:rsidTr="00C01699">
        <w:trPr>
          <w:trHeight w:val="430"/>
          <w:jc w:val="center"/>
        </w:trPr>
        <w:tc>
          <w:tcPr>
            <w:tcW w:w="0" w:type="auto"/>
            <w:vMerge/>
            <w:tcBorders>
              <w:top w:val="nil"/>
              <w:left w:val="single" w:sz="4" w:space="0" w:color="000000"/>
              <w:bottom w:val="nil"/>
              <w:right w:val="single" w:sz="4" w:space="0" w:color="000000"/>
            </w:tcBorders>
            <w:shd w:val="clear" w:color="auto" w:fill="auto"/>
            <w:vAlign w:val="bottom"/>
          </w:tcPr>
          <w:p w:rsidR="00685FD9" w:rsidRPr="009355F7" w:rsidRDefault="00685FD9" w:rsidP="009355F7">
            <w:pPr>
              <w:spacing w:line="288" w:lineRule="auto"/>
              <w:jc w:val="left"/>
              <w:rPr>
                <w:rFonts w:ascii="Times New Roman" w:hAnsi="Times New Roman"/>
                <w:sz w:val="18"/>
                <w:szCs w:val="18"/>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frezowana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r>
      <w:tr w:rsidR="00685FD9" w:rsidRPr="009355F7" w:rsidTr="00C01699">
        <w:trPr>
          <w:trHeight w:val="648"/>
          <w:jc w:val="center"/>
        </w:trPr>
        <w:tc>
          <w:tcPr>
            <w:tcW w:w="0" w:type="auto"/>
            <w:vMerge/>
            <w:tcBorders>
              <w:top w:val="nil"/>
              <w:left w:val="single" w:sz="4" w:space="0" w:color="000000"/>
              <w:bottom w:val="single" w:sz="4" w:space="0" w:color="000000"/>
              <w:right w:val="single" w:sz="4" w:space="0" w:color="000000"/>
            </w:tcBorders>
            <w:shd w:val="clear" w:color="auto" w:fill="auto"/>
          </w:tcPr>
          <w:p w:rsidR="00685FD9" w:rsidRPr="009355F7" w:rsidRDefault="00685FD9" w:rsidP="009355F7">
            <w:pPr>
              <w:spacing w:line="288" w:lineRule="auto"/>
              <w:jc w:val="left"/>
              <w:rPr>
                <w:rFonts w:ascii="Times New Roman" w:hAnsi="Times New Roman"/>
                <w:sz w:val="18"/>
                <w:szCs w:val="18"/>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porowata lub w złym stanie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0,7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r>
      <w:tr w:rsidR="00685FD9" w:rsidRPr="009355F7" w:rsidTr="00C01699">
        <w:trPr>
          <w:trHeight w:val="427"/>
          <w:jc w:val="center"/>
        </w:trPr>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Stara nawierzchnia </w:t>
            </w:r>
          </w:p>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asfaltowa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frezowana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r>
      <w:tr w:rsidR="00685FD9" w:rsidRPr="009355F7" w:rsidTr="00C01699">
        <w:trPr>
          <w:trHeight w:val="648"/>
          <w:jc w:val="center"/>
        </w:trPr>
        <w:tc>
          <w:tcPr>
            <w:tcW w:w="0" w:type="auto"/>
            <w:vMerge/>
            <w:tcBorders>
              <w:top w:val="nil"/>
              <w:left w:val="single" w:sz="4" w:space="0" w:color="000000"/>
              <w:bottom w:val="single" w:sz="4" w:space="0" w:color="000000"/>
              <w:right w:val="single" w:sz="4" w:space="0" w:color="000000"/>
            </w:tcBorders>
            <w:shd w:val="clear" w:color="auto" w:fill="auto"/>
          </w:tcPr>
          <w:p w:rsidR="00685FD9" w:rsidRPr="009355F7" w:rsidRDefault="00685FD9" w:rsidP="009355F7">
            <w:pPr>
              <w:spacing w:line="288" w:lineRule="auto"/>
              <w:jc w:val="left"/>
              <w:rPr>
                <w:rFonts w:ascii="Times New Roman" w:hAnsi="Times New Roman"/>
                <w:sz w:val="18"/>
                <w:szCs w:val="18"/>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porowata lub </w:t>
            </w:r>
          </w:p>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w złym stanie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0,6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0,7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 </w:t>
            </w:r>
          </w:p>
        </w:tc>
      </w:tr>
      <w:tr w:rsidR="00685FD9" w:rsidRPr="009355F7" w:rsidTr="00C01699">
        <w:trPr>
          <w:trHeight w:val="430"/>
          <w:jc w:val="center"/>
        </w:trPr>
        <w:tc>
          <w:tcPr>
            <w:tcW w:w="910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i/>
                <w:sz w:val="18"/>
                <w:szCs w:val="18"/>
              </w:rPr>
              <w:t xml:space="preserve">Dla dróg o kategorii ruchu od KR1 do KR2 - rodzaj emulsji: C60B3 ZM </w:t>
            </w:r>
          </w:p>
        </w:tc>
      </w:tr>
      <w:tr w:rsidR="00685FD9" w:rsidRPr="009355F7" w:rsidTr="00C01699">
        <w:trPr>
          <w:trHeight w:val="1303"/>
          <w:jc w:val="center"/>
        </w:trPr>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Warstwa podbudowy </w:t>
            </w:r>
          </w:p>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asfaltowej lub stara </w:t>
            </w:r>
          </w:p>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nawierzchnia </w:t>
            </w:r>
          </w:p>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asfaltowa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left"/>
              <w:rPr>
                <w:rFonts w:ascii="Times New Roman" w:hAnsi="Times New Roman"/>
                <w:sz w:val="18"/>
                <w:szCs w:val="18"/>
              </w:rPr>
            </w:pPr>
            <w:r w:rsidRPr="009355F7">
              <w:rPr>
                <w:rFonts w:ascii="Times New Roman" w:hAnsi="Times New Roman"/>
                <w:sz w:val="18"/>
                <w:szCs w:val="18"/>
              </w:rPr>
              <w:t xml:space="preserve">nowo wykonana </w:t>
            </w:r>
          </w:p>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podbudowa lub stara </w:t>
            </w:r>
          </w:p>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nawierzchnia szczelna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0,2 ÷ 0,4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0,2 ÷ 0,4 </w:t>
            </w:r>
          </w:p>
        </w:tc>
      </w:tr>
      <w:tr w:rsidR="00685FD9" w:rsidRPr="009355F7" w:rsidTr="00C01699">
        <w:trPr>
          <w:trHeight w:val="430"/>
          <w:jc w:val="center"/>
        </w:trPr>
        <w:tc>
          <w:tcPr>
            <w:tcW w:w="0" w:type="auto"/>
            <w:vMerge/>
            <w:tcBorders>
              <w:top w:val="nil"/>
              <w:left w:val="single" w:sz="4" w:space="0" w:color="000000"/>
              <w:bottom w:val="nil"/>
              <w:right w:val="single" w:sz="4" w:space="0" w:color="000000"/>
            </w:tcBorders>
            <w:shd w:val="clear" w:color="auto" w:fill="auto"/>
          </w:tcPr>
          <w:p w:rsidR="00685FD9" w:rsidRPr="009355F7" w:rsidRDefault="00685FD9" w:rsidP="009355F7">
            <w:pPr>
              <w:spacing w:line="288" w:lineRule="auto"/>
              <w:jc w:val="left"/>
              <w:rPr>
                <w:rFonts w:ascii="Times New Roman" w:hAnsi="Times New Roman"/>
                <w:sz w:val="18"/>
                <w:szCs w:val="18"/>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frezowana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r>
      <w:tr w:rsidR="00685FD9" w:rsidRPr="009355F7" w:rsidTr="00C01699">
        <w:trPr>
          <w:trHeight w:val="648"/>
          <w:jc w:val="center"/>
        </w:trPr>
        <w:tc>
          <w:tcPr>
            <w:tcW w:w="0" w:type="auto"/>
            <w:vMerge/>
            <w:tcBorders>
              <w:top w:val="nil"/>
              <w:left w:val="single" w:sz="4" w:space="0" w:color="000000"/>
              <w:bottom w:val="single" w:sz="4" w:space="0" w:color="000000"/>
              <w:right w:val="single" w:sz="4" w:space="0" w:color="000000"/>
            </w:tcBorders>
            <w:shd w:val="clear" w:color="auto" w:fill="auto"/>
          </w:tcPr>
          <w:p w:rsidR="00685FD9" w:rsidRPr="009355F7" w:rsidRDefault="00685FD9" w:rsidP="009355F7">
            <w:pPr>
              <w:spacing w:line="288" w:lineRule="auto"/>
              <w:jc w:val="left"/>
              <w:rPr>
                <w:rFonts w:ascii="Times New Roman" w:hAnsi="Times New Roman"/>
                <w:sz w:val="18"/>
                <w:szCs w:val="18"/>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porowata lub w złym stanie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0,6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0,7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r>
      <w:tr w:rsidR="00685FD9" w:rsidRPr="009355F7" w:rsidTr="00C01699">
        <w:trPr>
          <w:trHeight w:val="427"/>
          <w:jc w:val="center"/>
        </w:trPr>
        <w:tc>
          <w:tcPr>
            <w:tcW w:w="1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Warstwa wiążąca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left"/>
              <w:rPr>
                <w:rFonts w:ascii="Times New Roman" w:hAnsi="Times New Roman"/>
                <w:sz w:val="18"/>
                <w:szCs w:val="18"/>
              </w:rPr>
            </w:pPr>
            <w:r w:rsidRPr="009355F7">
              <w:rPr>
                <w:rFonts w:ascii="Times New Roman" w:hAnsi="Times New Roman"/>
                <w:sz w:val="18"/>
                <w:szCs w:val="18"/>
              </w:rPr>
              <w:t xml:space="preserve">nowo wykonana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X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0,2 ÷ 0,4 </w:t>
            </w:r>
          </w:p>
        </w:tc>
      </w:tr>
      <w:tr w:rsidR="00685FD9" w:rsidRPr="009355F7" w:rsidTr="00C01699">
        <w:trPr>
          <w:trHeight w:val="430"/>
          <w:jc w:val="center"/>
        </w:trPr>
        <w:tc>
          <w:tcPr>
            <w:tcW w:w="0" w:type="auto"/>
            <w:vMerge/>
            <w:tcBorders>
              <w:top w:val="nil"/>
              <w:left w:val="single" w:sz="4" w:space="0" w:color="000000"/>
              <w:bottom w:val="nil"/>
              <w:right w:val="single" w:sz="4" w:space="0" w:color="000000"/>
            </w:tcBorders>
            <w:shd w:val="clear" w:color="auto" w:fill="auto"/>
          </w:tcPr>
          <w:p w:rsidR="00685FD9" w:rsidRPr="009355F7" w:rsidRDefault="00685FD9" w:rsidP="009355F7">
            <w:pPr>
              <w:spacing w:line="288" w:lineRule="auto"/>
              <w:jc w:val="left"/>
              <w:rPr>
                <w:rFonts w:ascii="Times New Roman" w:hAnsi="Times New Roman"/>
                <w:sz w:val="18"/>
                <w:szCs w:val="18"/>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frezowana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r>
      <w:tr w:rsidR="00685FD9" w:rsidRPr="009355F7" w:rsidTr="00C01699">
        <w:trPr>
          <w:trHeight w:val="648"/>
          <w:jc w:val="center"/>
        </w:trPr>
        <w:tc>
          <w:tcPr>
            <w:tcW w:w="0" w:type="auto"/>
            <w:vMerge/>
            <w:tcBorders>
              <w:top w:val="nil"/>
              <w:left w:val="single" w:sz="4" w:space="0" w:color="000000"/>
              <w:bottom w:val="single" w:sz="4" w:space="0" w:color="000000"/>
              <w:right w:val="single" w:sz="4" w:space="0" w:color="000000"/>
            </w:tcBorders>
            <w:shd w:val="clear" w:color="auto" w:fill="auto"/>
          </w:tcPr>
          <w:p w:rsidR="00685FD9" w:rsidRPr="009355F7" w:rsidRDefault="00685FD9" w:rsidP="009355F7">
            <w:pPr>
              <w:spacing w:line="288" w:lineRule="auto"/>
              <w:jc w:val="left"/>
              <w:rPr>
                <w:rFonts w:ascii="Times New Roman" w:hAnsi="Times New Roman"/>
                <w:sz w:val="18"/>
                <w:szCs w:val="18"/>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porowata lub w złym stanie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0,6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 ÷ 0,5 </w:t>
            </w:r>
          </w:p>
        </w:tc>
      </w:tr>
      <w:tr w:rsidR="00685FD9" w:rsidRPr="009355F7" w:rsidTr="00C01699">
        <w:trPr>
          <w:trHeight w:val="1970"/>
          <w:jc w:val="center"/>
        </w:trPr>
        <w:tc>
          <w:tcPr>
            <w:tcW w:w="910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85FD9" w:rsidRPr="009355F7" w:rsidRDefault="00685FD9" w:rsidP="009355F7">
            <w:pPr>
              <w:spacing w:line="288" w:lineRule="auto"/>
              <w:jc w:val="left"/>
              <w:rPr>
                <w:rFonts w:ascii="Times New Roman" w:hAnsi="Times New Roman"/>
                <w:sz w:val="18"/>
                <w:szCs w:val="18"/>
              </w:rPr>
            </w:pPr>
            <w:r w:rsidRPr="009355F7">
              <w:rPr>
                <w:rFonts w:ascii="Times New Roman" w:hAnsi="Times New Roman"/>
                <w:sz w:val="18"/>
                <w:szCs w:val="18"/>
              </w:rPr>
              <w:t xml:space="preserve">* do złączenia dwóch warstw asfaltowych, gdy obydwie te warstwy wykonane są z zastosowaniem asfaltów niemodyfikowanych dopuszcza się zastosowanie emulsji C60B3 ZM </w:t>
            </w:r>
          </w:p>
          <w:p w:rsidR="00685FD9" w:rsidRPr="009355F7" w:rsidRDefault="00685FD9" w:rsidP="009355F7">
            <w:pPr>
              <w:spacing w:line="288" w:lineRule="auto"/>
              <w:jc w:val="left"/>
              <w:rPr>
                <w:rFonts w:ascii="Times New Roman" w:hAnsi="Times New Roman"/>
                <w:sz w:val="18"/>
                <w:szCs w:val="18"/>
              </w:rPr>
            </w:pPr>
            <w:r w:rsidRPr="009355F7">
              <w:rPr>
                <w:rFonts w:ascii="Times New Roman" w:hAnsi="Times New Roman"/>
                <w:sz w:val="18"/>
                <w:szCs w:val="18"/>
              </w:rPr>
              <w:t xml:space="preserve">Uwaga: w celu określenia ilości pozostałego lepiszcza asfaltowego, należy ilość emulsji asfaltowej podaną w tabeli pomnożyć przez 0,6. </w:t>
            </w:r>
          </w:p>
          <w:p w:rsidR="00685FD9" w:rsidRPr="009355F7" w:rsidRDefault="00685FD9" w:rsidP="009355F7">
            <w:pPr>
              <w:spacing w:line="288" w:lineRule="auto"/>
              <w:jc w:val="left"/>
              <w:rPr>
                <w:rFonts w:ascii="Times New Roman" w:hAnsi="Times New Roman"/>
                <w:sz w:val="18"/>
                <w:szCs w:val="18"/>
              </w:rPr>
            </w:pPr>
            <w:r w:rsidRPr="009355F7">
              <w:rPr>
                <w:rFonts w:ascii="Times New Roman" w:hAnsi="Times New Roman"/>
                <w:sz w:val="18"/>
                <w:szCs w:val="18"/>
              </w:rPr>
              <w:t xml:space="preserve">Objaśnienia: </w:t>
            </w:r>
          </w:p>
          <w:p w:rsidR="00685FD9" w:rsidRPr="009355F7" w:rsidRDefault="00685FD9" w:rsidP="009355F7">
            <w:pPr>
              <w:spacing w:line="288" w:lineRule="auto"/>
              <w:jc w:val="left"/>
              <w:rPr>
                <w:rFonts w:ascii="Times New Roman" w:hAnsi="Times New Roman"/>
                <w:sz w:val="18"/>
                <w:szCs w:val="18"/>
              </w:rPr>
            </w:pPr>
            <w:r w:rsidRPr="009355F7">
              <w:rPr>
                <w:rFonts w:ascii="Times New Roman" w:hAnsi="Times New Roman"/>
                <w:sz w:val="18"/>
                <w:szCs w:val="18"/>
              </w:rPr>
              <w:t xml:space="preserve"> „ x ” - nie dotyczy </w:t>
            </w:r>
          </w:p>
          <w:p w:rsidR="00685FD9" w:rsidRPr="009355F7" w:rsidRDefault="00685FD9" w:rsidP="009355F7">
            <w:pPr>
              <w:spacing w:line="288" w:lineRule="auto"/>
              <w:jc w:val="left"/>
              <w:rPr>
                <w:rFonts w:ascii="Times New Roman" w:hAnsi="Times New Roman"/>
                <w:sz w:val="18"/>
                <w:szCs w:val="18"/>
              </w:rPr>
            </w:pPr>
            <w:r w:rsidRPr="009355F7">
              <w:rPr>
                <w:rFonts w:ascii="Times New Roman" w:hAnsi="Times New Roman"/>
                <w:sz w:val="18"/>
                <w:szCs w:val="18"/>
              </w:rPr>
              <w:t xml:space="preserve">„ - ”  - rozwiązanie nie występuje </w:t>
            </w:r>
          </w:p>
        </w:tc>
      </w:tr>
    </w:tbl>
    <w:p w:rsidR="00685FD9" w:rsidRPr="009355F7" w:rsidRDefault="00685FD9" w:rsidP="009355F7">
      <w:pPr>
        <w:spacing w:line="288" w:lineRule="auto"/>
        <w:jc w:val="left"/>
        <w:rPr>
          <w:rFonts w:ascii="Times New Roman" w:hAnsi="Times New Roman"/>
          <w:sz w:val="18"/>
          <w:szCs w:val="18"/>
        </w:rPr>
      </w:pPr>
      <w:r w:rsidRPr="009355F7">
        <w:rPr>
          <w:rFonts w:ascii="Times New Roman" w:hAnsi="Times New Roman"/>
          <w:sz w:val="18"/>
          <w:szCs w:val="18"/>
        </w:rPr>
        <w:t xml:space="preserve"> </w:t>
      </w:r>
    </w:p>
    <w:p w:rsidR="00685FD9" w:rsidRPr="009355F7" w:rsidRDefault="00685FD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Ew. pozostałe skropienia należy wykonać  zgodnie z WT-2 2016 – część II, Wykonanie warstw nawierzchni asfaltowych, Wymagania Techniczne.</w:t>
      </w:r>
    </w:p>
    <w:p w:rsidR="00685FD9" w:rsidRPr="009355F7" w:rsidRDefault="009543DF" w:rsidP="00DA030F">
      <w:pPr>
        <w:pStyle w:val="SSTnag3"/>
        <w:numPr>
          <w:ilvl w:val="0"/>
          <w:numId w:val="0"/>
        </w:numPr>
        <w:ind w:left="720"/>
      </w:pPr>
      <w:r>
        <w:t>2.4.</w:t>
      </w:r>
      <w:r w:rsidR="00685FD9" w:rsidRPr="009355F7">
        <w:t>Składowanie lepiszczy</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Warunki przechowywania nie mogą powodować utraty cech lepiszcza i obniżenia jego jakości.</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Emulsję można magazynować w opakowaniach transportowych lub stacjonarnych zbiornikach pionowych z nalewaniem od dna.</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Nie należy stosować zbiornika walcowego leżącego, ze względu na tworzenie się na dużej powierzchni cieczy „kożucha” asfaltowego zatykającego później przewody.</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Przy przechowywaniu emulsji asfaltowej należy przestrzegać zasad ustalonych przez producenta.</w:t>
      </w:r>
    </w:p>
    <w:p w:rsidR="00685FD9" w:rsidRPr="009355F7" w:rsidRDefault="00685FD9" w:rsidP="00DA030F">
      <w:pPr>
        <w:pStyle w:val="SSTnagowek2"/>
      </w:pPr>
      <w:r w:rsidRPr="009355F7">
        <w:lastRenderedPageBreak/>
        <w:t>sprzęt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wymagania dotyczące sprzętu podano w SST DM.00.00.00 „Wymagania ogólne” </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Wykonawca przystępujący do oczyszczania warstw nawierzchni, powinien wykazać się możliwością korzystania z następującego sprzętu:</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szczotek mechanicznych,</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sprężarek,</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zbiorników z wodą,</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szczotek ręcznych.</w:t>
      </w:r>
    </w:p>
    <w:p w:rsidR="00685FD9" w:rsidRPr="009355F7" w:rsidRDefault="009543DF" w:rsidP="00DA030F">
      <w:pPr>
        <w:pStyle w:val="SSTnag3"/>
        <w:numPr>
          <w:ilvl w:val="0"/>
          <w:numId w:val="0"/>
        </w:numPr>
        <w:ind w:left="720"/>
      </w:pPr>
      <w:r>
        <w:t>3.1.</w:t>
      </w:r>
      <w:r w:rsidR="00685FD9" w:rsidRPr="009355F7">
        <w:t>Sprzęt do skrapiania warstw nawierzchni</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Do skrapiania warstw nawierzchni należy używać skrapiarkę lepiszcza. Skrapiarka powinna być wyposażona w urządzenia pomiarowo-kontrolne pozwalające na sprawdzanie i regulowanie następujących parametrów:</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temperatury rozkładanego lepiszcza,</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ciśnienia lepiszcza w kolektorze,</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obrotów pompy dozującej lepiszcze,</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prędkości poruszania się skrapiarki,</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wysokości i długości kolektora do rozkładania lepiszcza,</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dozatora lepiszcza.</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Zbiornik na lepiszcze skrapiarki powinien być izolowany termicznie tak, aby było możliwe zachowanie stałej temperatury lepiszcza.</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Wykonawca powinien posiadać aktualne świadectwo cechowania skrapiarki.</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Skrapiarka powinna zapewnić rozkładanie lepiszcza z tolerancją </w:t>
      </w:r>
      <w:r w:rsidRPr="009355F7">
        <w:rPr>
          <w:rFonts w:ascii="Times New Roman" w:hAnsi="Times New Roman"/>
          <w:sz w:val="18"/>
          <w:szCs w:val="18"/>
        </w:rPr>
        <w:t>±</w:t>
      </w:r>
      <w:r w:rsidRPr="009355F7">
        <w:rPr>
          <w:rFonts w:ascii="Times New Roman" w:eastAsia="Arial Unicode MS" w:hAnsi="Times New Roman"/>
          <w:sz w:val="18"/>
          <w:szCs w:val="18"/>
        </w:rPr>
        <w:t xml:space="preserve"> 10% od ilości założonej.</w:t>
      </w:r>
    </w:p>
    <w:p w:rsidR="00685FD9" w:rsidRPr="009355F7" w:rsidRDefault="00685FD9" w:rsidP="00DA030F">
      <w:pPr>
        <w:pStyle w:val="SSTnagowek2"/>
      </w:pPr>
      <w:r w:rsidRPr="009355F7">
        <w:t>transport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Ogólne wymagania dotyczące transportu podano w SST DM.00.00.00 „Wymagania ogólne” pkt 4.</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Asfalty mogą być transportowane w cysternach kolejowych lub samochodowych, posiadających izolację termiczną, zaopatrzonych w urządzenia grzewcze, zawory spustowe i zabezpieczonych przed dostępem wody.</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9355F7">
        <w:rPr>
          <w:rFonts w:ascii="Times New Roman" w:eastAsia="Arial Unicode MS" w:hAnsi="Times New Roman"/>
          <w:sz w:val="18"/>
          <w:szCs w:val="18"/>
          <w:vertAlign w:val="superscript"/>
        </w:rPr>
        <w:t>3</w:t>
      </w:r>
      <w:r w:rsidRPr="009355F7">
        <w:rPr>
          <w:rFonts w:ascii="Times New Roman" w:eastAsia="Arial Unicode MS" w:hAnsi="Times New Roman"/>
          <w:sz w:val="18"/>
          <w:szCs w:val="18"/>
        </w:rPr>
        <w:t>, a każda przegroda powinna mieć wykroje w dnie umożliwiające przepływ emulsji. Cysterny, pojemniki i zbiorniki przeznaczone do transportu lub składowania emulsji powinny być czyste i nie powinny zawierać resztek innych lepiszczy.</w:t>
      </w:r>
    </w:p>
    <w:p w:rsidR="00685FD9" w:rsidRPr="009355F7" w:rsidRDefault="00685FD9" w:rsidP="00DA030F">
      <w:pPr>
        <w:pStyle w:val="SSTnagowek2"/>
      </w:pPr>
      <w:r w:rsidRPr="009355F7">
        <w:t>wykonanie robót</w:t>
      </w:r>
    </w:p>
    <w:p w:rsidR="00685FD9" w:rsidRPr="009355F7" w:rsidRDefault="009543DF" w:rsidP="00DA030F">
      <w:pPr>
        <w:pStyle w:val="SSTnag3"/>
        <w:numPr>
          <w:ilvl w:val="0"/>
          <w:numId w:val="0"/>
        </w:numPr>
        <w:ind w:left="720"/>
      </w:pPr>
      <w:r>
        <w:t>5.1.</w:t>
      </w:r>
      <w:r w:rsidR="00685FD9" w:rsidRPr="009355F7">
        <w:t>Ogólne zasady wykonania robót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zasady wykonania robót podano w SST DM.00.00.00 „Wymagania ogólne” </w:t>
      </w:r>
    </w:p>
    <w:p w:rsidR="00685FD9" w:rsidRPr="009355F7" w:rsidRDefault="009543DF" w:rsidP="00DA030F">
      <w:pPr>
        <w:pStyle w:val="SSTnag3"/>
        <w:numPr>
          <w:ilvl w:val="0"/>
          <w:numId w:val="0"/>
        </w:numPr>
        <w:ind w:left="720"/>
      </w:pPr>
      <w:r>
        <w:t>5.2.</w:t>
      </w:r>
      <w:r w:rsidR="00685FD9" w:rsidRPr="009355F7">
        <w:t>Oczyszczenie warstw nawierzchni</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685FD9" w:rsidRPr="009355F7" w:rsidRDefault="009543DF" w:rsidP="00DA030F">
      <w:pPr>
        <w:pStyle w:val="SSTnag3"/>
        <w:numPr>
          <w:ilvl w:val="0"/>
          <w:numId w:val="0"/>
        </w:numPr>
        <w:ind w:left="720"/>
      </w:pPr>
      <w:r>
        <w:t>5.3.</w:t>
      </w:r>
      <w:r w:rsidR="00685FD9" w:rsidRPr="009355F7">
        <w:t>Skropienie warstw nawierzchni</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Warstwa przed skropieniem powinna być oczyszczona.</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Jeżeli do czyszczenia warstwy była używana woda, to skropienie lepiszczem może nastąpić dopiero po wyschnięciu warstwy, z wyjątkiem zastosowania emulsji, przy których nawierzchnia może być wilgotna.</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Skropienie warstwy może rozpocząć się po akceptacji przez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 jej oczyszczenia.</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Warstwa nawierzchni powinna być skrapiana lepiszczem przy użyciu skrapiarek, a w miejscach trudno dostępnych ręcznie (za pomocą węża z dyszą rozpryskową).</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Temperatury lepiszczy powinny mieścić się w przedziałach podanych w tablicy 2.</w:t>
      </w:r>
    </w:p>
    <w:p w:rsidR="00685FD9" w:rsidRPr="009355F7" w:rsidRDefault="00685FD9" w:rsidP="009355F7">
      <w:pPr>
        <w:pStyle w:val="sstnromalny"/>
        <w:spacing w:line="288" w:lineRule="auto"/>
        <w:rPr>
          <w:rFonts w:ascii="Times New Roman" w:hAnsi="Times New Roman"/>
          <w:sz w:val="18"/>
          <w:szCs w:val="18"/>
        </w:rPr>
      </w:pP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Tablica 2. Temperatury lepiszczy przy skrapianiu</w:t>
      </w:r>
    </w:p>
    <w:p w:rsidR="00685FD9" w:rsidRPr="009355F7" w:rsidRDefault="00685FD9" w:rsidP="009355F7">
      <w:pPr>
        <w:pStyle w:val="sstnromalny"/>
        <w:spacing w:line="288" w:lineRule="auto"/>
        <w:rPr>
          <w:rFonts w:ascii="Times New Roman" w:hAnsi="Times New Roman"/>
          <w:sz w:val="18"/>
          <w:szCs w:val="18"/>
        </w:rPr>
      </w:pPr>
    </w:p>
    <w:tbl>
      <w:tblPr>
        <w:tblW w:w="751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497"/>
        <w:gridCol w:w="3507"/>
        <w:gridCol w:w="3506"/>
      </w:tblGrid>
      <w:tr w:rsidR="00685FD9" w:rsidRPr="009355F7" w:rsidTr="00C01699">
        <w:trPr>
          <w:trHeight w:val="227"/>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Lp.</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Rodzaj lepiszcza</w:t>
            </w:r>
          </w:p>
        </w:tc>
        <w:tc>
          <w:tcPr>
            <w:tcW w:w="35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Temperatury (ºC)</w:t>
            </w:r>
          </w:p>
        </w:tc>
      </w:tr>
      <w:tr w:rsidR="00685FD9" w:rsidRPr="009355F7" w:rsidTr="00C01699">
        <w:trPr>
          <w:trHeight w:val="227"/>
          <w:jc w:val="center"/>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lastRenderedPageBreak/>
              <w:t>1</w:t>
            </w:r>
          </w:p>
        </w:tc>
        <w:tc>
          <w:tcPr>
            <w:tcW w:w="35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Emulsja asfaltowa kationowa</w:t>
            </w:r>
          </w:p>
        </w:tc>
        <w:tc>
          <w:tcPr>
            <w:tcW w:w="35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 xml:space="preserve">   od 20 do 40 *)</w:t>
            </w:r>
          </w:p>
        </w:tc>
      </w:tr>
    </w:tbl>
    <w:p w:rsidR="00685FD9" w:rsidRPr="009355F7" w:rsidRDefault="00685FD9" w:rsidP="009355F7">
      <w:pPr>
        <w:pStyle w:val="sstnromalny"/>
        <w:spacing w:line="288" w:lineRule="auto"/>
        <w:jc w:val="center"/>
        <w:rPr>
          <w:rFonts w:ascii="Times New Roman" w:hAnsi="Times New Roman"/>
          <w:sz w:val="18"/>
          <w:szCs w:val="18"/>
        </w:rPr>
      </w:pP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W razie potrzeby emulsję należy ogrzać do temperatury zapewniającej wymaganą lepkość.</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Jeżeli do skropienia została użyta emulsja asfaltowa, to skropiona warstwa powinna być pozostawiona bez jakiegokolwiek ruchu na czas niezbędny (wg pkt 2.3) dla umożliwienia penetracji lepiszcza w warstwę i odparowania wody z emulsji. </w:t>
      </w:r>
    </w:p>
    <w:p w:rsidR="00685FD9" w:rsidRPr="009355F7" w:rsidRDefault="00685FD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Przed ułożeniem warstwy z mieszanki mineralno-bitumicznej Wykonawca powinien zabezpieczyć skropioną warstwę nawierzchni oraz dopuścić tylko niezbędny ruch budowlany. </w:t>
      </w:r>
    </w:p>
    <w:p w:rsidR="00685FD9" w:rsidRPr="009355F7" w:rsidRDefault="00685FD9" w:rsidP="009355F7">
      <w:pPr>
        <w:spacing w:line="288" w:lineRule="auto"/>
        <w:ind w:firstLine="709"/>
        <w:rPr>
          <w:rFonts w:ascii="Times New Roman" w:hAnsi="Times New Roman"/>
          <w:sz w:val="18"/>
          <w:szCs w:val="18"/>
        </w:rPr>
      </w:pPr>
      <w:r w:rsidRPr="009355F7">
        <w:rPr>
          <w:rFonts w:ascii="Times New Roman" w:hAnsi="Times New Roman"/>
          <w:sz w:val="18"/>
          <w:szCs w:val="18"/>
        </w:rPr>
        <w:t xml:space="preserve">Wykonanie warstwy ochronnej emulsji przez dodatkowe skropienie z użyciem mleczka wapiennego należy stosować dla dróg o kategorii ruchu KR 4÷7. Skropienie mleczkiem wapiennym wykonuje się dopiero wtedy, gdy nastąpi rozpad emulsji i odparuje woda. </w:t>
      </w:r>
    </w:p>
    <w:p w:rsidR="00685FD9" w:rsidRPr="009355F7" w:rsidRDefault="00685FD9" w:rsidP="009355F7">
      <w:pPr>
        <w:spacing w:line="288" w:lineRule="auto"/>
        <w:ind w:firstLine="709"/>
        <w:rPr>
          <w:rFonts w:ascii="Times New Roman" w:hAnsi="Times New Roman"/>
          <w:sz w:val="18"/>
          <w:szCs w:val="18"/>
        </w:rPr>
      </w:pPr>
      <w:r w:rsidRPr="009355F7">
        <w:rPr>
          <w:rFonts w:ascii="Times New Roman" w:hAnsi="Times New Roman"/>
          <w:sz w:val="18"/>
          <w:szCs w:val="18"/>
        </w:rPr>
        <w:t xml:space="preserve">Stężenie roztworu roboczego mleczka wapiennego należy przygotować tak, by w 100 g próbki zawartość wodorotlenku wapnia wyrażona w gramach, a otrzymana przez wysuszenie próbki w suszarce w temp. 110±5°C do stałej masy (jednak nie dłużej niż 5 godz.) była: </w:t>
      </w:r>
    </w:p>
    <w:p w:rsidR="00685FD9" w:rsidRPr="009355F7" w:rsidRDefault="00685FD9" w:rsidP="009355F7">
      <w:pPr>
        <w:spacing w:line="288" w:lineRule="auto"/>
        <w:ind w:firstLine="709"/>
        <w:rPr>
          <w:rFonts w:ascii="Times New Roman" w:hAnsi="Times New Roman"/>
          <w:sz w:val="18"/>
          <w:szCs w:val="18"/>
        </w:rPr>
      </w:pPr>
      <w:r w:rsidRPr="009355F7">
        <w:rPr>
          <w:rFonts w:ascii="Times New Roman" w:hAnsi="Times New Roman"/>
          <w:sz w:val="18"/>
          <w:szCs w:val="18"/>
        </w:rPr>
        <w:t>‒</w:t>
      </w:r>
      <w:r w:rsidRPr="009355F7">
        <w:rPr>
          <w:rFonts w:ascii="Times New Roman" w:eastAsia="Arial" w:hAnsi="Times New Roman"/>
          <w:sz w:val="18"/>
          <w:szCs w:val="18"/>
        </w:rPr>
        <w:t xml:space="preserve"> </w:t>
      </w:r>
      <w:r w:rsidRPr="009355F7">
        <w:rPr>
          <w:rFonts w:ascii="Times New Roman" w:hAnsi="Times New Roman"/>
          <w:sz w:val="18"/>
          <w:szCs w:val="18"/>
        </w:rPr>
        <w:t xml:space="preserve">nie mniejsza niż 16,0% i nie większa niż 28,0% - do skropienia podbudowy z mieszanki niezwiązanej lub związanej hydraulicznie, </w:t>
      </w:r>
    </w:p>
    <w:p w:rsidR="00685FD9" w:rsidRPr="009355F7" w:rsidRDefault="00685FD9" w:rsidP="009355F7">
      <w:pPr>
        <w:spacing w:line="288" w:lineRule="auto"/>
        <w:ind w:firstLine="709"/>
        <w:rPr>
          <w:rFonts w:ascii="Times New Roman" w:hAnsi="Times New Roman"/>
          <w:sz w:val="18"/>
          <w:szCs w:val="18"/>
        </w:rPr>
      </w:pPr>
      <w:r w:rsidRPr="009355F7">
        <w:rPr>
          <w:rFonts w:ascii="Times New Roman" w:hAnsi="Times New Roman"/>
          <w:sz w:val="18"/>
          <w:szCs w:val="18"/>
        </w:rPr>
        <w:t>‒</w:t>
      </w:r>
      <w:r w:rsidRPr="009355F7">
        <w:rPr>
          <w:rFonts w:ascii="Times New Roman" w:eastAsia="Arial" w:hAnsi="Times New Roman"/>
          <w:sz w:val="18"/>
          <w:szCs w:val="18"/>
        </w:rPr>
        <w:t xml:space="preserve"> </w:t>
      </w:r>
      <w:r w:rsidRPr="009355F7">
        <w:rPr>
          <w:rFonts w:ascii="Times New Roman" w:hAnsi="Times New Roman"/>
          <w:sz w:val="18"/>
          <w:szCs w:val="18"/>
        </w:rPr>
        <w:t xml:space="preserve">nie mniejsza niż 9,0 % i nie większa niż 16,0% - do skropienia warstw mineralno-asfaltowych. </w:t>
      </w:r>
    </w:p>
    <w:p w:rsidR="00685FD9" w:rsidRPr="009355F7" w:rsidRDefault="00685FD9" w:rsidP="009355F7">
      <w:pPr>
        <w:spacing w:line="288" w:lineRule="auto"/>
        <w:ind w:firstLine="709"/>
        <w:rPr>
          <w:rFonts w:ascii="Times New Roman" w:hAnsi="Times New Roman"/>
          <w:sz w:val="18"/>
          <w:szCs w:val="18"/>
        </w:rPr>
      </w:pPr>
      <w:r w:rsidRPr="009355F7">
        <w:rPr>
          <w:rFonts w:ascii="Times New Roman" w:hAnsi="Times New Roman"/>
          <w:sz w:val="18"/>
          <w:szCs w:val="18"/>
        </w:rPr>
        <w:t>Dozowana na nawierzchnię dawka roztworu mleczka wapiennego powinna zawierać się w przedziale 250 g/m</w:t>
      </w:r>
      <w:r w:rsidRPr="009355F7">
        <w:rPr>
          <w:rFonts w:ascii="Times New Roman" w:hAnsi="Times New Roman"/>
          <w:sz w:val="18"/>
          <w:szCs w:val="18"/>
          <w:vertAlign w:val="superscript"/>
        </w:rPr>
        <w:t>2</w:t>
      </w:r>
      <w:r w:rsidRPr="009355F7">
        <w:rPr>
          <w:rFonts w:ascii="Times New Roman" w:hAnsi="Times New Roman"/>
          <w:sz w:val="18"/>
          <w:szCs w:val="18"/>
        </w:rPr>
        <w:t xml:space="preserve"> ± 20 g.  </w:t>
      </w:r>
    </w:p>
    <w:p w:rsidR="00685FD9" w:rsidRPr="009355F7" w:rsidRDefault="00685FD9" w:rsidP="009355F7">
      <w:pPr>
        <w:spacing w:line="288" w:lineRule="auto"/>
        <w:ind w:firstLine="709"/>
        <w:rPr>
          <w:rFonts w:ascii="Times New Roman" w:hAnsi="Times New Roman"/>
          <w:sz w:val="18"/>
          <w:szCs w:val="18"/>
        </w:rPr>
      </w:pPr>
      <w:r w:rsidRPr="009355F7">
        <w:rPr>
          <w:rFonts w:ascii="Times New Roman" w:hAnsi="Times New Roman"/>
          <w:sz w:val="18"/>
          <w:szCs w:val="18"/>
        </w:rPr>
        <w:t xml:space="preserve">Dalsze prace budowlane na zabezpieczonej nawierzchni można prowadzić po odparowaniu wody z zaaplikowanego roztworu mleczka wapiennego - ocena wizualna (powstanie suchego filmu wodorotlenku wapnia na powierzchni). </w:t>
      </w:r>
    </w:p>
    <w:p w:rsidR="00685FD9" w:rsidRPr="009355F7" w:rsidRDefault="00685FD9" w:rsidP="009355F7">
      <w:pPr>
        <w:spacing w:line="288" w:lineRule="auto"/>
        <w:ind w:firstLine="709"/>
        <w:rPr>
          <w:rFonts w:ascii="Times New Roman" w:hAnsi="Times New Roman"/>
          <w:sz w:val="18"/>
          <w:szCs w:val="18"/>
        </w:rPr>
      </w:pPr>
      <w:r w:rsidRPr="009355F7">
        <w:rPr>
          <w:rFonts w:ascii="Times New Roman" w:hAnsi="Times New Roman"/>
          <w:sz w:val="18"/>
          <w:szCs w:val="18"/>
        </w:rPr>
        <w:t xml:space="preserve">Ze względu na osiadanie wodorotlenku wapnia na dnie zbiornika skrapiarki lub opryskiwacza,  urządzenia te powinny być wyposażone w system obiegu zamkniętego lub mieszadło obrotowe. Jeśli producent mieszaniny gwarantuje jej jednorodność 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5°C. </w:t>
      </w:r>
    </w:p>
    <w:p w:rsidR="00685FD9" w:rsidRPr="009355F7" w:rsidRDefault="00685FD9" w:rsidP="00DA030F">
      <w:pPr>
        <w:pStyle w:val="SSTnagowek2"/>
      </w:pPr>
      <w:r w:rsidRPr="009355F7">
        <w:t>kontrola jakości robót</w:t>
      </w:r>
    </w:p>
    <w:p w:rsidR="00685FD9" w:rsidRPr="009355F7" w:rsidRDefault="009543DF" w:rsidP="00DA030F">
      <w:pPr>
        <w:pStyle w:val="SSTnag3"/>
        <w:numPr>
          <w:ilvl w:val="0"/>
          <w:numId w:val="0"/>
        </w:numPr>
        <w:ind w:left="720"/>
      </w:pPr>
      <w:r>
        <w:t>6.1.</w:t>
      </w:r>
      <w:r w:rsidR="00685FD9" w:rsidRPr="009355F7">
        <w:t>Ogólne zasady kontroli jakości robót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zasady kontroli jakości robót podano w SST DM.00.00.00 „Wymagania ogólne” </w:t>
      </w:r>
    </w:p>
    <w:p w:rsidR="00685FD9" w:rsidRPr="009355F7" w:rsidRDefault="009543DF" w:rsidP="00DA030F">
      <w:pPr>
        <w:pStyle w:val="SSTnag3"/>
        <w:numPr>
          <w:ilvl w:val="0"/>
          <w:numId w:val="0"/>
        </w:numPr>
        <w:ind w:left="720"/>
      </w:pPr>
      <w:r>
        <w:t>6.2.</w:t>
      </w:r>
      <w:r w:rsidR="00685FD9" w:rsidRPr="009355F7">
        <w:t>Badania przed przystąpieniem do robót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685FD9" w:rsidRPr="009355F7" w:rsidRDefault="009543DF" w:rsidP="00DA030F">
      <w:pPr>
        <w:pStyle w:val="SSTnag3"/>
        <w:numPr>
          <w:ilvl w:val="0"/>
          <w:numId w:val="0"/>
        </w:numPr>
        <w:ind w:left="720"/>
      </w:pPr>
      <w:r>
        <w:t>6.3.</w:t>
      </w:r>
      <w:r w:rsidR="00685FD9" w:rsidRPr="009355F7">
        <w:t>Badania w czasie robót</w:t>
      </w:r>
    </w:p>
    <w:p w:rsidR="00685FD9" w:rsidRPr="009355F7" w:rsidRDefault="009543DF" w:rsidP="009543DF">
      <w:pPr>
        <w:pStyle w:val="sstnag4"/>
        <w:numPr>
          <w:ilvl w:val="0"/>
          <w:numId w:val="0"/>
        </w:numPr>
        <w:ind w:left="720"/>
      </w:pPr>
      <w:r>
        <w:t>6.3.1.</w:t>
      </w:r>
      <w:r w:rsidR="00685FD9" w:rsidRPr="009355F7">
        <w:t>Badania lepiszczy</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Ocena lepiszczy powinna być oparta na atestach producenta z tym, że Wykonawca powinien kontrolować dla każdej dostawy właściwości lepiszczy podane w tablicy 3.</w:t>
      </w:r>
    </w:p>
    <w:p w:rsidR="00685FD9" w:rsidRPr="009355F7" w:rsidRDefault="00685FD9" w:rsidP="009355F7">
      <w:pPr>
        <w:pStyle w:val="sstnromalny"/>
        <w:spacing w:line="288" w:lineRule="auto"/>
        <w:rPr>
          <w:rFonts w:ascii="Times New Roman" w:hAnsi="Times New Roman"/>
          <w:sz w:val="18"/>
          <w:szCs w:val="18"/>
        </w:rPr>
      </w:pP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Tablica 3. Właściwości lepiszczy kontrolowane w czasie robót</w:t>
      </w:r>
    </w:p>
    <w:p w:rsidR="00685FD9" w:rsidRPr="009355F7" w:rsidRDefault="00685FD9" w:rsidP="009355F7">
      <w:pPr>
        <w:pStyle w:val="sstnromalny"/>
        <w:spacing w:line="288" w:lineRule="auto"/>
        <w:rPr>
          <w:rFonts w:ascii="Times New Roman" w:hAnsi="Times New Roman"/>
          <w:sz w:val="18"/>
          <w:szCs w:val="18"/>
        </w:rPr>
      </w:pPr>
    </w:p>
    <w:tbl>
      <w:tblPr>
        <w:tblW w:w="963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816"/>
        <w:gridCol w:w="3819"/>
        <w:gridCol w:w="2498"/>
        <w:gridCol w:w="2498"/>
      </w:tblGrid>
      <w:tr w:rsidR="00685FD9" w:rsidRPr="009355F7" w:rsidTr="00C01699">
        <w:trPr>
          <w:trHeight w:val="447"/>
          <w:jc w:val="center"/>
        </w:trPr>
        <w:tc>
          <w:tcPr>
            <w:tcW w:w="81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Lp.</w:t>
            </w:r>
          </w:p>
        </w:tc>
        <w:tc>
          <w:tcPr>
            <w:tcW w:w="38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Rodzaj lepiszcza</w:t>
            </w:r>
          </w:p>
        </w:tc>
        <w:tc>
          <w:tcPr>
            <w:tcW w:w="249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Kontrolowane właściwości</w:t>
            </w:r>
          </w:p>
        </w:tc>
        <w:tc>
          <w:tcPr>
            <w:tcW w:w="249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b/>
                <w:bCs/>
                <w:i/>
                <w:iCs/>
                <w:sz w:val="18"/>
                <w:szCs w:val="18"/>
              </w:rPr>
            </w:pPr>
            <w:r w:rsidRPr="009355F7">
              <w:rPr>
                <w:rFonts w:ascii="Times New Roman" w:hAnsi="Times New Roman"/>
                <w:b/>
                <w:bCs/>
                <w:i/>
                <w:iCs/>
                <w:sz w:val="18"/>
                <w:szCs w:val="18"/>
              </w:rPr>
              <w:t>Badanie</w:t>
            </w:r>
          </w:p>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według normy</w:t>
            </w:r>
          </w:p>
        </w:tc>
      </w:tr>
      <w:tr w:rsidR="00685FD9" w:rsidRPr="009355F7" w:rsidTr="00C01699">
        <w:trPr>
          <w:trHeight w:val="227"/>
          <w:jc w:val="center"/>
        </w:trPr>
        <w:tc>
          <w:tcPr>
            <w:tcW w:w="81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1</w:t>
            </w:r>
          </w:p>
        </w:tc>
        <w:tc>
          <w:tcPr>
            <w:tcW w:w="38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Emulsja asfaltowa kationowa</w:t>
            </w:r>
          </w:p>
        </w:tc>
        <w:tc>
          <w:tcPr>
            <w:tcW w:w="249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Czas wpływu: 15-70s</w:t>
            </w:r>
          </w:p>
        </w:tc>
        <w:tc>
          <w:tcPr>
            <w:tcW w:w="249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PN-EN 12846-1:2011</w:t>
            </w:r>
          </w:p>
        </w:tc>
      </w:tr>
      <w:tr w:rsidR="00685FD9" w:rsidRPr="009355F7" w:rsidTr="00C01699">
        <w:trPr>
          <w:trHeight w:val="227"/>
          <w:jc w:val="center"/>
        </w:trPr>
        <w:tc>
          <w:tcPr>
            <w:tcW w:w="81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2</w:t>
            </w:r>
          </w:p>
        </w:tc>
        <w:tc>
          <w:tcPr>
            <w:tcW w:w="38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Emulsja asfaltowa kationowa</w:t>
            </w:r>
          </w:p>
        </w:tc>
        <w:tc>
          <w:tcPr>
            <w:tcW w:w="249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Kontrola ilości lepiszcza</w:t>
            </w:r>
          </w:p>
        </w:tc>
        <w:tc>
          <w:tcPr>
            <w:tcW w:w="249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685FD9" w:rsidRPr="009355F7" w:rsidRDefault="00685FD9"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 xml:space="preserve">wg </w:t>
            </w:r>
            <w:r w:rsidR="004A0553" w:rsidRPr="009355F7">
              <w:rPr>
                <w:rFonts w:ascii="Times New Roman" w:hAnsi="Times New Roman"/>
                <w:i/>
                <w:iCs/>
                <w:sz w:val="18"/>
                <w:szCs w:val="18"/>
              </w:rPr>
              <w:t>PN-EN 12272-1:2005</w:t>
            </w:r>
          </w:p>
        </w:tc>
      </w:tr>
    </w:tbl>
    <w:p w:rsidR="00685FD9" w:rsidRPr="009355F7" w:rsidRDefault="009543DF" w:rsidP="009543DF">
      <w:pPr>
        <w:pStyle w:val="sstnag4"/>
        <w:numPr>
          <w:ilvl w:val="0"/>
          <w:numId w:val="0"/>
        </w:numPr>
        <w:ind w:left="720"/>
      </w:pPr>
      <w:r>
        <w:t>6.3.2.</w:t>
      </w:r>
      <w:r w:rsidR="00685FD9" w:rsidRPr="009355F7">
        <w:t>Sprawdzenie jednorodności skropienia i zużycia lepiszcza</w:t>
      </w:r>
    </w:p>
    <w:p w:rsidR="00685FD9" w:rsidRPr="009355F7" w:rsidRDefault="00685FD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Jednorodność  skropienia  należy  ocenić  wizualnie,  a  kontrolę  ilości  rozkładanego lepiszcza  zaleca  się  przeprowadzić  w  oparciu  o  pomiar  ilości  asfaltu  pozostającego  po rozpadzie emulsji i odparowaniu wody przypadający na jednostkę powierzchni wg </w:t>
      </w:r>
      <w:r w:rsidR="004A0553" w:rsidRPr="009355F7">
        <w:rPr>
          <w:rFonts w:ascii="Times New Roman" w:eastAsia="Arial Unicode MS" w:hAnsi="Times New Roman"/>
          <w:sz w:val="18"/>
          <w:szCs w:val="18"/>
        </w:rPr>
        <w:t>PN-EN 13808:2013-10</w:t>
      </w:r>
      <w:r w:rsidRPr="009355F7">
        <w:rPr>
          <w:rFonts w:ascii="Times New Roman" w:eastAsia="Arial Unicode MS" w:hAnsi="Times New Roman"/>
          <w:sz w:val="18"/>
          <w:szCs w:val="18"/>
        </w:rPr>
        <w:t>.</w:t>
      </w:r>
      <w:r w:rsidRPr="009355F7" w:rsidDel="00CE0EA6">
        <w:rPr>
          <w:rFonts w:ascii="Times New Roman" w:eastAsia="Arial Unicode MS" w:hAnsi="Times New Roman"/>
          <w:sz w:val="18"/>
          <w:szCs w:val="18"/>
        </w:rPr>
        <w:t xml:space="preserve"> </w:t>
      </w:r>
    </w:p>
    <w:p w:rsidR="00685FD9" w:rsidRPr="009355F7" w:rsidRDefault="00685FD9" w:rsidP="00DA030F">
      <w:pPr>
        <w:pStyle w:val="SSTnagowek2"/>
      </w:pPr>
      <w:r w:rsidRPr="009355F7">
        <w:t>obmiar robót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zasady obmiaru robót podano w SST DM.00.00.00 „Wymagania ogólne” </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Jednostką obmiarową jest:</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m</w:t>
      </w:r>
      <w:r w:rsidRPr="009355F7">
        <w:rPr>
          <w:rFonts w:ascii="Times New Roman" w:hAnsi="Times New Roman"/>
          <w:sz w:val="18"/>
          <w:szCs w:val="18"/>
          <w:vertAlign w:val="superscript"/>
        </w:rPr>
        <w:t>2</w:t>
      </w:r>
      <w:r w:rsidRPr="009355F7">
        <w:rPr>
          <w:rFonts w:ascii="Times New Roman" w:hAnsi="Times New Roman"/>
          <w:sz w:val="18"/>
          <w:szCs w:val="18"/>
        </w:rPr>
        <w:t xml:space="preserve"> (metr kwadratowy) oczyszczonej powierzchni,</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m</w:t>
      </w:r>
      <w:r w:rsidRPr="009355F7">
        <w:rPr>
          <w:rFonts w:ascii="Times New Roman" w:hAnsi="Times New Roman"/>
          <w:sz w:val="18"/>
          <w:szCs w:val="18"/>
          <w:vertAlign w:val="superscript"/>
        </w:rPr>
        <w:t>2</w:t>
      </w:r>
      <w:r w:rsidRPr="009355F7">
        <w:rPr>
          <w:rFonts w:ascii="Times New Roman" w:hAnsi="Times New Roman"/>
          <w:sz w:val="18"/>
          <w:szCs w:val="18"/>
        </w:rPr>
        <w:t xml:space="preserve"> (metr kwadratowy) powierzchni skropionej.</w:t>
      </w:r>
    </w:p>
    <w:p w:rsidR="00685FD9" w:rsidRPr="009355F7" w:rsidRDefault="00685FD9" w:rsidP="00DA030F">
      <w:pPr>
        <w:pStyle w:val="SSTnagowek2"/>
      </w:pPr>
      <w:r w:rsidRPr="009355F7">
        <w:t>odbiór robót</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lastRenderedPageBreak/>
        <w:t>Ogólne zasady odbioru robót podano w SST DM.00.00.00 „Wymagania ogólne” pkt 8.</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Roboty uznaje się za wykonane zgodnie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xml:space="preserve">, SST i wymaganiami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 jeżeli wszystkie pomiary i badania z zachowaniem tolerancji wg pkt 6 dały wyniki pozytywne.</w:t>
      </w:r>
    </w:p>
    <w:p w:rsidR="00685FD9" w:rsidRPr="009355F7" w:rsidRDefault="00685FD9" w:rsidP="00DA030F">
      <w:pPr>
        <w:pStyle w:val="SSTnagowek2"/>
      </w:pPr>
      <w:r w:rsidRPr="009355F7">
        <w:t>podstawa płatności</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ustalenia dotyczące podstawy płatności podano w SST DM.00.00.00 „Wymagania ogólne” </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Cena 1 m</w:t>
      </w:r>
      <w:r w:rsidRPr="009355F7">
        <w:rPr>
          <w:rFonts w:ascii="Times New Roman" w:eastAsia="Arial Unicode MS" w:hAnsi="Times New Roman"/>
          <w:sz w:val="18"/>
          <w:szCs w:val="18"/>
          <w:vertAlign w:val="superscript"/>
        </w:rPr>
        <w:t>2</w:t>
      </w:r>
      <w:r w:rsidRPr="009355F7">
        <w:rPr>
          <w:rFonts w:ascii="Times New Roman" w:eastAsia="Arial Unicode MS" w:hAnsi="Times New Roman"/>
          <w:sz w:val="18"/>
          <w:szCs w:val="18"/>
        </w:rPr>
        <w:t xml:space="preserve">  oczyszczenia  warstw konstrukcyjnych obejmuje:</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 xml:space="preserve">mechaniczne oczyszczenie każdej niżej położonej warstwy konstrukcyjnej nawierzchni z ewentualnym polewaniem wodą lub użyciem sprężonego powietrza, </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ręczne odspojenie stwardniałych zanieczyszczeń.</w:t>
      </w:r>
    </w:p>
    <w:p w:rsidR="00685FD9" w:rsidRPr="009355F7" w:rsidRDefault="00685FD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Cena  1 m</w:t>
      </w:r>
      <w:r w:rsidRPr="009355F7">
        <w:rPr>
          <w:rFonts w:ascii="Times New Roman" w:eastAsia="Arial Unicode MS" w:hAnsi="Times New Roman"/>
          <w:sz w:val="18"/>
          <w:szCs w:val="18"/>
          <w:vertAlign w:val="superscript"/>
        </w:rPr>
        <w:t>2</w:t>
      </w:r>
      <w:r w:rsidRPr="009355F7">
        <w:rPr>
          <w:rFonts w:ascii="Times New Roman" w:eastAsia="Arial Unicode MS" w:hAnsi="Times New Roman"/>
          <w:sz w:val="18"/>
          <w:szCs w:val="18"/>
        </w:rPr>
        <w:t xml:space="preserve"> skropienia warstw konstrukcyjnych obejmuje:</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dostarczenie lepiszcza i napełnienie nim skrapiarek,</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podgrzanie lepiszcza  do wymaganej temperatury,</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skropienie powierzchni warstwy lepiszczem,</w:t>
      </w:r>
    </w:p>
    <w:p w:rsidR="00685FD9" w:rsidRPr="009355F7" w:rsidRDefault="00685FD9" w:rsidP="00F3250E">
      <w:pPr>
        <w:pStyle w:val="sstnromalny"/>
        <w:numPr>
          <w:ilvl w:val="1"/>
          <w:numId w:val="102"/>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przeprowadzenie pomiarów i badań laboratoryjnych wymaganych w specyfikacji technicznej.</w:t>
      </w:r>
    </w:p>
    <w:p w:rsidR="00685FD9" w:rsidRPr="009355F7" w:rsidRDefault="00685FD9" w:rsidP="00DA030F">
      <w:pPr>
        <w:pStyle w:val="SSTnagowek2"/>
      </w:pPr>
      <w:r w:rsidRPr="009355F7">
        <w:t>przepisy związane</w:t>
      </w:r>
    </w:p>
    <w:p w:rsidR="00685FD9" w:rsidRPr="009355F7" w:rsidRDefault="002F3ACF"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1426:2009</w:t>
      </w:r>
      <w:r w:rsidR="00685FD9" w:rsidRPr="009355F7">
        <w:rPr>
          <w:rFonts w:ascii="Times New Roman" w:hAnsi="Times New Roman"/>
          <w:sz w:val="18"/>
          <w:szCs w:val="18"/>
        </w:rPr>
        <w:tab/>
        <w:t>Asfalty i produkty asfaltowe. Oznaczanie penetracji igłą.      </w:t>
      </w:r>
    </w:p>
    <w:p w:rsidR="00685FD9" w:rsidRPr="009355F7" w:rsidRDefault="00685FD9"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1427:2013-12</w:t>
      </w:r>
      <w:r w:rsidRPr="009355F7">
        <w:rPr>
          <w:rFonts w:ascii="Times New Roman" w:hAnsi="Times New Roman"/>
          <w:sz w:val="18"/>
          <w:szCs w:val="18"/>
        </w:rPr>
        <w:tab/>
        <w:t>Asfalty i produkty asfaltowe. Oznaczanie temperatury mięknienia Metoda Pierścień i Kula.</w:t>
      </w:r>
    </w:p>
    <w:p w:rsidR="00685FD9" w:rsidRPr="009355F7" w:rsidRDefault="002F3ACF" w:rsidP="009355F7">
      <w:pPr>
        <w:pStyle w:val="sstnromalny"/>
        <w:tabs>
          <w:tab w:val="left" w:pos="1687"/>
        </w:tabs>
        <w:spacing w:line="288" w:lineRule="auto"/>
        <w:ind w:left="2410" w:hanging="2410"/>
        <w:rPr>
          <w:rFonts w:ascii="Times New Roman" w:hAnsi="Times New Roman"/>
          <w:sz w:val="18"/>
          <w:szCs w:val="18"/>
        </w:rPr>
      </w:pPr>
      <w:r w:rsidRPr="009355F7">
        <w:rPr>
          <w:rFonts w:ascii="Times New Roman" w:hAnsi="Times New Roman"/>
          <w:sz w:val="18"/>
          <w:szCs w:val="18"/>
        </w:rPr>
        <w:t>PN-EN 1428:2012</w:t>
      </w:r>
      <w:r w:rsidR="00685FD9" w:rsidRPr="009355F7">
        <w:rPr>
          <w:rFonts w:ascii="Times New Roman" w:hAnsi="Times New Roman"/>
          <w:sz w:val="18"/>
          <w:szCs w:val="18"/>
        </w:rPr>
        <w:tab/>
      </w:r>
      <w:r w:rsidR="00685FD9" w:rsidRPr="009355F7">
        <w:rPr>
          <w:rFonts w:ascii="Times New Roman" w:hAnsi="Times New Roman"/>
          <w:sz w:val="18"/>
          <w:szCs w:val="18"/>
        </w:rPr>
        <w:tab/>
        <w:t>Asfalty i lepiszcza asfaltowe - Oznaczanie zawartości wody w emulsjach asfaltowych. Metoda destylacji azeotropowej </w:t>
      </w:r>
    </w:p>
    <w:p w:rsidR="00685FD9" w:rsidRPr="009355F7" w:rsidRDefault="00685FD9"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1429:2013-07</w:t>
      </w:r>
      <w:r w:rsidRPr="009355F7">
        <w:rPr>
          <w:rFonts w:ascii="Times New Roman" w:hAnsi="Times New Roman"/>
          <w:sz w:val="18"/>
          <w:szCs w:val="18"/>
        </w:rPr>
        <w:tab/>
        <w:t>Asfalty i lepiszcza asfaltowe. Oznaczanie pozostałości na sicie emulsji asfaltowych oraz trwałości podczas magazynowania metodą pozostałości na sicie</w:t>
      </w:r>
    </w:p>
    <w:p w:rsidR="00685FD9" w:rsidRPr="009355F7" w:rsidRDefault="00685FD9"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12846-1</w:t>
      </w:r>
      <w:r w:rsidR="002F3ACF" w:rsidRPr="009355F7">
        <w:rPr>
          <w:rFonts w:ascii="Times New Roman" w:hAnsi="Times New Roman"/>
          <w:sz w:val="18"/>
          <w:szCs w:val="18"/>
        </w:rPr>
        <w:t>:2011</w:t>
      </w:r>
      <w:r w:rsidRPr="009355F7">
        <w:rPr>
          <w:rFonts w:ascii="Times New Roman" w:hAnsi="Times New Roman"/>
          <w:sz w:val="18"/>
          <w:szCs w:val="18"/>
        </w:rPr>
        <w:tab/>
        <w:t>Asfalty i lepiszcza asfaltowe. Oznaczanie czasu wypływu lepkościomierzem wypływowym. Część 1: Emulsje asfaltowe</w:t>
      </w:r>
    </w:p>
    <w:p w:rsidR="00685FD9" w:rsidRPr="009355F7" w:rsidRDefault="002F3ACF"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12847:2011</w:t>
      </w:r>
      <w:r w:rsidR="00685FD9" w:rsidRPr="009355F7">
        <w:rPr>
          <w:rFonts w:ascii="Times New Roman" w:hAnsi="Times New Roman"/>
          <w:sz w:val="18"/>
          <w:szCs w:val="18"/>
        </w:rPr>
        <w:tab/>
        <w:t>Asfalty i lepiszcza asfaltowe. Oznaczanie sedymentacji emulsji asfaltowych</w:t>
      </w:r>
    </w:p>
    <w:p w:rsidR="00685FD9" w:rsidRPr="009355F7" w:rsidRDefault="00685FD9"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12850</w:t>
      </w:r>
      <w:r w:rsidR="002F3ACF" w:rsidRPr="009355F7">
        <w:rPr>
          <w:rFonts w:ascii="Times New Roman" w:hAnsi="Times New Roman"/>
          <w:sz w:val="18"/>
          <w:szCs w:val="18"/>
        </w:rPr>
        <w:t>:2011</w:t>
      </w:r>
      <w:r w:rsidRPr="009355F7">
        <w:rPr>
          <w:rFonts w:ascii="Times New Roman" w:hAnsi="Times New Roman"/>
          <w:sz w:val="18"/>
          <w:szCs w:val="18"/>
        </w:rPr>
        <w:tab/>
        <w:t xml:space="preserve">Asfalty i lepiszcza asfaltowe. Oznaczanie wartości </w:t>
      </w:r>
      <w:proofErr w:type="spellStart"/>
      <w:r w:rsidRPr="009355F7">
        <w:rPr>
          <w:rFonts w:ascii="Times New Roman" w:hAnsi="Times New Roman"/>
          <w:sz w:val="18"/>
          <w:szCs w:val="18"/>
        </w:rPr>
        <w:t>pH</w:t>
      </w:r>
      <w:proofErr w:type="spellEnd"/>
      <w:r w:rsidRPr="009355F7">
        <w:rPr>
          <w:rFonts w:ascii="Times New Roman" w:hAnsi="Times New Roman"/>
          <w:sz w:val="18"/>
          <w:szCs w:val="18"/>
        </w:rPr>
        <w:t xml:space="preserve"> emulsji asfaltowych</w:t>
      </w:r>
    </w:p>
    <w:p w:rsidR="00685FD9" w:rsidRPr="009355F7" w:rsidRDefault="007A0564"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13074-1:2019-03</w:t>
      </w:r>
      <w:r w:rsidR="00685FD9" w:rsidRPr="009355F7">
        <w:rPr>
          <w:rFonts w:ascii="Times New Roman" w:hAnsi="Times New Roman"/>
          <w:sz w:val="18"/>
          <w:szCs w:val="18"/>
        </w:rPr>
        <w:tab/>
        <w:t>Asfalty i lepiszcza asfaltowe. Odzyskiwanie lepiszcza z emulsji asfaltowych lub asfaltów upłynnionych lub fluksowanych. Część 1: Odzyskiwanie metodą odparowania</w:t>
      </w:r>
      <w:r w:rsidR="00685FD9" w:rsidRPr="009355F7">
        <w:rPr>
          <w:rFonts w:ascii="Times New Roman" w:hAnsi="Times New Roman"/>
          <w:sz w:val="18"/>
          <w:szCs w:val="18"/>
        </w:rPr>
        <w:tab/>
      </w:r>
    </w:p>
    <w:p w:rsidR="00685FD9" w:rsidRPr="009355F7" w:rsidRDefault="007A0564"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13074-2:2019-03</w:t>
      </w:r>
      <w:r w:rsidR="00685FD9" w:rsidRPr="009355F7">
        <w:rPr>
          <w:rFonts w:ascii="Times New Roman" w:hAnsi="Times New Roman"/>
          <w:sz w:val="18"/>
          <w:szCs w:val="18"/>
        </w:rPr>
        <w:tab/>
        <w:t>Asfalty i lepiszcza asfaltowe. Odzyskiwanie lepiszcza z emulsji asfaltowych lub asfaltów upłynnionych lub fluksowanych. Część 2: Stabilizacja po odzyskaniu metodą</w:t>
      </w:r>
    </w:p>
    <w:p w:rsidR="00685FD9" w:rsidRPr="009355F7" w:rsidRDefault="007A0564"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13075-1:2016-12</w:t>
      </w:r>
      <w:r w:rsidR="00685FD9" w:rsidRPr="009355F7">
        <w:rPr>
          <w:rFonts w:ascii="Times New Roman" w:hAnsi="Times New Roman"/>
          <w:sz w:val="18"/>
          <w:szCs w:val="18"/>
        </w:rPr>
        <w:tab/>
        <w:t>Asfalty i lepiszcza asfaltowe. Badanie rozpadu.  Część 1: Oznaczanie indeksu rozpadu kationowych emulsji asfaltowych, metoda z wypełniaczem mineralnym.</w:t>
      </w:r>
    </w:p>
    <w:p w:rsidR="00685FD9" w:rsidRPr="009355F7" w:rsidRDefault="007A0564"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1339:2005</w:t>
      </w:r>
      <w:r w:rsidR="00685FD9" w:rsidRPr="009355F7">
        <w:rPr>
          <w:rFonts w:ascii="Times New Roman" w:hAnsi="Times New Roman"/>
          <w:sz w:val="18"/>
          <w:szCs w:val="18"/>
        </w:rPr>
        <w:tab/>
        <w:t>Asfalty i lepiszcza asfaltowe. Oznaczanie nawrotu sprężystego asfaltów modyfikowanych.</w:t>
      </w:r>
    </w:p>
    <w:p w:rsidR="00685FD9" w:rsidRPr="009355F7" w:rsidRDefault="004A0553" w:rsidP="009355F7">
      <w:pPr>
        <w:pStyle w:val="sstnromalny"/>
        <w:spacing w:line="288" w:lineRule="auto"/>
        <w:ind w:left="2410" w:hanging="2410"/>
        <w:rPr>
          <w:rFonts w:ascii="Times New Roman" w:hAnsi="Times New Roman"/>
          <w:sz w:val="18"/>
          <w:szCs w:val="18"/>
        </w:rPr>
      </w:pPr>
      <w:r w:rsidRPr="009355F7">
        <w:rPr>
          <w:rFonts w:ascii="Times New Roman" w:hAnsi="Times New Roman"/>
          <w:sz w:val="18"/>
          <w:szCs w:val="18"/>
        </w:rPr>
        <w:t>PN-EN 13808:2013-10</w:t>
      </w:r>
      <w:r w:rsidR="00685FD9" w:rsidRPr="009355F7">
        <w:rPr>
          <w:rFonts w:ascii="Times New Roman" w:hAnsi="Times New Roman"/>
          <w:sz w:val="18"/>
          <w:szCs w:val="18"/>
        </w:rPr>
        <w:t xml:space="preserve">  </w:t>
      </w:r>
      <w:r w:rsidR="00685FD9" w:rsidRPr="009355F7">
        <w:rPr>
          <w:rFonts w:ascii="Times New Roman" w:hAnsi="Times New Roman"/>
          <w:sz w:val="18"/>
          <w:szCs w:val="18"/>
        </w:rPr>
        <w:tab/>
        <w:t>Asfalty i lepiszcza asfaltowe Zasady klasyfikacji kationowych emulsji asfaltowych.</w:t>
      </w:r>
    </w:p>
    <w:p w:rsidR="00685FD9" w:rsidRPr="009355F7" w:rsidRDefault="00685FD9"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WT-2 2016 – część II. Wykonanie warstw nawierzchni asfaltowych. Wymagania Techniczne. GDDKiA 2016 r.</w:t>
      </w:r>
    </w:p>
    <w:p w:rsidR="00685FD9" w:rsidRPr="009355F7" w:rsidRDefault="00685FD9" w:rsidP="009355F7">
      <w:pPr>
        <w:pStyle w:val="sstnromalny"/>
        <w:spacing w:line="288" w:lineRule="auto"/>
        <w:ind w:left="2410" w:hanging="2410"/>
        <w:rPr>
          <w:rFonts w:ascii="Times New Roman" w:hAnsi="Times New Roman"/>
          <w:sz w:val="18"/>
          <w:szCs w:val="18"/>
        </w:rPr>
      </w:pPr>
    </w:p>
    <w:p w:rsidR="00685FD9" w:rsidRPr="009355F7" w:rsidRDefault="00685FD9" w:rsidP="009355F7">
      <w:pPr>
        <w:pStyle w:val="sstnromalny"/>
        <w:spacing w:line="288" w:lineRule="auto"/>
        <w:ind w:left="2410" w:hanging="2410"/>
        <w:rPr>
          <w:rFonts w:ascii="Times New Roman" w:hAnsi="Times New Roman"/>
          <w:sz w:val="18"/>
          <w:szCs w:val="18"/>
        </w:rPr>
      </w:pPr>
    </w:p>
    <w:p w:rsidR="00886A24" w:rsidRPr="009355F7" w:rsidRDefault="00685FD9" w:rsidP="009355F7">
      <w:pPr>
        <w:pStyle w:val="sstnromalny"/>
        <w:spacing w:line="288" w:lineRule="auto"/>
        <w:rPr>
          <w:rFonts w:ascii="Times New Roman" w:hAnsi="Times New Roman"/>
          <w:kern w:val="28"/>
          <w:sz w:val="18"/>
          <w:szCs w:val="18"/>
        </w:rPr>
      </w:pPr>
      <w:r w:rsidRPr="009355F7">
        <w:rPr>
          <w:rFonts w:ascii="Times New Roman" w:hAnsi="Times New Roman"/>
          <w:kern w:val="28"/>
          <w:sz w:val="18"/>
          <w:szCs w:val="18"/>
        </w:rPr>
        <w:br w:type="page"/>
      </w:r>
    </w:p>
    <w:p w:rsidR="004A4A10" w:rsidRPr="009355F7" w:rsidRDefault="004A4A10" w:rsidP="00610626">
      <w:pPr>
        <w:pStyle w:val="SSTnag1"/>
      </w:pPr>
      <w:bookmarkStart w:id="12" w:name="_Toc473746013"/>
      <w:bookmarkStart w:id="13" w:name="_Toc495858064"/>
      <w:bookmarkStart w:id="14" w:name="_Toc498962957"/>
      <w:bookmarkStart w:id="15" w:name="_Toc500741525"/>
      <w:bookmarkStart w:id="16" w:name="_Toc11179839"/>
      <w:r w:rsidRPr="009355F7">
        <w:lastRenderedPageBreak/>
        <w:t>D.04.04.02</w:t>
      </w:r>
      <w:r w:rsidRPr="009355F7">
        <w:tab/>
        <w:t>Podbudowy z Mieszanki kruszyw niezwiązanych</w:t>
      </w:r>
      <w:bookmarkEnd w:id="12"/>
      <w:bookmarkEnd w:id="13"/>
      <w:bookmarkEnd w:id="14"/>
      <w:bookmarkEnd w:id="15"/>
      <w:bookmarkEnd w:id="16"/>
    </w:p>
    <w:p w:rsidR="004A4A10" w:rsidRPr="009355F7" w:rsidRDefault="004A4A10" w:rsidP="00F3250E">
      <w:pPr>
        <w:pStyle w:val="SSTnagowek2"/>
        <w:numPr>
          <w:ilvl w:val="1"/>
          <w:numId w:val="295"/>
        </w:numPr>
      </w:pPr>
      <w:r w:rsidRPr="009355F7">
        <w:t xml:space="preserve">Wstęp </w:t>
      </w:r>
    </w:p>
    <w:p w:rsidR="004A4A10" w:rsidRPr="009355F7" w:rsidRDefault="009543DF" w:rsidP="00DA030F">
      <w:pPr>
        <w:pStyle w:val="SSTnag3"/>
        <w:numPr>
          <w:ilvl w:val="0"/>
          <w:numId w:val="0"/>
        </w:numPr>
        <w:ind w:left="720"/>
      </w:pPr>
      <w:r>
        <w:t>1.1.</w:t>
      </w:r>
      <w:r w:rsidR="004A4A10" w:rsidRPr="009355F7">
        <w:t xml:space="preserve">Przedmiot </w:t>
      </w:r>
      <w:proofErr w:type="spellStart"/>
      <w:r w:rsidR="004A4A10" w:rsidRPr="009355F7">
        <w:t>STWiORB</w:t>
      </w:r>
      <w:proofErr w:type="spellEnd"/>
      <w:r w:rsidR="004A4A10" w:rsidRPr="009355F7">
        <w:t xml:space="preserve">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Przedmiotem niniejszej Szczegółowej Specyfikacji Technicznej są wymagania dotyczące wykonania i odbioru </w:t>
      </w:r>
      <w:r w:rsidRPr="009355F7">
        <w:rPr>
          <w:rFonts w:ascii="Times New Roman" w:eastAsia="Arial Unicode MS" w:hAnsi="Times New Roman"/>
          <w:sz w:val="18"/>
          <w:szCs w:val="18"/>
        </w:rPr>
        <w:t>mieszanki kruszyw niezwiązanych</w:t>
      </w:r>
      <w:r w:rsidRPr="009355F7">
        <w:rPr>
          <w:rFonts w:ascii="Times New Roman" w:hAnsi="Times New Roman"/>
          <w:sz w:val="18"/>
          <w:szCs w:val="18"/>
        </w:rPr>
        <w:t>.</w:t>
      </w:r>
    </w:p>
    <w:p w:rsidR="004A4A10" w:rsidRPr="009355F7" w:rsidRDefault="009543DF" w:rsidP="00DA030F">
      <w:pPr>
        <w:pStyle w:val="SSTnag3"/>
        <w:numPr>
          <w:ilvl w:val="0"/>
          <w:numId w:val="0"/>
        </w:numPr>
        <w:ind w:left="720"/>
      </w:pPr>
      <w:r>
        <w:t>1.2.</w:t>
      </w:r>
      <w:r w:rsidR="004A4A10" w:rsidRPr="009355F7">
        <w:t xml:space="preserve">Zakres Stosowania </w:t>
      </w:r>
      <w:proofErr w:type="spellStart"/>
      <w:r w:rsidR="004A4A10" w:rsidRPr="009355F7">
        <w:t>STWiORB</w:t>
      </w:r>
      <w:proofErr w:type="spellEnd"/>
      <w:r w:rsidR="004A4A10" w:rsidRPr="009355F7">
        <w:t xml:space="preserve">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Szczegółowa Specyfikacja Techniczna  jest stosowana jako dokument  kontraktowy przy zlecaniu i realizacji robót wymienionych w punkcie 1.1. </w:t>
      </w:r>
    </w:p>
    <w:p w:rsidR="004A4A10" w:rsidRPr="009355F7" w:rsidRDefault="009543DF" w:rsidP="00DA030F">
      <w:pPr>
        <w:pStyle w:val="SSTnag3"/>
        <w:numPr>
          <w:ilvl w:val="0"/>
          <w:numId w:val="0"/>
        </w:numPr>
        <w:ind w:left="720"/>
      </w:pPr>
      <w:r>
        <w:t>1.3.</w:t>
      </w:r>
      <w:r w:rsidR="004A4A10" w:rsidRPr="009355F7">
        <w:t xml:space="preserve">Zakres robót objętych </w:t>
      </w:r>
      <w:proofErr w:type="spellStart"/>
      <w:r w:rsidR="004A4A10" w:rsidRPr="009355F7">
        <w:t>STWiORB</w:t>
      </w:r>
      <w:proofErr w:type="spellEnd"/>
      <w:r w:rsidR="004A4A10" w:rsidRPr="009355F7">
        <w:t xml:space="preserve">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Ustalenia zawarte w niniejszej specyfikacji stanowią wymagania stawiane warstwie podbudowy pod drogami, o grubości określonej w dokumentacji, wykonanej z mieszanki kruszyw niezwiązanych i obejmują:</w:t>
      </w:r>
    </w:p>
    <w:p w:rsidR="004A4A10" w:rsidRPr="009355F7" w:rsidRDefault="004A4A10" w:rsidP="007504FA">
      <w:pPr>
        <w:pStyle w:val="sstnromalny"/>
        <w:numPr>
          <w:ilvl w:val="0"/>
          <w:numId w:val="94"/>
        </w:numPr>
        <w:spacing w:line="288" w:lineRule="auto"/>
        <w:rPr>
          <w:rFonts w:ascii="Times New Roman" w:hAnsi="Times New Roman"/>
          <w:sz w:val="18"/>
          <w:szCs w:val="18"/>
        </w:rPr>
      </w:pPr>
      <w:r w:rsidRPr="009355F7">
        <w:rPr>
          <w:rFonts w:ascii="Times New Roman" w:hAnsi="Times New Roman"/>
          <w:sz w:val="18"/>
          <w:szCs w:val="18"/>
        </w:rPr>
        <w:t xml:space="preserve">prace pomiarowe, </w:t>
      </w:r>
    </w:p>
    <w:p w:rsidR="004A4A10" w:rsidRPr="009355F7" w:rsidRDefault="004A4A10" w:rsidP="007504FA">
      <w:pPr>
        <w:pStyle w:val="sstnromalny"/>
        <w:numPr>
          <w:ilvl w:val="0"/>
          <w:numId w:val="94"/>
        </w:numPr>
        <w:spacing w:line="288" w:lineRule="auto"/>
        <w:rPr>
          <w:rFonts w:ascii="Times New Roman" w:hAnsi="Times New Roman"/>
          <w:sz w:val="18"/>
          <w:szCs w:val="18"/>
        </w:rPr>
      </w:pPr>
      <w:r w:rsidRPr="009355F7">
        <w:rPr>
          <w:rFonts w:ascii="Times New Roman" w:hAnsi="Times New Roman"/>
          <w:sz w:val="18"/>
          <w:szCs w:val="18"/>
        </w:rPr>
        <w:t xml:space="preserve">zakup materiału, </w:t>
      </w:r>
    </w:p>
    <w:p w:rsidR="004A4A10" w:rsidRPr="009355F7" w:rsidRDefault="004A4A10" w:rsidP="007504FA">
      <w:pPr>
        <w:pStyle w:val="sstnromalny"/>
        <w:numPr>
          <w:ilvl w:val="0"/>
          <w:numId w:val="94"/>
        </w:numPr>
        <w:spacing w:line="288" w:lineRule="auto"/>
        <w:rPr>
          <w:rFonts w:ascii="Times New Roman" w:hAnsi="Times New Roman"/>
          <w:sz w:val="18"/>
          <w:szCs w:val="18"/>
        </w:rPr>
      </w:pPr>
      <w:r w:rsidRPr="009355F7">
        <w:rPr>
          <w:rFonts w:ascii="Times New Roman" w:hAnsi="Times New Roman"/>
          <w:sz w:val="18"/>
          <w:szCs w:val="18"/>
        </w:rPr>
        <w:t xml:space="preserve">dostarczenie materiału na miejsce wbudowania, </w:t>
      </w:r>
    </w:p>
    <w:p w:rsidR="004A4A10" w:rsidRPr="009355F7" w:rsidRDefault="004A4A10" w:rsidP="007504FA">
      <w:pPr>
        <w:pStyle w:val="sstnromalny"/>
        <w:numPr>
          <w:ilvl w:val="0"/>
          <w:numId w:val="94"/>
        </w:numPr>
        <w:spacing w:line="288" w:lineRule="auto"/>
        <w:rPr>
          <w:rFonts w:ascii="Times New Roman" w:hAnsi="Times New Roman"/>
          <w:sz w:val="18"/>
          <w:szCs w:val="18"/>
        </w:rPr>
      </w:pPr>
      <w:r w:rsidRPr="009355F7">
        <w:rPr>
          <w:rFonts w:ascii="Times New Roman" w:hAnsi="Times New Roman"/>
          <w:sz w:val="18"/>
          <w:szCs w:val="18"/>
        </w:rPr>
        <w:t>przygotowanie podłoża,</w:t>
      </w:r>
    </w:p>
    <w:p w:rsidR="004A4A10" w:rsidRPr="009355F7" w:rsidRDefault="004A4A10" w:rsidP="007504FA">
      <w:pPr>
        <w:pStyle w:val="sstnromalny"/>
        <w:numPr>
          <w:ilvl w:val="0"/>
          <w:numId w:val="94"/>
        </w:numPr>
        <w:spacing w:line="288" w:lineRule="auto"/>
        <w:rPr>
          <w:rFonts w:ascii="Times New Roman" w:hAnsi="Times New Roman"/>
          <w:sz w:val="18"/>
          <w:szCs w:val="18"/>
        </w:rPr>
      </w:pPr>
      <w:r w:rsidRPr="009355F7">
        <w:rPr>
          <w:rFonts w:ascii="Times New Roman" w:hAnsi="Times New Roman"/>
          <w:sz w:val="18"/>
          <w:szCs w:val="18"/>
        </w:rPr>
        <w:t xml:space="preserve">rozścielenie podbudowy warstwami z wyrównaniem pod szablon, </w:t>
      </w:r>
    </w:p>
    <w:p w:rsidR="004A4A10" w:rsidRPr="009355F7" w:rsidRDefault="004A4A10" w:rsidP="007504FA">
      <w:pPr>
        <w:pStyle w:val="sstnromalny"/>
        <w:numPr>
          <w:ilvl w:val="0"/>
          <w:numId w:val="94"/>
        </w:numPr>
        <w:spacing w:line="288" w:lineRule="auto"/>
        <w:rPr>
          <w:rFonts w:ascii="Times New Roman" w:hAnsi="Times New Roman"/>
          <w:sz w:val="18"/>
          <w:szCs w:val="18"/>
        </w:rPr>
      </w:pPr>
      <w:r w:rsidRPr="009355F7">
        <w:rPr>
          <w:rFonts w:ascii="Times New Roman" w:hAnsi="Times New Roman"/>
          <w:sz w:val="18"/>
          <w:szCs w:val="18"/>
        </w:rPr>
        <w:t>stabilizację mechaniczną,</w:t>
      </w:r>
    </w:p>
    <w:p w:rsidR="004A4A10" w:rsidRPr="009355F7" w:rsidRDefault="004A4A10" w:rsidP="007504FA">
      <w:pPr>
        <w:pStyle w:val="sstnromalny"/>
        <w:numPr>
          <w:ilvl w:val="0"/>
          <w:numId w:val="94"/>
        </w:numPr>
        <w:spacing w:line="288" w:lineRule="auto"/>
        <w:rPr>
          <w:rFonts w:ascii="Times New Roman" w:hAnsi="Times New Roman"/>
          <w:sz w:val="18"/>
          <w:szCs w:val="18"/>
        </w:rPr>
      </w:pPr>
      <w:r w:rsidRPr="009355F7">
        <w:rPr>
          <w:rFonts w:ascii="Times New Roman" w:hAnsi="Times New Roman"/>
          <w:sz w:val="18"/>
          <w:szCs w:val="18"/>
        </w:rPr>
        <w:t>zakup i dowóz wody.</w:t>
      </w:r>
    </w:p>
    <w:p w:rsidR="004A4A10" w:rsidRPr="009355F7" w:rsidRDefault="009543DF" w:rsidP="00DA030F">
      <w:pPr>
        <w:pStyle w:val="SSTnag3"/>
        <w:numPr>
          <w:ilvl w:val="0"/>
          <w:numId w:val="0"/>
        </w:numPr>
      </w:pPr>
      <w:r>
        <w:t>1.4.</w:t>
      </w:r>
      <w:r w:rsidR="004A4A10" w:rsidRPr="009355F7">
        <w:t xml:space="preserve">Określenia podstawowe. </w:t>
      </w:r>
    </w:p>
    <w:p w:rsidR="004A4A10" w:rsidRPr="009355F7" w:rsidRDefault="004A4A10" w:rsidP="007504FA">
      <w:pPr>
        <w:numPr>
          <w:ilvl w:val="0"/>
          <w:numId w:val="93"/>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 xml:space="preserve">Podbudowa z mieszanki kruszyw niezwiązanych </w:t>
      </w:r>
      <w:r w:rsidRPr="009355F7">
        <w:rPr>
          <w:rFonts w:ascii="Times New Roman" w:hAnsi="Times New Roman"/>
          <w:sz w:val="18"/>
          <w:szCs w:val="18"/>
        </w:rPr>
        <w:t xml:space="preserve"> - jedna lub więcej warstw zagęszczonej mieszanki, która stanowi warstwę nośną nawierzchni drogowej.</w:t>
      </w:r>
    </w:p>
    <w:p w:rsidR="004A4A10" w:rsidRPr="009355F7" w:rsidRDefault="004A4A10" w:rsidP="007504FA">
      <w:pPr>
        <w:numPr>
          <w:ilvl w:val="0"/>
          <w:numId w:val="93"/>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Stabilizacja mechaniczna</w:t>
      </w:r>
      <w:r w:rsidRPr="009355F7">
        <w:rPr>
          <w:rFonts w:ascii="Times New Roman" w:hAnsi="Times New Roman"/>
          <w:sz w:val="18"/>
          <w:szCs w:val="18"/>
        </w:rPr>
        <w:t xml:space="preserve"> - proces technologiczny polegający na odpowiednim zagęszczeniu kruszywa o właściwie dobranym uziarnieniu, przy wilgotności optymalnej.</w:t>
      </w:r>
    </w:p>
    <w:p w:rsidR="004A4A10" w:rsidRPr="009355F7" w:rsidRDefault="004A4A10" w:rsidP="007504FA">
      <w:pPr>
        <w:numPr>
          <w:ilvl w:val="0"/>
          <w:numId w:val="93"/>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Pozostałe określenia są zgodne z obowiązującymi odpowiednimi normami i definicjami podanymi w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xml:space="preserve"> DM.00.00.00 "Wymagania ogólne". </w:t>
      </w:r>
    </w:p>
    <w:p w:rsidR="004A4A10" w:rsidRPr="009355F7" w:rsidRDefault="009543DF" w:rsidP="00DA030F">
      <w:pPr>
        <w:pStyle w:val="SSTnag3"/>
        <w:numPr>
          <w:ilvl w:val="0"/>
          <w:numId w:val="0"/>
        </w:numPr>
        <w:ind w:left="720"/>
      </w:pPr>
      <w:r>
        <w:t>1.5.</w:t>
      </w:r>
      <w:r w:rsidR="004A4A10" w:rsidRPr="009355F7">
        <w:t xml:space="preserve">Ogólne wymagania dotyczące robót.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Wykonawca robót jest odpowiedzialny za jakość ich wykonania oraz za ich zgodność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xml:space="preserve">, Ogólną Specyfikacją Techniczną, Szczegółową Specyfikacją Techniczną oraz zaleceniami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w:t>
      </w:r>
    </w:p>
    <w:p w:rsidR="004A4A10" w:rsidRPr="009355F7" w:rsidRDefault="004A4A10" w:rsidP="00DA030F">
      <w:pPr>
        <w:pStyle w:val="SSTnagowek2"/>
      </w:pPr>
      <w:r w:rsidRPr="009355F7">
        <w:t>Materiały.</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Do wykonania warstwy podbudowy stosować kruszywo łamane o uziarnieniu ciągłym 0-31,5mm</w:t>
      </w:r>
      <w:r w:rsidR="00056EAC" w:rsidRPr="009355F7">
        <w:rPr>
          <w:rFonts w:ascii="Times New Roman" w:eastAsia="Arial Unicode MS" w:hAnsi="Times New Roman"/>
          <w:sz w:val="18"/>
          <w:szCs w:val="18"/>
        </w:rPr>
        <w:t xml:space="preserve"> </w:t>
      </w:r>
      <w:r w:rsidRPr="009355F7">
        <w:rPr>
          <w:rFonts w:ascii="Times New Roman" w:hAnsi="Times New Roman"/>
          <w:sz w:val="18"/>
          <w:szCs w:val="18"/>
        </w:rPr>
        <w:br/>
      </w:r>
      <w:r w:rsidRPr="009355F7">
        <w:rPr>
          <w:rFonts w:ascii="Times New Roman" w:eastAsia="Arial Unicode MS" w:hAnsi="Times New Roman"/>
          <w:sz w:val="18"/>
          <w:szCs w:val="18"/>
        </w:rPr>
        <w:t xml:space="preserve">wg Dokumentacji </w:t>
      </w:r>
      <w:r w:rsidR="00F57841">
        <w:rPr>
          <w:rFonts w:ascii="Times New Roman" w:eastAsia="Arial Unicode MS" w:hAnsi="Times New Roman"/>
          <w:sz w:val="18"/>
          <w:szCs w:val="18"/>
        </w:rPr>
        <w:t>Przetargowej</w:t>
      </w:r>
      <w:r w:rsidRPr="009355F7">
        <w:rPr>
          <w:rFonts w:ascii="Times New Roman" w:eastAsia="Arial Unicode MS" w:hAnsi="Times New Roman"/>
          <w:sz w:val="18"/>
          <w:szCs w:val="18"/>
        </w:rPr>
        <w:t>.</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Źródła materiałów powinny być wybrane przed rozpoczęciem robót i zaakceptowane wstępnie, na podstawie okazanych wyników badań przez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 xml:space="preserve">a. </w:t>
      </w:r>
    </w:p>
    <w:p w:rsidR="004A4A10" w:rsidRPr="009355F7" w:rsidRDefault="004A4A10" w:rsidP="009355F7">
      <w:pPr>
        <w:pStyle w:val="sstnromalny"/>
        <w:spacing w:line="288" w:lineRule="auto"/>
        <w:rPr>
          <w:rFonts w:ascii="Times New Roman" w:eastAsia="Arial Unicode MS" w:hAnsi="Times New Roman"/>
          <w:b/>
          <w:sz w:val="18"/>
          <w:szCs w:val="18"/>
        </w:rPr>
      </w:pPr>
      <w:r w:rsidRPr="009355F7">
        <w:rPr>
          <w:rFonts w:ascii="Times New Roman" w:eastAsia="Arial Unicode MS" w:hAnsi="Times New Roman"/>
          <w:b/>
          <w:sz w:val="18"/>
          <w:szCs w:val="18"/>
        </w:rPr>
        <w:t>Zaprojektowano podbudowę dla kategorii ruchu KR1</w:t>
      </w:r>
      <w:r w:rsidR="00EA66DE" w:rsidRPr="009355F7">
        <w:rPr>
          <w:rFonts w:ascii="Times New Roman" w:eastAsia="Arial Unicode MS" w:hAnsi="Times New Roman"/>
          <w:b/>
          <w:sz w:val="18"/>
          <w:szCs w:val="18"/>
        </w:rPr>
        <w:t xml:space="preserve"> </w:t>
      </w:r>
      <w:r w:rsidR="005F1B30" w:rsidRPr="009355F7">
        <w:rPr>
          <w:rFonts w:ascii="Times New Roman" w:eastAsia="Arial Unicode MS" w:hAnsi="Times New Roman"/>
          <w:b/>
          <w:sz w:val="18"/>
          <w:szCs w:val="18"/>
        </w:rPr>
        <w:t>-</w:t>
      </w:r>
      <w:r w:rsidR="00EA66DE" w:rsidRPr="009355F7">
        <w:rPr>
          <w:rFonts w:ascii="Times New Roman" w:eastAsia="Arial Unicode MS" w:hAnsi="Times New Roman"/>
          <w:b/>
          <w:sz w:val="18"/>
          <w:szCs w:val="18"/>
        </w:rPr>
        <w:t xml:space="preserve"> KR</w:t>
      </w:r>
      <w:r w:rsidR="005F1B30" w:rsidRPr="009355F7">
        <w:rPr>
          <w:rFonts w:ascii="Times New Roman" w:eastAsia="Arial Unicode MS" w:hAnsi="Times New Roman"/>
          <w:b/>
          <w:sz w:val="18"/>
          <w:szCs w:val="18"/>
        </w:rPr>
        <w:t>4</w:t>
      </w:r>
    </w:p>
    <w:p w:rsidR="004A4A10" w:rsidRPr="009355F7" w:rsidRDefault="004A4A10" w:rsidP="009355F7">
      <w:pPr>
        <w:pStyle w:val="sstnromalny"/>
        <w:spacing w:line="288" w:lineRule="auto"/>
        <w:rPr>
          <w:rFonts w:ascii="Times New Roman" w:hAnsi="Times New Roman"/>
          <w:sz w:val="18"/>
          <w:szCs w:val="18"/>
        </w:rPr>
      </w:pP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Tablica 1.    Wymagania według WT-4  i </w:t>
      </w:r>
      <w:r w:rsidRPr="009355F7">
        <w:rPr>
          <w:rFonts w:ascii="Times New Roman" w:hAnsi="Times New Roman"/>
          <w:sz w:val="18"/>
          <w:szCs w:val="18"/>
        </w:rPr>
        <w:t xml:space="preserve">PN-EN-13242+A1:2010 </w:t>
      </w:r>
      <w:r w:rsidRPr="009355F7">
        <w:rPr>
          <w:rFonts w:ascii="Times New Roman" w:eastAsia="Arial Unicode MS" w:hAnsi="Times New Roman"/>
          <w:sz w:val="18"/>
          <w:szCs w:val="18"/>
        </w:rPr>
        <w:t xml:space="preserve">wobec kruszyw do mieszanek niezwiązanych w warstwie podbudowy </w:t>
      </w:r>
    </w:p>
    <w:tbl>
      <w:tblPr>
        <w:tblW w:w="9166" w:type="dxa"/>
        <w:tblInd w:w="88" w:type="dxa"/>
        <w:tblLayout w:type="fixed"/>
        <w:tblCellMar>
          <w:left w:w="40" w:type="dxa"/>
          <w:right w:w="40" w:type="dxa"/>
        </w:tblCellMar>
        <w:tblLook w:val="0000" w:firstRow="0" w:lastRow="0" w:firstColumn="0" w:lastColumn="0" w:noHBand="0" w:noVBand="0"/>
      </w:tblPr>
      <w:tblGrid>
        <w:gridCol w:w="897"/>
        <w:gridCol w:w="2976"/>
        <w:gridCol w:w="3592"/>
        <w:gridCol w:w="1701"/>
      </w:tblGrid>
      <w:tr w:rsidR="004A4A10" w:rsidRPr="009355F7" w:rsidTr="004A4A10">
        <w:trPr>
          <w:trHeight w:val="562"/>
        </w:trPr>
        <w:tc>
          <w:tcPr>
            <w:tcW w:w="897" w:type="dxa"/>
            <w:tcBorders>
              <w:top w:val="single" w:sz="6" w:space="0" w:color="auto"/>
              <w:left w:val="single" w:sz="6" w:space="0" w:color="auto"/>
              <w:bottom w:val="nil"/>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 xml:space="preserve">Rozdział w </w:t>
            </w:r>
            <w:r w:rsidR="002F3ACF" w:rsidRPr="009355F7">
              <w:rPr>
                <w:rStyle w:val="FontStyle57"/>
                <w:sz w:val="18"/>
                <w:szCs w:val="18"/>
              </w:rPr>
              <w:t>PN-EN 13242+A1:2010</w:t>
            </w:r>
          </w:p>
        </w:tc>
        <w:tc>
          <w:tcPr>
            <w:tcW w:w="2976" w:type="dxa"/>
            <w:tcBorders>
              <w:top w:val="single" w:sz="6" w:space="0" w:color="auto"/>
              <w:left w:val="single" w:sz="6" w:space="0" w:color="auto"/>
              <w:bottom w:val="nil"/>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Właściwości</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Wymagania wobec kruszyw przeznaczonych na podbudowę:</w:t>
            </w:r>
          </w:p>
        </w:tc>
        <w:tc>
          <w:tcPr>
            <w:tcW w:w="1701" w:type="dxa"/>
            <w:tcBorders>
              <w:top w:val="single" w:sz="6" w:space="0" w:color="auto"/>
              <w:left w:val="single" w:sz="6" w:space="0" w:color="auto"/>
              <w:bottom w:val="nil"/>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 xml:space="preserve">Odniesienie do tablicy w </w:t>
            </w:r>
            <w:r w:rsidR="002F3ACF" w:rsidRPr="009355F7">
              <w:rPr>
                <w:rStyle w:val="FontStyle57"/>
                <w:sz w:val="18"/>
                <w:szCs w:val="18"/>
              </w:rPr>
              <w:t>PN-EN 13242+A1:2010</w:t>
            </w:r>
          </w:p>
        </w:tc>
      </w:tr>
      <w:tr w:rsidR="004A4A10" w:rsidRPr="009355F7" w:rsidTr="004A4A10">
        <w:trPr>
          <w:trHeight w:val="197"/>
        </w:trPr>
        <w:tc>
          <w:tcPr>
            <w:tcW w:w="897" w:type="dxa"/>
            <w:tcBorders>
              <w:top w:val="nil"/>
              <w:left w:val="single" w:sz="6" w:space="0" w:color="auto"/>
              <w:bottom w:val="single" w:sz="6" w:space="0" w:color="auto"/>
              <w:right w:val="single" w:sz="6" w:space="0" w:color="auto"/>
            </w:tcBorders>
          </w:tcPr>
          <w:p w:rsidR="004A4A10" w:rsidRPr="009355F7" w:rsidRDefault="004A4A10" w:rsidP="009355F7">
            <w:pPr>
              <w:pStyle w:val="Style24"/>
              <w:widowControl/>
              <w:spacing w:line="288" w:lineRule="auto"/>
              <w:rPr>
                <w:rFonts w:ascii="Times New Roman" w:hAnsi="Times New Roman"/>
                <w:sz w:val="18"/>
                <w:szCs w:val="18"/>
              </w:rPr>
            </w:pPr>
          </w:p>
        </w:tc>
        <w:tc>
          <w:tcPr>
            <w:tcW w:w="2976" w:type="dxa"/>
            <w:tcBorders>
              <w:top w:val="nil"/>
              <w:left w:val="single" w:sz="6" w:space="0" w:color="auto"/>
              <w:bottom w:val="single" w:sz="6" w:space="0" w:color="auto"/>
              <w:right w:val="single" w:sz="6" w:space="0" w:color="auto"/>
            </w:tcBorders>
          </w:tcPr>
          <w:p w:rsidR="004A4A10" w:rsidRPr="009355F7" w:rsidRDefault="004A4A10" w:rsidP="009355F7">
            <w:pPr>
              <w:pStyle w:val="Style24"/>
              <w:widowControl/>
              <w:spacing w:line="288" w:lineRule="auto"/>
              <w:rPr>
                <w:rFonts w:ascii="Times New Roman" w:hAnsi="Times New Roman"/>
                <w:sz w:val="18"/>
                <w:szCs w:val="18"/>
              </w:rPr>
            </w:pP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Zasadnicza KR1</w:t>
            </w:r>
            <w:r w:rsidR="00EA66DE" w:rsidRPr="009355F7">
              <w:rPr>
                <w:rStyle w:val="FontStyle57"/>
                <w:sz w:val="18"/>
                <w:szCs w:val="18"/>
              </w:rPr>
              <w:t>/KR</w:t>
            </w:r>
            <w:r w:rsidR="005F1B30" w:rsidRPr="009355F7">
              <w:rPr>
                <w:rStyle w:val="FontStyle57"/>
                <w:sz w:val="18"/>
                <w:szCs w:val="18"/>
              </w:rPr>
              <w:t>4</w:t>
            </w:r>
          </w:p>
        </w:tc>
        <w:tc>
          <w:tcPr>
            <w:tcW w:w="1701" w:type="dxa"/>
            <w:tcBorders>
              <w:top w:val="nil"/>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p>
          <w:p w:rsidR="004A4A10" w:rsidRPr="009355F7" w:rsidRDefault="004A4A10" w:rsidP="009355F7">
            <w:pPr>
              <w:pStyle w:val="Style16"/>
              <w:widowControl/>
              <w:spacing w:line="288" w:lineRule="auto"/>
              <w:rPr>
                <w:rStyle w:val="FontStyle57"/>
                <w:sz w:val="18"/>
                <w:szCs w:val="18"/>
              </w:rPr>
            </w:pPr>
          </w:p>
        </w:tc>
      </w:tr>
      <w:tr w:rsidR="004A4A10" w:rsidRPr="009355F7" w:rsidTr="004A4A10">
        <w:trPr>
          <w:trHeight w:val="682"/>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4.1-4.2</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Zestaw sit #</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0,063; 5; 1; 2; 4; 5,6; 8; 11,2; 16; 22;4;31,5; 45; 63; 90 (zestaw podstawowy plus zestaw 1)</w:t>
            </w:r>
          </w:p>
        </w:tc>
        <w:tc>
          <w:tcPr>
            <w:tcW w:w="1701"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1</w:t>
            </w:r>
          </w:p>
        </w:tc>
      </w:tr>
      <w:tr w:rsidR="004A4A10" w:rsidRPr="009355F7" w:rsidTr="004A4A10">
        <w:trPr>
          <w:trHeight w:val="562"/>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4.3.1</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 xml:space="preserve">Uziarnienie wg </w:t>
            </w:r>
            <w:r w:rsidR="007A0564" w:rsidRPr="009355F7">
              <w:rPr>
                <w:rStyle w:val="FontStyle57"/>
                <w:sz w:val="18"/>
                <w:szCs w:val="18"/>
              </w:rPr>
              <w:t>PN-EN 933-1:2012</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proofErr w:type="spellStart"/>
            <w:r w:rsidRPr="009355F7">
              <w:rPr>
                <w:rStyle w:val="FontStyle58"/>
                <w:sz w:val="18"/>
                <w:szCs w:val="18"/>
              </w:rPr>
              <w:t>Gc</w:t>
            </w:r>
            <w:proofErr w:type="spellEnd"/>
            <w:r w:rsidRPr="009355F7">
              <w:rPr>
                <w:rStyle w:val="FontStyle58"/>
                <w:sz w:val="18"/>
                <w:szCs w:val="18"/>
              </w:rPr>
              <w:t xml:space="preserve"> </w:t>
            </w:r>
            <w:r w:rsidRPr="009355F7">
              <w:rPr>
                <w:rStyle w:val="FontStyle57"/>
                <w:sz w:val="18"/>
                <w:szCs w:val="18"/>
              </w:rPr>
              <w:t>80/20</w:t>
            </w:r>
          </w:p>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 xml:space="preserve"> </w:t>
            </w:r>
            <w:proofErr w:type="spellStart"/>
            <w:r w:rsidRPr="009355F7">
              <w:rPr>
                <w:rStyle w:val="FontStyle58"/>
                <w:sz w:val="18"/>
                <w:szCs w:val="18"/>
              </w:rPr>
              <w:t>Gf</w:t>
            </w:r>
            <w:proofErr w:type="spellEnd"/>
            <w:r w:rsidRPr="009355F7">
              <w:rPr>
                <w:rStyle w:val="FontStyle58"/>
                <w:sz w:val="18"/>
                <w:szCs w:val="18"/>
              </w:rPr>
              <w:t xml:space="preserve"> </w:t>
            </w:r>
            <w:r w:rsidRPr="009355F7">
              <w:rPr>
                <w:rStyle w:val="FontStyle57"/>
                <w:sz w:val="18"/>
                <w:szCs w:val="18"/>
              </w:rPr>
              <w:t>80</w:t>
            </w:r>
          </w:p>
          <w:p w:rsidR="004A4A10" w:rsidRPr="009355F7" w:rsidRDefault="004A4A10" w:rsidP="009355F7">
            <w:pPr>
              <w:pStyle w:val="Style16"/>
              <w:widowControl/>
              <w:spacing w:line="288" w:lineRule="auto"/>
              <w:rPr>
                <w:rStyle w:val="FontStyle58"/>
                <w:sz w:val="18"/>
                <w:szCs w:val="18"/>
              </w:rPr>
            </w:pPr>
            <w:r w:rsidRPr="009355F7">
              <w:rPr>
                <w:rStyle w:val="FontStyle57"/>
                <w:sz w:val="18"/>
                <w:szCs w:val="18"/>
              </w:rPr>
              <w:t xml:space="preserve"> </w:t>
            </w:r>
            <w:r w:rsidRPr="009355F7">
              <w:rPr>
                <w:rStyle w:val="FontStyle58"/>
                <w:sz w:val="18"/>
                <w:szCs w:val="18"/>
              </w:rPr>
              <w:t>Ga75</w:t>
            </w:r>
          </w:p>
        </w:tc>
        <w:tc>
          <w:tcPr>
            <w:tcW w:w="1701"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2</w:t>
            </w:r>
          </w:p>
        </w:tc>
      </w:tr>
      <w:tr w:rsidR="004A4A10" w:rsidRPr="009355F7" w:rsidTr="004A4A10">
        <w:trPr>
          <w:trHeight w:val="499"/>
        </w:trPr>
        <w:tc>
          <w:tcPr>
            <w:tcW w:w="897"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4.3.2</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 xml:space="preserve">Ogólne granice i tolerancje uziarnienia kruszywa grubego na sitach pośrednich wg </w:t>
            </w:r>
            <w:r w:rsidR="007A0564" w:rsidRPr="009355F7">
              <w:rPr>
                <w:rStyle w:val="FontStyle57"/>
                <w:sz w:val="18"/>
                <w:szCs w:val="18"/>
              </w:rPr>
              <w:t>PN-EN 933-1:2012</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7"/>
              <w:widowControl/>
              <w:spacing w:line="288" w:lineRule="auto"/>
              <w:rPr>
                <w:rStyle w:val="FontStyle58"/>
                <w:sz w:val="18"/>
                <w:szCs w:val="18"/>
              </w:rPr>
            </w:pPr>
            <w:r w:rsidRPr="009355F7">
              <w:rPr>
                <w:rStyle w:val="FontStyle58"/>
                <w:sz w:val="18"/>
                <w:szCs w:val="18"/>
              </w:rPr>
              <w:t>GTc20/25</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3</w:t>
            </w:r>
          </w:p>
        </w:tc>
      </w:tr>
      <w:tr w:rsidR="004A4A10" w:rsidRPr="009355F7" w:rsidTr="004A4A10">
        <w:trPr>
          <w:trHeight w:val="682"/>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4.3.3</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 xml:space="preserve">Tolerancje typowego uziarnienia kruszywa drobnego i kruszywa o </w:t>
            </w:r>
            <w:r w:rsidRPr="009355F7">
              <w:rPr>
                <w:rStyle w:val="FontStyle57"/>
                <w:sz w:val="18"/>
                <w:szCs w:val="18"/>
              </w:rPr>
              <w:lastRenderedPageBreak/>
              <w:t xml:space="preserve">ciągłym uziarnieniu wg </w:t>
            </w:r>
            <w:r w:rsidR="007A0564" w:rsidRPr="009355F7">
              <w:rPr>
                <w:rStyle w:val="FontStyle57"/>
                <w:sz w:val="18"/>
                <w:szCs w:val="18"/>
              </w:rPr>
              <w:t>PN-EN 933-1:2012</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7"/>
              <w:widowControl/>
              <w:spacing w:line="288" w:lineRule="auto"/>
              <w:rPr>
                <w:rStyle w:val="FontStyle58"/>
                <w:sz w:val="18"/>
                <w:szCs w:val="18"/>
              </w:rPr>
            </w:pPr>
            <w:r w:rsidRPr="009355F7">
              <w:rPr>
                <w:rStyle w:val="FontStyle58"/>
                <w:sz w:val="18"/>
                <w:szCs w:val="18"/>
              </w:rPr>
              <w:lastRenderedPageBreak/>
              <w:t>GTf10</w:t>
            </w:r>
          </w:p>
          <w:p w:rsidR="004A4A10" w:rsidRPr="009355F7" w:rsidRDefault="004A4A10" w:rsidP="009355F7">
            <w:pPr>
              <w:pStyle w:val="Style17"/>
              <w:widowControl/>
              <w:spacing w:line="288" w:lineRule="auto"/>
              <w:rPr>
                <w:rStyle w:val="FontStyle58"/>
                <w:sz w:val="18"/>
                <w:szCs w:val="18"/>
              </w:rPr>
            </w:pPr>
            <w:r w:rsidRPr="009355F7">
              <w:rPr>
                <w:rStyle w:val="FontStyle58"/>
                <w:sz w:val="18"/>
                <w:szCs w:val="18"/>
              </w:rPr>
              <w:t>GTa20</w:t>
            </w:r>
          </w:p>
        </w:tc>
        <w:tc>
          <w:tcPr>
            <w:tcW w:w="1701"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4</w:t>
            </w:r>
          </w:p>
        </w:tc>
      </w:tr>
      <w:tr w:rsidR="004A4A10" w:rsidRPr="009355F7" w:rsidTr="004A4A10">
        <w:trPr>
          <w:trHeight w:val="562"/>
        </w:trPr>
        <w:tc>
          <w:tcPr>
            <w:tcW w:w="897"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4.4</w:t>
            </w:r>
          </w:p>
        </w:tc>
        <w:tc>
          <w:tcPr>
            <w:tcW w:w="2976"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Kształt kruszywa grubego wg PN-EN 933-4:</w:t>
            </w:r>
          </w:p>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a) maksymalna wartość wskaźnika płaskości lub b) maksymalna wartość wskaźnika kształtu</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8"/>
                <w:sz w:val="18"/>
                <w:szCs w:val="18"/>
              </w:rPr>
            </w:pPr>
            <w:r w:rsidRPr="009355F7">
              <w:rPr>
                <w:rStyle w:val="FontStyle58"/>
                <w:sz w:val="18"/>
                <w:szCs w:val="18"/>
              </w:rPr>
              <w:t>FI50</w:t>
            </w:r>
          </w:p>
          <w:p w:rsidR="004A4A10" w:rsidRPr="009355F7" w:rsidRDefault="004A4A10" w:rsidP="009355F7">
            <w:pPr>
              <w:pStyle w:val="Style16"/>
              <w:widowControl/>
              <w:spacing w:line="288" w:lineRule="auto"/>
              <w:rPr>
                <w:rStyle w:val="FontStyle59"/>
              </w:rPr>
            </w:pPr>
            <w:r w:rsidRPr="009355F7">
              <w:rPr>
                <w:rStyle w:val="FontStyle58"/>
                <w:sz w:val="18"/>
                <w:szCs w:val="18"/>
              </w:rPr>
              <w:t>SI55</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5 Tabl. 6</w:t>
            </w:r>
          </w:p>
        </w:tc>
      </w:tr>
      <w:tr w:rsidR="004A4A10" w:rsidRPr="009355F7" w:rsidTr="004A4A10">
        <w:trPr>
          <w:trHeight w:val="744"/>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4.5</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 xml:space="preserve">Kategorie procentowych zawartości ziaren o powierzchni </w:t>
            </w:r>
            <w:proofErr w:type="spellStart"/>
            <w:r w:rsidRPr="009355F7">
              <w:rPr>
                <w:rStyle w:val="FontStyle57"/>
                <w:sz w:val="18"/>
                <w:szCs w:val="18"/>
              </w:rPr>
              <w:t>przekruszonej</w:t>
            </w:r>
            <w:proofErr w:type="spellEnd"/>
            <w:r w:rsidRPr="009355F7">
              <w:rPr>
                <w:rStyle w:val="FontStyle57"/>
                <w:sz w:val="18"/>
                <w:szCs w:val="18"/>
              </w:rPr>
              <w:t xml:space="preserve"> lub łamanych oraz ziaren całkowicie zaokrąglonych w kruszywie grubym wg PN-EN 933-5</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21"/>
              <w:widowControl/>
              <w:spacing w:line="288" w:lineRule="auto"/>
              <w:jc w:val="center"/>
              <w:rPr>
                <w:rStyle w:val="FontStyle59"/>
              </w:rPr>
            </w:pPr>
            <w:r w:rsidRPr="009355F7">
              <w:rPr>
                <w:rStyle w:val="FontStyle58"/>
                <w:sz w:val="18"/>
                <w:szCs w:val="18"/>
              </w:rPr>
              <w:t>C90/3</w:t>
            </w:r>
          </w:p>
        </w:tc>
        <w:tc>
          <w:tcPr>
            <w:tcW w:w="1701"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7</w:t>
            </w:r>
          </w:p>
        </w:tc>
      </w:tr>
      <w:tr w:rsidR="004A4A10" w:rsidRPr="009355F7" w:rsidTr="004A4A10">
        <w:trPr>
          <w:trHeight w:val="562"/>
        </w:trPr>
        <w:tc>
          <w:tcPr>
            <w:tcW w:w="897"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4.6</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 xml:space="preserve">Zawartość pyłów wg </w:t>
            </w:r>
            <w:r w:rsidR="007A0564" w:rsidRPr="009355F7">
              <w:rPr>
                <w:rStyle w:val="FontStyle57"/>
                <w:sz w:val="18"/>
                <w:szCs w:val="18"/>
              </w:rPr>
              <w:t>PN-EN 933-1:2012</w:t>
            </w:r>
            <w:r w:rsidRPr="009355F7">
              <w:rPr>
                <w:rStyle w:val="FontStyle57"/>
                <w:sz w:val="18"/>
                <w:szCs w:val="18"/>
              </w:rPr>
              <w:t>:</w:t>
            </w:r>
          </w:p>
          <w:p w:rsidR="004A4A10" w:rsidRPr="009355F7" w:rsidRDefault="004A4A10" w:rsidP="009355F7">
            <w:pPr>
              <w:pStyle w:val="Style20"/>
              <w:widowControl/>
              <w:spacing w:line="288" w:lineRule="auto"/>
              <w:rPr>
                <w:rStyle w:val="FontStyle57"/>
                <w:sz w:val="18"/>
                <w:szCs w:val="18"/>
              </w:rPr>
            </w:pPr>
            <w:r w:rsidRPr="009355F7">
              <w:rPr>
                <w:rStyle w:val="FontStyle57"/>
                <w:sz w:val="18"/>
                <w:szCs w:val="18"/>
              </w:rPr>
              <w:t xml:space="preserve">a) w kruszywie grubym </w:t>
            </w:r>
            <w:r w:rsidRPr="009355F7">
              <w:rPr>
                <w:rStyle w:val="FontStyle59"/>
              </w:rPr>
              <w:t>*</w:t>
            </w:r>
            <w:r w:rsidRPr="009355F7">
              <w:rPr>
                <w:rStyle w:val="FontStyle59"/>
                <w:vertAlign w:val="superscript"/>
              </w:rPr>
              <w:t>)</w:t>
            </w:r>
            <w:r w:rsidRPr="009355F7">
              <w:rPr>
                <w:rStyle w:val="FontStyle57"/>
                <w:sz w:val="18"/>
                <w:szCs w:val="18"/>
              </w:rPr>
              <w:t>,</w:t>
            </w:r>
          </w:p>
          <w:p w:rsidR="004A4A10" w:rsidRPr="009355F7" w:rsidRDefault="004A4A10" w:rsidP="009355F7">
            <w:pPr>
              <w:pStyle w:val="Style20"/>
              <w:widowControl/>
              <w:spacing w:line="288" w:lineRule="auto"/>
              <w:rPr>
                <w:rStyle w:val="FontStyle57"/>
                <w:sz w:val="18"/>
                <w:szCs w:val="18"/>
              </w:rPr>
            </w:pPr>
            <w:r w:rsidRPr="009355F7">
              <w:rPr>
                <w:rStyle w:val="FontStyle57"/>
                <w:sz w:val="18"/>
                <w:szCs w:val="18"/>
              </w:rPr>
              <w:t>b) w kruszywie drobnym.</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9"/>
              <w:widowControl/>
              <w:spacing w:line="288" w:lineRule="auto"/>
              <w:jc w:val="center"/>
              <w:rPr>
                <w:rStyle w:val="FontStyle58"/>
                <w:sz w:val="18"/>
                <w:szCs w:val="18"/>
              </w:rPr>
            </w:pPr>
          </w:p>
          <w:p w:rsidR="004A4A10" w:rsidRPr="009355F7" w:rsidRDefault="004A4A10" w:rsidP="009355F7">
            <w:pPr>
              <w:pStyle w:val="Style19"/>
              <w:widowControl/>
              <w:spacing w:line="288" w:lineRule="auto"/>
              <w:jc w:val="center"/>
              <w:rPr>
                <w:rStyle w:val="FontStyle58"/>
                <w:sz w:val="18"/>
                <w:szCs w:val="18"/>
              </w:rPr>
            </w:pPr>
            <w:proofErr w:type="spellStart"/>
            <w:r w:rsidRPr="009355F7">
              <w:rPr>
                <w:rStyle w:val="FontStyle58"/>
                <w:sz w:val="18"/>
                <w:szCs w:val="18"/>
              </w:rPr>
              <w:t>Fdeklarowana</w:t>
            </w:r>
            <w:proofErr w:type="spellEnd"/>
          </w:p>
          <w:p w:rsidR="004A4A10" w:rsidRPr="009355F7" w:rsidRDefault="004A4A10" w:rsidP="009355F7">
            <w:pPr>
              <w:pStyle w:val="Style19"/>
              <w:widowControl/>
              <w:spacing w:line="288" w:lineRule="auto"/>
              <w:jc w:val="center"/>
              <w:rPr>
                <w:rStyle w:val="FontStyle58"/>
                <w:sz w:val="18"/>
                <w:szCs w:val="18"/>
              </w:rPr>
            </w:pPr>
            <w:proofErr w:type="spellStart"/>
            <w:r w:rsidRPr="009355F7">
              <w:rPr>
                <w:rStyle w:val="FontStyle58"/>
                <w:sz w:val="18"/>
                <w:szCs w:val="18"/>
              </w:rPr>
              <w:t>Fdeklarowana</w:t>
            </w:r>
            <w:proofErr w:type="spellEnd"/>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8</w:t>
            </w:r>
          </w:p>
        </w:tc>
      </w:tr>
      <w:tr w:rsidR="004A4A10" w:rsidRPr="009355F7" w:rsidTr="004A4A10">
        <w:trPr>
          <w:trHeight w:val="499"/>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4.7</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Jakość pyłów</w:t>
            </w:r>
          </w:p>
        </w:tc>
        <w:tc>
          <w:tcPr>
            <w:tcW w:w="5293" w:type="dxa"/>
            <w:gridSpan w:val="2"/>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Wartość niebadana na pojedynczych frakcjach, a tylko na mieszankach wg wymagań p 2.2 - 2.4 WT 4 2010</w:t>
            </w:r>
          </w:p>
        </w:tc>
      </w:tr>
      <w:tr w:rsidR="004A4A10" w:rsidRPr="009355F7" w:rsidTr="004A4A10">
        <w:trPr>
          <w:trHeight w:val="682"/>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5.2</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Odporność na rozdrabnianie (dotyczy frakcji 10/14 odsianej z mieszanki) wg PN-EN 1097-2, kategoria nie wyższa niż</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9"/>
              <w:widowControl/>
              <w:spacing w:line="288" w:lineRule="auto"/>
              <w:rPr>
                <w:rStyle w:val="FontStyle58"/>
                <w:sz w:val="18"/>
                <w:szCs w:val="18"/>
                <w:vertAlign w:val="superscript"/>
              </w:rPr>
            </w:pPr>
            <w:r w:rsidRPr="009355F7">
              <w:rPr>
                <w:rStyle w:val="FontStyle57"/>
                <w:sz w:val="18"/>
                <w:szCs w:val="18"/>
              </w:rPr>
              <w:t>LA40</w:t>
            </w:r>
          </w:p>
        </w:tc>
        <w:tc>
          <w:tcPr>
            <w:tcW w:w="1701"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9</w:t>
            </w:r>
          </w:p>
        </w:tc>
      </w:tr>
      <w:tr w:rsidR="004A4A10" w:rsidRPr="009355F7" w:rsidTr="004A4A10">
        <w:trPr>
          <w:trHeight w:val="499"/>
        </w:trPr>
        <w:tc>
          <w:tcPr>
            <w:tcW w:w="897"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5.3</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Odporność na ścieranie kruszywa grubego wg PN-EN 1097-1</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jc w:val="center"/>
              <w:rPr>
                <w:rStyle w:val="FontStyle57"/>
                <w:sz w:val="18"/>
                <w:szCs w:val="18"/>
              </w:rPr>
            </w:pPr>
            <w:r w:rsidRPr="009355F7">
              <w:rPr>
                <w:rStyle w:val="FontStyle57"/>
                <w:sz w:val="18"/>
                <w:szCs w:val="18"/>
              </w:rPr>
              <w:t>M</w:t>
            </w:r>
            <w:r w:rsidRPr="009355F7">
              <w:rPr>
                <w:rStyle w:val="FontStyle57"/>
                <w:sz w:val="18"/>
                <w:szCs w:val="18"/>
                <w:vertAlign w:val="subscript"/>
              </w:rPr>
              <w:t>DE</w:t>
            </w:r>
            <w:r w:rsidRPr="009355F7">
              <w:rPr>
                <w:rStyle w:val="FontStyle57"/>
                <w:sz w:val="18"/>
                <w:szCs w:val="18"/>
              </w:rPr>
              <w:t xml:space="preserve"> Deklarowana</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11</w:t>
            </w:r>
          </w:p>
        </w:tc>
      </w:tr>
      <w:tr w:rsidR="004A4A10" w:rsidRPr="009355F7" w:rsidTr="004A4A10">
        <w:trPr>
          <w:trHeight w:val="494"/>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5.4</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Gęstość wg PN-EN 1097-6:2001 rozdział 7, 8 albo 9</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jc w:val="center"/>
              <w:rPr>
                <w:rStyle w:val="FontStyle57"/>
                <w:sz w:val="18"/>
                <w:szCs w:val="18"/>
              </w:rPr>
            </w:pPr>
            <w:r w:rsidRPr="009355F7">
              <w:rPr>
                <w:rStyle w:val="FontStyle57"/>
                <w:sz w:val="18"/>
                <w:szCs w:val="18"/>
              </w:rPr>
              <w:t>Deklarowana</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24"/>
              <w:widowControl/>
              <w:spacing w:line="288" w:lineRule="auto"/>
              <w:rPr>
                <w:rFonts w:ascii="Times New Roman" w:hAnsi="Times New Roman"/>
                <w:sz w:val="18"/>
                <w:szCs w:val="18"/>
              </w:rPr>
            </w:pPr>
          </w:p>
        </w:tc>
      </w:tr>
      <w:tr w:rsidR="004A4A10" w:rsidRPr="009355F7" w:rsidTr="004A4A10">
        <w:trPr>
          <w:trHeight w:val="499"/>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23"/>
              <w:widowControl/>
              <w:spacing w:line="288" w:lineRule="auto"/>
              <w:rPr>
                <w:rStyle w:val="FontStyle56"/>
                <w:sz w:val="18"/>
                <w:szCs w:val="18"/>
              </w:rPr>
            </w:pPr>
            <w:r w:rsidRPr="009355F7">
              <w:rPr>
                <w:rStyle w:val="FontStyle56"/>
                <w:sz w:val="18"/>
                <w:szCs w:val="18"/>
              </w:rPr>
              <w:t>5.5</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23"/>
              <w:widowControl/>
              <w:spacing w:line="288" w:lineRule="auto"/>
              <w:rPr>
                <w:rStyle w:val="FontStyle56"/>
                <w:sz w:val="18"/>
                <w:szCs w:val="18"/>
              </w:rPr>
            </w:pPr>
            <w:r w:rsidRPr="009355F7">
              <w:rPr>
                <w:rStyle w:val="FontStyle56"/>
                <w:sz w:val="18"/>
                <w:szCs w:val="18"/>
              </w:rPr>
              <w:t xml:space="preserve">Nasiąkliwość PN-EN </w:t>
            </w:r>
            <w:r w:rsidRPr="009355F7">
              <w:rPr>
                <w:rStyle w:val="FontStyle57"/>
                <w:sz w:val="18"/>
                <w:szCs w:val="18"/>
              </w:rPr>
              <w:t>1097</w:t>
            </w:r>
            <w:r w:rsidRPr="009355F7">
              <w:rPr>
                <w:rStyle w:val="FontStyle56"/>
                <w:sz w:val="18"/>
                <w:szCs w:val="18"/>
              </w:rPr>
              <w:t>-6:2001 rozdział 7, 8 albo 9 ( w zależności od frakcji)</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23"/>
              <w:widowControl/>
              <w:spacing w:line="288" w:lineRule="auto"/>
              <w:jc w:val="center"/>
              <w:rPr>
                <w:rStyle w:val="FontStyle56"/>
                <w:sz w:val="18"/>
                <w:szCs w:val="18"/>
              </w:rPr>
            </w:pPr>
            <w:r w:rsidRPr="009355F7">
              <w:rPr>
                <w:rStyle w:val="FontStyle56"/>
                <w:sz w:val="18"/>
                <w:szCs w:val="18"/>
              </w:rPr>
              <w:t>WA</w:t>
            </w:r>
            <w:r w:rsidRPr="009355F7">
              <w:rPr>
                <w:rStyle w:val="FontStyle59"/>
              </w:rPr>
              <w:t>24</w:t>
            </w:r>
            <w:r w:rsidRPr="009355F7">
              <w:rPr>
                <w:rStyle w:val="FontStyle56"/>
                <w:sz w:val="18"/>
                <w:szCs w:val="18"/>
              </w:rPr>
              <w:t>1</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24"/>
              <w:widowControl/>
              <w:spacing w:line="288" w:lineRule="auto"/>
              <w:rPr>
                <w:rFonts w:ascii="Times New Roman" w:hAnsi="Times New Roman"/>
                <w:sz w:val="18"/>
                <w:szCs w:val="18"/>
              </w:rPr>
            </w:pPr>
          </w:p>
        </w:tc>
      </w:tr>
      <w:tr w:rsidR="004A4A10" w:rsidRPr="009355F7" w:rsidTr="004A4A10">
        <w:trPr>
          <w:trHeight w:val="499"/>
        </w:trPr>
        <w:tc>
          <w:tcPr>
            <w:tcW w:w="897"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6.2</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Siarczany rozpuszczalne w kwasie wg PN-EN 1744-1</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2"/>
              <w:widowControl/>
              <w:spacing w:line="288" w:lineRule="auto"/>
              <w:jc w:val="center"/>
              <w:rPr>
                <w:rStyle w:val="FontStyle60"/>
                <w:b w:val="0"/>
              </w:rPr>
            </w:pPr>
            <w:r w:rsidRPr="009355F7">
              <w:rPr>
                <w:rStyle w:val="FontStyle60"/>
              </w:rPr>
              <w:t>AS</w:t>
            </w:r>
            <w:r w:rsidRPr="009355F7">
              <w:rPr>
                <w:rStyle w:val="FontStyle60"/>
                <w:vertAlign w:val="subscript"/>
              </w:rPr>
              <w:t>NR</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12</w:t>
            </w:r>
          </w:p>
        </w:tc>
      </w:tr>
      <w:tr w:rsidR="004A4A10" w:rsidRPr="009355F7" w:rsidTr="004A4A10">
        <w:trPr>
          <w:trHeight w:val="312"/>
        </w:trPr>
        <w:tc>
          <w:tcPr>
            <w:tcW w:w="897"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6.3</w:t>
            </w:r>
          </w:p>
        </w:tc>
        <w:tc>
          <w:tcPr>
            <w:tcW w:w="2976"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Całkowita zawartość siarki wg PN-EN 1744-1</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22"/>
              <w:widowControl/>
              <w:spacing w:line="288" w:lineRule="auto"/>
              <w:jc w:val="center"/>
              <w:rPr>
                <w:rStyle w:val="FontStyle60"/>
                <w:b w:val="0"/>
              </w:rPr>
            </w:pPr>
            <w:r w:rsidRPr="009355F7">
              <w:rPr>
                <w:rStyle w:val="FontStyle60"/>
              </w:rPr>
              <w:t>S</w:t>
            </w:r>
            <w:r w:rsidRPr="009355F7">
              <w:rPr>
                <w:rStyle w:val="FontStyle60"/>
                <w:vertAlign w:val="subscript"/>
              </w:rPr>
              <w:t>NR</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Tabl. 13</w:t>
            </w:r>
          </w:p>
        </w:tc>
      </w:tr>
      <w:tr w:rsidR="004A4A10" w:rsidRPr="009355F7" w:rsidTr="004A4A10">
        <w:trPr>
          <w:trHeight w:val="682"/>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6.4.3</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Składniki rozpuszczalne w wodzie wg PN-EN 1744-3</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jc w:val="center"/>
              <w:rPr>
                <w:rStyle w:val="FontStyle57"/>
                <w:sz w:val="18"/>
                <w:szCs w:val="18"/>
              </w:rPr>
            </w:pPr>
            <w:r w:rsidRPr="009355F7">
              <w:rPr>
                <w:rStyle w:val="FontStyle57"/>
                <w:sz w:val="18"/>
                <w:szCs w:val="18"/>
              </w:rPr>
              <w:t>Brak substancji szkodliwych w stosunku do środowiska w oddzielnych przepisach</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24"/>
              <w:widowControl/>
              <w:spacing w:line="288" w:lineRule="auto"/>
              <w:rPr>
                <w:rFonts w:ascii="Times New Roman" w:hAnsi="Times New Roman"/>
                <w:sz w:val="18"/>
                <w:szCs w:val="18"/>
              </w:rPr>
            </w:pPr>
          </w:p>
        </w:tc>
      </w:tr>
      <w:tr w:rsidR="004A4A10" w:rsidRPr="009355F7" w:rsidTr="004A4A10">
        <w:trPr>
          <w:trHeight w:val="648"/>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6.4.4</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Zanieczyszczenia</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jc w:val="center"/>
              <w:rPr>
                <w:rStyle w:val="FontStyle57"/>
                <w:sz w:val="18"/>
                <w:szCs w:val="18"/>
              </w:rPr>
            </w:pPr>
            <w:r w:rsidRPr="009355F7">
              <w:rPr>
                <w:rStyle w:val="FontStyle57"/>
                <w:sz w:val="18"/>
                <w:szCs w:val="18"/>
              </w:rPr>
              <w:t>Brak żadnych ciał obcych takich drewno, szkło i plastik mogących pogorszyć wyrób końcowy</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24"/>
              <w:widowControl/>
              <w:spacing w:line="288" w:lineRule="auto"/>
              <w:rPr>
                <w:rFonts w:ascii="Times New Roman" w:hAnsi="Times New Roman"/>
                <w:sz w:val="18"/>
                <w:szCs w:val="18"/>
              </w:rPr>
            </w:pPr>
          </w:p>
        </w:tc>
      </w:tr>
      <w:tr w:rsidR="004A4A10" w:rsidRPr="009355F7" w:rsidTr="004A4A10">
        <w:trPr>
          <w:trHeight w:val="494"/>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7.2</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Zgorzel słoneczna bazaltu wg PN-EN 1367-3, wg 1097-2</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2"/>
              <w:widowControl/>
              <w:spacing w:line="288" w:lineRule="auto"/>
              <w:jc w:val="center"/>
              <w:rPr>
                <w:rStyle w:val="FontStyle60"/>
                <w:b w:val="0"/>
              </w:rPr>
            </w:pPr>
            <w:r w:rsidRPr="009355F7">
              <w:rPr>
                <w:rStyle w:val="FontStyle60"/>
              </w:rPr>
              <w:t>SB</w:t>
            </w:r>
            <w:r w:rsidRPr="009355F7">
              <w:rPr>
                <w:rStyle w:val="FontStyle60"/>
                <w:vertAlign w:val="subscript"/>
              </w:rPr>
              <w:t>LA</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24"/>
              <w:widowControl/>
              <w:spacing w:line="288" w:lineRule="auto"/>
              <w:rPr>
                <w:rFonts w:ascii="Times New Roman" w:hAnsi="Times New Roman"/>
                <w:sz w:val="18"/>
                <w:szCs w:val="18"/>
              </w:rPr>
            </w:pPr>
          </w:p>
        </w:tc>
      </w:tr>
      <w:tr w:rsidR="004A4A10" w:rsidRPr="009355F7" w:rsidTr="004A4A10">
        <w:trPr>
          <w:trHeight w:val="1358"/>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7.3.3</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Mrozoodporność na frakcji kruszywa 8/16 wg PN-EN 1367-1</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jc w:val="center"/>
              <w:rPr>
                <w:rStyle w:val="FontStyle57"/>
                <w:sz w:val="18"/>
                <w:szCs w:val="18"/>
              </w:rPr>
            </w:pPr>
            <w:r w:rsidRPr="009355F7">
              <w:rPr>
                <w:rStyle w:val="FontStyle57"/>
                <w:sz w:val="18"/>
                <w:szCs w:val="18"/>
              </w:rPr>
              <w:t>- skały magmowe i przeobrażone</w:t>
            </w:r>
          </w:p>
          <w:p w:rsidR="004A4A10" w:rsidRPr="009355F7" w:rsidRDefault="004A4A10" w:rsidP="009355F7">
            <w:pPr>
              <w:pStyle w:val="Style18"/>
              <w:widowControl/>
              <w:spacing w:line="288" w:lineRule="auto"/>
              <w:jc w:val="center"/>
              <w:rPr>
                <w:rStyle w:val="FontStyle61"/>
                <w:i w:val="0"/>
                <w:sz w:val="18"/>
                <w:szCs w:val="18"/>
              </w:rPr>
            </w:pPr>
            <w:r w:rsidRPr="009355F7">
              <w:rPr>
                <w:rStyle w:val="FontStyle61"/>
                <w:sz w:val="18"/>
                <w:szCs w:val="18"/>
              </w:rPr>
              <w:t xml:space="preserve">f4, </w:t>
            </w:r>
            <w:r w:rsidRPr="009355F7">
              <w:rPr>
                <w:rStyle w:val="FontStyle57"/>
                <w:sz w:val="18"/>
                <w:szCs w:val="18"/>
              </w:rPr>
              <w:t xml:space="preserve">skały osadowe </w:t>
            </w:r>
            <w:r w:rsidRPr="009355F7">
              <w:rPr>
                <w:rStyle w:val="FontStyle61"/>
                <w:sz w:val="18"/>
                <w:szCs w:val="18"/>
              </w:rPr>
              <w:t>f10</w:t>
            </w:r>
          </w:p>
        </w:tc>
        <w:tc>
          <w:tcPr>
            <w:tcW w:w="1701" w:type="dxa"/>
            <w:tcBorders>
              <w:top w:val="single" w:sz="6" w:space="0" w:color="auto"/>
              <w:left w:val="single" w:sz="6" w:space="0" w:color="auto"/>
              <w:bottom w:val="single" w:sz="4" w:space="0" w:color="auto"/>
              <w:right w:val="single" w:sz="6" w:space="0" w:color="auto"/>
            </w:tcBorders>
          </w:tcPr>
          <w:p w:rsidR="004A4A10" w:rsidRPr="009355F7" w:rsidRDefault="004A4A10" w:rsidP="009355F7">
            <w:pPr>
              <w:pStyle w:val="Style24"/>
              <w:widowControl/>
              <w:spacing w:line="288" w:lineRule="auto"/>
              <w:rPr>
                <w:rFonts w:ascii="Times New Roman" w:hAnsi="Times New Roman"/>
                <w:sz w:val="18"/>
                <w:szCs w:val="18"/>
              </w:rPr>
            </w:pPr>
          </w:p>
        </w:tc>
      </w:tr>
      <w:tr w:rsidR="004A4A10" w:rsidRPr="009355F7" w:rsidTr="004A4A10">
        <w:trPr>
          <w:trHeight w:val="312"/>
        </w:trPr>
        <w:tc>
          <w:tcPr>
            <w:tcW w:w="897" w:type="dxa"/>
            <w:tcBorders>
              <w:top w:val="single" w:sz="6" w:space="0" w:color="auto"/>
              <w:left w:val="single" w:sz="4" w:space="0" w:color="auto"/>
              <w:bottom w:val="single" w:sz="6" w:space="0" w:color="auto"/>
              <w:right w:val="single" w:sz="4"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Załącznik C</w:t>
            </w:r>
          </w:p>
        </w:tc>
        <w:tc>
          <w:tcPr>
            <w:tcW w:w="2976" w:type="dxa"/>
            <w:tcBorders>
              <w:top w:val="single" w:sz="6" w:space="0" w:color="auto"/>
              <w:left w:val="single" w:sz="4" w:space="0" w:color="auto"/>
              <w:bottom w:val="single" w:sz="6" w:space="0" w:color="auto"/>
              <w:right w:val="single" w:sz="4" w:space="0" w:color="auto"/>
            </w:tcBorders>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Skład materiałowy</w:t>
            </w:r>
          </w:p>
        </w:tc>
        <w:tc>
          <w:tcPr>
            <w:tcW w:w="3592" w:type="dxa"/>
            <w:tcBorders>
              <w:top w:val="single" w:sz="6" w:space="0" w:color="auto"/>
              <w:left w:val="single" w:sz="4" w:space="0" w:color="auto"/>
              <w:bottom w:val="single" w:sz="6" w:space="0" w:color="auto"/>
              <w:right w:val="single" w:sz="4" w:space="0" w:color="auto"/>
            </w:tcBorders>
          </w:tcPr>
          <w:p w:rsidR="004A4A10" w:rsidRPr="009355F7" w:rsidRDefault="004A4A10" w:rsidP="009355F7">
            <w:pPr>
              <w:pStyle w:val="Style18"/>
              <w:widowControl/>
              <w:spacing w:line="288" w:lineRule="auto"/>
              <w:jc w:val="center"/>
              <w:rPr>
                <w:rStyle w:val="FontStyle61"/>
                <w:i w:val="0"/>
                <w:sz w:val="18"/>
                <w:szCs w:val="18"/>
              </w:rPr>
            </w:pPr>
            <w:r w:rsidRPr="009355F7">
              <w:rPr>
                <w:rStyle w:val="FontStyle61"/>
                <w:sz w:val="18"/>
                <w:szCs w:val="18"/>
              </w:rPr>
              <w:t>deklarowany</w:t>
            </w:r>
          </w:p>
        </w:tc>
        <w:tc>
          <w:tcPr>
            <w:tcW w:w="1701" w:type="dxa"/>
            <w:tcBorders>
              <w:top w:val="single" w:sz="4" w:space="0" w:color="auto"/>
              <w:left w:val="single" w:sz="4" w:space="0" w:color="auto"/>
              <w:bottom w:val="single" w:sz="6" w:space="0" w:color="auto"/>
              <w:right w:val="single" w:sz="4" w:space="0" w:color="auto"/>
            </w:tcBorders>
          </w:tcPr>
          <w:p w:rsidR="004A4A10" w:rsidRPr="009355F7" w:rsidRDefault="004A4A10" w:rsidP="009355F7">
            <w:pPr>
              <w:pStyle w:val="Style24"/>
              <w:widowControl/>
              <w:spacing w:line="288" w:lineRule="auto"/>
              <w:rPr>
                <w:rFonts w:ascii="Times New Roman" w:hAnsi="Times New Roman"/>
                <w:sz w:val="18"/>
                <w:szCs w:val="18"/>
              </w:rPr>
            </w:pPr>
          </w:p>
        </w:tc>
      </w:tr>
      <w:tr w:rsidR="004A4A10" w:rsidRPr="009355F7" w:rsidTr="004A4A10">
        <w:trPr>
          <w:trHeight w:val="744"/>
        </w:trPr>
        <w:tc>
          <w:tcPr>
            <w:tcW w:w="897"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Załącznik C podrozdział C.3.4</w:t>
            </w:r>
          </w:p>
        </w:tc>
        <w:tc>
          <w:tcPr>
            <w:tcW w:w="2976" w:type="dxa"/>
            <w:tcBorders>
              <w:top w:val="single" w:sz="6" w:space="0" w:color="auto"/>
              <w:left w:val="single" w:sz="6" w:space="0" w:color="auto"/>
              <w:bottom w:val="single" w:sz="6" w:space="0" w:color="auto"/>
              <w:right w:val="single" w:sz="6" w:space="0" w:color="auto"/>
            </w:tcBorders>
            <w:vAlign w:val="center"/>
          </w:tcPr>
          <w:p w:rsidR="004A4A10" w:rsidRPr="009355F7" w:rsidRDefault="004A4A10" w:rsidP="009355F7">
            <w:pPr>
              <w:pStyle w:val="Style16"/>
              <w:widowControl/>
              <w:spacing w:line="288" w:lineRule="auto"/>
              <w:rPr>
                <w:rStyle w:val="FontStyle57"/>
                <w:sz w:val="18"/>
                <w:szCs w:val="18"/>
              </w:rPr>
            </w:pPr>
            <w:r w:rsidRPr="009355F7">
              <w:rPr>
                <w:rStyle w:val="FontStyle57"/>
                <w:sz w:val="18"/>
                <w:szCs w:val="18"/>
              </w:rPr>
              <w:t>Istotne cechy środowiskowe</w:t>
            </w:r>
          </w:p>
        </w:tc>
        <w:tc>
          <w:tcPr>
            <w:tcW w:w="3592"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16"/>
              <w:widowControl/>
              <w:spacing w:line="288" w:lineRule="auto"/>
              <w:jc w:val="center"/>
              <w:rPr>
                <w:rStyle w:val="FontStyle57"/>
                <w:sz w:val="18"/>
                <w:szCs w:val="18"/>
              </w:rPr>
            </w:pPr>
            <w:r w:rsidRPr="009355F7">
              <w:rPr>
                <w:rStyle w:val="FontStyle57"/>
                <w:sz w:val="18"/>
                <w:szCs w:val="18"/>
              </w:rPr>
              <w:t>Większość substancji niebezpiecznych</w:t>
            </w:r>
          </w:p>
          <w:p w:rsidR="004A4A10" w:rsidRPr="009355F7" w:rsidRDefault="004A4A10" w:rsidP="009355F7">
            <w:pPr>
              <w:pStyle w:val="Style16"/>
              <w:widowControl/>
              <w:spacing w:line="288" w:lineRule="auto"/>
              <w:jc w:val="center"/>
              <w:rPr>
                <w:rStyle w:val="FontStyle57"/>
                <w:sz w:val="18"/>
                <w:szCs w:val="18"/>
              </w:rPr>
            </w:pPr>
            <w:r w:rsidRPr="009355F7">
              <w:rPr>
                <w:rStyle w:val="FontStyle57"/>
                <w:sz w:val="18"/>
                <w:szCs w:val="18"/>
              </w:rPr>
              <w:t>określonych w dyrektywie Rady 76/769/EWG zazwyczaj nie występuje</w:t>
            </w:r>
          </w:p>
        </w:tc>
        <w:tc>
          <w:tcPr>
            <w:tcW w:w="1701" w:type="dxa"/>
            <w:tcBorders>
              <w:top w:val="single" w:sz="6" w:space="0" w:color="auto"/>
              <w:left w:val="single" w:sz="6" w:space="0" w:color="auto"/>
              <w:bottom w:val="single" w:sz="6" w:space="0" w:color="auto"/>
              <w:right w:val="single" w:sz="6" w:space="0" w:color="auto"/>
            </w:tcBorders>
          </w:tcPr>
          <w:p w:rsidR="004A4A10" w:rsidRPr="009355F7" w:rsidRDefault="004A4A10" w:rsidP="009355F7">
            <w:pPr>
              <w:pStyle w:val="Style24"/>
              <w:widowControl/>
              <w:spacing w:line="288" w:lineRule="auto"/>
              <w:rPr>
                <w:rFonts w:ascii="Times New Roman" w:hAnsi="Times New Roman"/>
                <w:sz w:val="18"/>
                <w:szCs w:val="18"/>
              </w:rPr>
            </w:pPr>
          </w:p>
        </w:tc>
      </w:tr>
    </w:tbl>
    <w:p w:rsidR="004A4A10" w:rsidRPr="009355F7" w:rsidRDefault="004A4A10" w:rsidP="009355F7">
      <w:pPr>
        <w:pStyle w:val="sstnromalny"/>
        <w:spacing w:line="288" w:lineRule="auto"/>
        <w:rPr>
          <w:rFonts w:ascii="Times New Roman" w:eastAsia="Arial Unicode MS" w:hAnsi="Times New Roman"/>
          <w:sz w:val="18"/>
          <w:szCs w:val="18"/>
        </w:rPr>
      </w:pPr>
    </w:p>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Łączna zawartość pyłów w mieszance powinna mieścić się w wybranych krzywych granicznych wg pkt 22.4; 2.2.5; 2.4.5; 2.5.4 Wymagań technicznych WT-4 2010.</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eastAsia="Arial Unicode MS" w:hAnsi="Times New Roman"/>
          <w:sz w:val="18"/>
          <w:szCs w:val="18"/>
        </w:rPr>
        <w:t>**) Jeżeli kruszywo nie spełnia warunku nasiąkliwości należy sprawdzić mrozoodporność.</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Do</w:t>
      </w:r>
      <w:r w:rsidRPr="009355F7">
        <w:rPr>
          <w:rFonts w:ascii="Times New Roman" w:hAnsi="Times New Roman"/>
          <w:caps/>
          <w:sz w:val="18"/>
          <w:szCs w:val="18"/>
        </w:rPr>
        <w:t xml:space="preserve"> </w:t>
      </w:r>
      <w:r w:rsidRPr="009355F7">
        <w:rPr>
          <w:rFonts w:ascii="Times New Roman" w:eastAsia="Arial Unicode MS" w:hAnsi="Times New Roman"/>
          <w:sz w:val="18"/>
          <w:szCs w:val="18"/>
        </w:rPr>
        <w:t xml:space="preserve">zwilżania kruszywa należy używać wody czystej, najlepiej wodociągowej wg PN-EN 1008:2004.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lastRenderedPageBreak/>
        <w:t>W razie konieczności składowania na budowie kruszywo powinno być zabezpieczone przed zanieczyszczeniem i zmieszaniem z innymi materiałami kamiennymi.</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Podłoże w miejscu składowania powinno być równe, utwardzone i dobrze odwodnione.</w:t>
      </w:r>
    </w:p>
    <w:p w:rsidR="004A4A10" w:rsidRPr="009355F7" w:rsidRDefault="004A4A10" w:rsidP="00DA030F">
      <w:pPr>
        <w:pStyle w:val="SSTnagowek2"/>
      </w:pPr>
      <w:r w:rsidRPr="009355F7">
        <w:t xml:space="preserve">Sprzęt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Powinien być zgodny z wymogami </w:t>
      </w:r>
      <w:proofErr w:type="spellStart"/>
      <w:r w:rsidRPr="009355F7">
        <w:rPr>
          <w:rFonts w:ascii="Times New Roman" w:eastAsia="Arial Unicode MS" w:hAnsi="Times New Roman"/>
          <w:sz w:val="18"/>
          <w:szCs w:val="18"/>
        </w:rPr>
        <w:t>STWiORB</w:t>
      </w:r>
      <w:proofErr w:type="spellEnd"/>
      <w:r w:rsidRPr="009355F7">
        <w:rPr>
          <w:rFonts w:ascii="Times New Roman" w:eastAsia="Arial Unicode MS" w:hAnsi="Times New Roman"/>
          <w:sz w:val="18"/>
          <w:szCs w:val="18"/>
        </w:rPr>
        <w:t xml:space="preserve"> i zaakceptowany przez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 tzn. powinien zapewnić spełnienie wymogów jakościowych odnośnie robót do których ma być zastosowany.  Powinien również spełniać wymagania BHP.</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Wykonawca przystępujący do wykonania podbudowy z kruszyw niezwiązanych stabilizowanych mechanicznie  powinien wykazać się możliwością korzystania z następującego sprzętu:</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hAnsi="Times New Roman"/>
          <w:sz w:val="18"/>
          <w:szCs w:val="18"/>
        </w:rPr>
        <w:t>mieszarek do wytwarzania mieszanki, wyposażonych w urządzenia dozujące wodę. Mieszarki powinny zapewnić wytworzenie jednorodnej mieszanki o wilgotności optymalnej,</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hAnsi="Times New Roman"/>
          <w:sz w:val="18"/>
          <w:szCs w:val="18"/>
        </w:rPr>
        <w:t>równiarek albo układarek do rozkładania mieszanki,</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hAnsi="Times New Roman"/>
          <w:sz w:val="18"/>
          <w:szCs w:val="18"/>
        </w:rPr>
        <w:t>walców ogumionych i stalowych wibracyjnych lub statycznych do zagęszczania. W miejscach trudno dostępnych powinny być stosowane zagęszczarki płytowe, ubijaki mechaniczne lub małe walce wibracyjne.</w:t>
      </w:r>
    </w:p>
    <w:p w:rsidR="004A4A10" w:rsidRPr="009355F7" w:rsidRDefault="004A4A10" w:rsidP="00DA030F">
      <w:pPr>
        <w:pStyle w:val="SSTnagowek2"/>
      </w:pPr>
      <w:r w:rsidRPr="009355F7">
        <w:t xml:space="preserve">Transport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Dowóz kruszywa na budowę samochodami ciężarowymi samowyładowczymi.</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Rozładunek na budowie bezpośrednio na miejsce wbudowania lub rozwożenie z miejsca składowania. Transport powinien odbywać się w sposób przeciwdziałający zanieczyszczeniu i rozsegregowaniu się kruszywa.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Ruch po przygotowanym podłożu powinien być tak zorganizowany, aby nie dopuścić do jego uszkodzeń i </w:t>
      </w:r>
      <w:proofErr w:type="spellStart"/>
      <w:r w:rsidRPr="009355F7">
        <w:rPr>
          <w:rFonts w:ascii="Times New Roman" w:eastAsia="Arial Unicode MS" w:hAnsi="Times New Roman"/>
          <w:sz w:val="18"/>
          <w:szCs w:val="18"/>
        </w:rPr>
        <w:t>skoleinowania</w:t>
      </w:r>
      <w:proofErr w:type="spellEnd"/>
      <w:r w:rsidRPr="009355F7">
        <w:rPr>
          <w:rFonts w:ascii="Times New Roman" w:eastAsia="Arial Unicode MS" w:hAnsi="Times New Roman"/>
          <w:sz w:val="18"/>
          <w:szCs w:val="18"/>
        </w:rPr>
        <w:t>.</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Przy ruchu po drogach publicznych poza sprawnością pojazdów ważne jest spełnianie przepisów o dopuszczalnych naciskach na osie pojazdów.</w:t>
      </w:r>
    </w:p>
    <w:p w:rsidR="004A4A10" w:rsidRPr="009355F7" w:rsidRDefault="004A4A10" w:rsidP="00DA030F">
      <w:pPr>
        <w:pStyle w:val="SSTnagowek2"/>
      </w:pPr>
      <w:r w:rsidRPr="009355F7">
        <w:t xml:space="preserve">Wykonanie robót. </w:t>
      </w:r>
    </w:p>
    <w:p w:rsidR="004A4A10" w:rsidRPr="009355F7" w:rsidRDefault="009543DF" w:rsidP="00DA030F">
      <w:pPr>
        <w:pStyle w:val="SSTnag3"/>
        <w:numPr>
          <w:ilvl w:val="0"/>
          <w:numId w:val="0"/>
        </w:numPr>
        <w:ind w:left="720"/>
      </w:pPr>
      <w:r>
        <w:t>5.1.</w:t>
      </w:r>
      <w:r w:rsidR="004A4A10" w:rsidRPr="009355F7">
        <w:t>Ogólne zasady wykonania robót</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Ogólne zasady wykonania robót podano w </w:t>
      </w:r>
      <w:proofErr w:type="spellStart"/>
      <w:r w:rsidRPr="009355F7">
        <w:rPr>
          <w:rFonts w:ascii="Times New Roman" w:eastAsia="Arial Unicode MS" w:hAnsi="Times New Roman"/>
          <w:sz w:val="18"/>
          <w:szCs w:val="18"/>
        </w:rPr>
        <w:t>STWiORB</w:t>
      </w:r>
      <w:proofErr w:type="spellEnd"/>
      <w:r w:rsidRPr="009355F7">
        <w:rPr>
          <w:rFonts w:ascii="Times New Roman" w:eastAsia="Arial Unicode MS" w:hAnsi="Times New Roman"/>
          <w:sz w:val="18"/>
          <w:szCs w:val="18"/>
        </w:rPr>
        <w:t xml:space="preserve"> DM.00.00.00 „Wymagania ogólne” </w:t>
      </w:r>
    </w:p>
    <w:p w:rsidR="004A4A10" w:rsidRPr="009355F7" w:rsidRDefault="009543DF" w:rsidP="00DA030F">
      <w:pPr>
        <w:pStyle w:val="SSTnag3"/>
        <w:numPr>
          <w:ilvl w:val="0"/>
          <w:numId w:val="0"/>
        </w:numPr>
        <w:ind w:left="720"/>
      </w:pPr>
      <w:r>
        <w:t>5.2.</w:t>
      </w:r>
      <w:r w:rsidR="004A4A10" w:rsidRPr="009355F7">
        <w:t>Przygotowanie podłoża.</w:t>
      </w:r>
    </w:p>
    <w:p w:rsidR="007A0564" w:rsidRPr="009355F7" w:rsidRDefault="004A4A10" w:rsidP="004C60C0">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Podłoże stanowi odebrana przez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 xml:space="preserve">a warstwa zgodna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xml:space="preserve">. </w:t>
      </w:r>
    </w:p>
    <w:p w:rsidR="004A4A10" w:rsidRPr="009355F7" w:rsidRDefault="009543DF" w:rsidP="00DA030F">
      <w:pPr>
        <w:pStyle w:val="SSTnag3"/>
        <w:numPr>
          <w:ilvl w:val="0"/>
          <w:numId w:val="0"/>
        </w:numPr>
        <w:ind w:left="720"/>
      </w:pPr>
      <w:r>
        <w:t>5.3.</w:t>
      </w:r>
      <w:r w:rsidR="004A4A10" w:rsidRPr="009355F7">
        <w:t>Projektowanie mieszanki kruszywa niezwiązanego</w:t>
      </w:r>
    </w:p>
    <w:p w:rsidR="004A4A10" w:rsidRPr="009355F7" w:rsidRDefault="004A4A10" w:rsidP="009355F7">
      <w:pPr>
        <w:pStyle w:val="sstnromalny"/>
        <w:spacing w:line="288" w:lineRule="auto"/>
        <w:ind w:firstLine="0"/>
        <w:rPr>
          <w:rFonts w:ascii="Times New Roman" w:hAnsi="Times New Roman"/>
          <w:b/>
          <w:sz w:val="18"/>
          <w:szCs w:val="18"/>
        </w:rPr>
      </w:pPr>
      <w:r w:rsidRPr="009355F7">
        <w:rPr>
          <w:rFonts w:ascii="Times New Roman" w:hAnsi="Times New Roman"/>
          <w:b/>
          <w:sz w:val="18"/>
          <w:szCs w:val="18"/>
        </w:rPr>
        <w:t>5.3.1. Postanowienia ogólne</w:t>
      </w:r>
    </w:p>
    <w:p w:rsidR="00FD0FA8"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Przed przystąpieniem do robót, w terminie uzgodnionym z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 xml:space="preserve">em, Wykonawca dostarczy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owi do akceptacji projekt składu mieszanki kruszywa niezwiązanego oraz wyniki badań laboratoryjnych poszczególnych składników</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Projektowanie mieszanki polega na doborze kruszywa do mieszanki oraz ilości wody. Procedura projektowa powinna być oparta na próbach laboratoryjnych i/lub polowych przeprowadzonych na tych samych składnikach, z tych samych źródeł i o takich samych właściwościach, jak te które będą stosowane do wykonania podbudowy.</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Skład mieszanki projektuje się zgodnie z wymaganiami wobec mieszanek niezwiązanych do podbudowy, określonych w tablicy 4. Wartości graniczne i tolerancje zawierają rozrzut wynikający z pobierania i dzielenia próbki, przedział ufności (precyzja w porównywalnych warunkach) oraz nierównomierności warunków wykonawczych.</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Mieszanki kruszyw powinny być tak produkowane i składowane, aby wykazywały zachowanie jednakowych właściwości, spełniając wymagania z tablicy 4. Mieszanki kruszyw powinny być jednorodnie wymieszane i powinny charakteryzować się równomierną wilgotnością. Kruszywa powinny odpowiadać wymaganiom tablicy 1, przy czym w mieszankach wyprodukowanych z różnych kruszyw, każdy ze składników musi spełniać wymagania tablicy 1.</w:t>
      </w:r>
    </w:p>
    <w:p w:rsidR="004A4A10" w:rsidRPr="009355F7" w:rsidRDefault="004A4A10" w:rsidP="009355F7">
      <w:pPr>
        <w:pStyle w:val="sstnromalny"/>
        <w:spacing w:line="288" w:lineRule="auto"/>
        <w:ind w:firstLine="0"/>
        <w:rPr>
          <w:rFonts w:ascii="Times New Roman" w:hAnsi="Times New Roman"/>
          <w:b/>
          <w:sz w:val="18"/>
          <w:szCs w:val="18"/>
        </w:rPr>
      </w:pPr>
      <w:r w:rsidRPr="009355F7">
        <w:rPr>
          <w:rFonts w:ascii="Times New Roman" w:hAnsi="Times New Roman"/>
          <w:b/>
          <w:sz w:val="18"/>
          <w:szCs w:val="18"/>
        </w:rPr>
        <w:t>5.3.2. Wymagania wobec mieszanek</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W warstwach podbudowy można stosować mieszanki kruszyw 0/31,5 mm</w:t>
      </w:r>
      <w:r w:rsidR="001955E2" w:rsidRPr="009355F7">
        <w:rPr>
          <w:rFonts w:ascii="Times New Roman" w:eastAsia="Arial Unicode MS" w:hAnsi="Times New Roman"/>
          <w:sz w:val="18"/>
          <w:szCs w:val="18"/>
        </w:rPr>
        <w:t xml:space="preserve"> w </w:t>
      </w:r>
      <w:proofErr w:type="spellStart"/>
      <w:r w:rsidR="001955E2" w:rsidRPr="009355F7">
        <w:rPr>
          <w:rFonts w:ascii="Times New Roman" w:eastAsia="Arial Unicode MS" w:hAnsi="Times New Roman"/>
          <w:sz w:val="18"/>
          <w:szCs w:val="18"/>
        </w:rPr>
        <w:t>miejsach</w:t>
      </w:r>
      <w:proofErr w:type="spellEnd"/>
      <w:r w:rsidR="001955E2" w:rsidRPr="009355F7">
        <w:rPr>
          <w:rFonts w:ascii="Times New Roman" w:eastAsia="Arial Unicode MS" w:hAnsi="Times New Roman"/>
          <w:sz w:val="18"/>
          <w:szCs w:val="18"/>
        </w:rPr>
        <w:t xml:space="preserve"> wskazanych w dokumentacji </w:t>
      </w:r>
      <w:r w:rsidR="00F57841">
        <w:rPr>
          <w:rFonts w:ascii="Times New Roman" w:eastAsia="Arial Unicode MS" w:hAnsi="Times New Roman"/>
          <w:sz w:val="18"/>
          <w:szCs w:val="18"/>
        </w:rPr>
        <w:t>Przetargowej</w:t>
      </w:r>
      <w:r w:rsidRPr="009355F7">
        <w:rPr>
          <w:rFonts w:ascii="Times New Roman" w:eastAsia="Arial Unicode MS" w:hAnsi="Times New Roman"/>
          <w:sz w:val="18"/>
          <w:szCs w:val="18"/>
        </w:rPr>
        <w:t>.</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hAnsi="Times New Roman"/>
          <w:sz w:val="18"/>
          <w:szCs w:val="18"/>
        </w:rPr>
        <w:t>Nie należy stosować kruszyw do warstwy podbudowy, które zostały zakwalifikowane jako „Kruszywa słabe” zgodnie z definicją podaną w WT-4 2010.</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Wymagania wobec mieszanek przeznaczonych do podbudowy, podane w tablicy 1, odnośnie wrażliwości na mróz mieszanek kruszyw, dotyczą badania materiału po pięciokrotnym zagęszczeniu w aparacie </w:t>
      </w:r>
      <w:proofErr w:type="spellStart"/>
      <w:r w:rsidRPr="009355F7">
        <w:rPr>
          <w:rFonts w:ascii="Times New Roman" w:eastAsia="Arial Unicode MS" w:hAnsi="Times New Roman"/>
          <w:sz w:val="18"/>
          <w:szCs w:val="18"/>
        </w:rPr>
        <w:t>Proctora</w:t>
      </w:r>
      <w:proofErr w:type="spellEnd"/>
      <w:r w:rsidRPr="009355F7">
        <w:rPr>
          <w:rFonts w:ascii="Times New Roman" w:eastAsia="Arial Unicode MS" w:hAnsi="Times New Roman"/>
          <w:sz w:val="18"/>
          <w:szCs w:val="18"/>
        </w:rPr>
        <w:t xml:space="preserve"> według </w:t>
      </w:r>
      <w:r w:rsidR="007A0564" w:rsidRPr="009355F7">
        <w:rPr>
          <w:rFonts w:ascii="Times New Roman" w:eastAsia="Arial Unicode MS" w:hAnsi="Times New Roman"/>
          <w:sz w:val="18"/>
          <w:szCs w:val="18"/>
        </w:rPr>
        <w:t>PN-EN 13286-2:2010</w:t>
      </w:r>
      <w:r w:rsidRPr="009355F7">
        <w:rPr>
          <w:rFonts w:ascii="Times New Roman" w:eastAsia="Arial Unicode MS" w:hAnsi="Times New Roman"/>
          <w:sz w:val="18"/>
          <w:szCs w:val="18"/>
        </w:rPr>
        <w:t>.</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Zawartość pyłów w mieszankach kruszyw do warstwy podbudowy, określana wg </w:t>
      </w:r>
      <w:r w:rsidR="007A0564" w:rsidRPr="009355F7">
        <w:rPr>
          <w:rFonts w:ascii="Times New Roman" w:eastAsia="Arial Unicode MS" w:hAnsi="Times New Roman"/>
          <w:sz w:val="18"/>
          <w:szCs w:val="18"/>
        </w:rPr>
        <w:t>PN-EN 933-1:2012</w:t>
      </w:r>
      <w:r w:rsidRPr="009355F7">
        <w:rPr>
          <w:rFonts w:ascii="Times New Roman" w:eastAsia="Arial Unicode MS" w:hAnsi="Times New Roman"/>
          <w:sz w:val="18"/>
          <w:szCs w:val="18"/>
        </w:rPr>
        <w:t xml:space="preserve">, powinna być zgodna z wymaganiami tablicy 1. </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Zawartość nadziarna w mieszankach kruszyw, określana według </w:t>
      </w:r>
      <w:r w:rsidR="007A0564" w:rsidRPr="009355F7">
        <w:rPr>
          <w:rFonts w:ascii="Times New Roman" w:eastAsia="Arial Unicode MS" w:hAnsi="Times New Roman"/>
          <w:sz w:val="18"/>
          <w:szCs w:val="18"/>
        </w:rPr>
        <w:t>PN-EN 933-1:2012</w:t>
      </w:r>
      <w:r w:rsidRPr="009355F7">
        <w:rPr>
          <w:rFonts w:ascii="Times New Roman" w:eastAsia="Arial Unicode MS" w:hAnsi="Times New Roman"/>
          <w:sz w:val="18"/>
          <w:szCs w:val="18"/>
        </w:rPr>
        <w:t xml:space="preserve"> powinna spełniać wymagania podane w tablicy 1..</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Uziarnienie mieszanek kruszyw o wymiarach ziaren D od 0 do 31,5 mm</w:t>
      </w:r>
      <w:r w:rsidR="001955E2" w:rsidRPr="009355F7">
        <w:rPr>
          <w:rFonts w:ascii="Times New Roman" w:eastAsia="Arial Unicode MS" w:hAnsi="Times New Roman"/>
          <w:sz w:val="18"/>
          <w:szCs w:val="18"/>
        </w:rPr>
        <w:t xml:space="preserve"> </w:t>
      </w:r>
      <w:r w:rsidRPr="009355F7">
        <w:rPr>
          <w:rFonts w:ascii="Times New Roman" w:eastAsia="Arial Unicode MS" w:hAnsi="Times New Roman"/>
          <w:sz w:val="18"/>
          <w:szCs w:val="18"/>
        </w:rPr>
        <w:t xml:space="preserve">należy określić według </w:t>
      </w:r>
      <w:r w:rsidR="007A0564" w:rsidRPr="009355F7">
        <w:rPr>
          <w:rFonts w:ascii="Times New Roman" w:eastAsia="Arial Unicode MS" w:hAnsi="Times New Roman"/>
          <w:sz w:val="18"/>
          <w:szCs w:val="18"/>
        </w:rPr>
        <w:t>PN-EN 933-1:2012</w:t>
      </w:r>
      <w:r w:rsidRPr="009355F7">
        <w:rPr>
          <w:rFonts w:ascii="Times New Roman" w:eastAsia="Arial Unicode MS" w:hAnsi="Times New Roman"/>
          <w:sz w:val="18"/>
          <w:szCs w:val="18"/>
        </w:rPr>
        <w:t>. Krzywe uziarnienia mieszanki kruszyw powinny zawierać się w obszarze między krzywymi granicznymi uziarnienia przedstawionymi na rysunkach 1÷2, odpowiednio dla każdego rodzaju mieszanki.</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 Na rysunkach  pokazano również liniami przerywanymi obszar uziarnienia SDV, w którym powinna się mieścić krzywa uziarnienia mieszanki „S” deklarowana przez dostawcę/producenta.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lastRenderedPageBreak/>
        <w:t> </w:t>
      </w:r>
      <w:r w:rsidR="005B0A5E">
        <w:rPr>
          <w:rFonts w:ascii="Times New Roman" w:hAnsi="Times New Roman"/>
          <w:noProof/>
          <w:sz w:val="18"/>
          <w:szCs w:val="18"/>
        </w:rPr>
        <w:drawing>
          <wp:inline distT="0" distB="0" distL="0" distR="0" wp14:anchorId="42C0AEDC" wp14:editId="75010B48">
            <wp:extent cx="5243195" cy="2543810"/>
            <wp:effectExtent l="19050" t="0" r="0" b="0"/>
            <wp:docPr id="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8" cstate="print"/>
                    <a:srcRect/>
                    <a:stretch>
                      <a:fillRect/>
                    </a:stretch>
                  </pic:blipFill>
                  <pic:spPr bwMode="auto">
                    <a:xfrm>
                      <a:off x="0" y="0"/>
                      <a:ext cx="5243195" cy="2543810"/>
                    </a:xfrm>
                    <a:prstGeom prst="rect">
                      <a:avLst/>
                    </a:prstGeom>
                    <a:noFill/>
                    <a:ln w="9525">
                      <a:noFill/>
                      <a:miter lim="800000"/>
                      <a:headEnd/>
                      <a:tailEnd/>
                    </a:ln>
                  </pic:spPr>
                </pic:pic>
              </a:graphicData>
            </a:graphic>
          </wp:inline>
        </w:drawing>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Rys. 1. Krzywe graniczne uziarnienia mieszanki kruszywa niezwiązanego </w:t>
      </w:r>
      <w:r w:rsidR="000C149F" w:rsidRPr="009355F7">
        <w:rPr>
          <w:rFonts w:ascii="Times New Roman" w:eastAsia="Arial Unicode MS" w:hAnsi="Times New Roman"/>
          <w:sz w:val="18"/>
          <w:szCs w:val="18"/>
        </w:rPr>
        <w:t xml:space="preserve">do </w:t>
      </w:r>
      <w:r w:rsidRPr="009355F7">
        <w:rPr>
          <w:rFonts w:ascii="Times New Roman" w:eastAsia="Arial Unicode MS" w:hAnsi="Times New Roman"/>
          <w:sz w:val="18"/>
          <w:szCs w:val="18"/>
        </w:rPr>
        <w:t xml:space="preserve">31,5 mm do warstw podbudowy </w:t>
      </w:r>
    </w:p>
    <w:p w:rsidR="004A4A10" w:rsidRPr="009355F7" w:rsidRDefault="004A4A10" w:rsidP="004C60C0">
      <w:pPr>
        <w:pStyle w:val="sstnromalny"/>
        <w:spacing w:line="288" w:lineRule="auto"/>
        <w:ind w:firstLine="0"/>
        <w:rPr>
          <w:rFonts w:ascii="Times New Roman" w:eastAsia="Arial Unicode MS" w:hAnsi="Times New Roman"/>
          <w:sz w:val="18"/>
          <w:szCs w:val="18"/>
        </w:rPr>
      </w:pP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Oprócz wymagań podanych na rysunku 1, wymaga się aby 90% uziarnień mieszanek zbadanych w ramach ZKP w okresie 6 miesięcy spełniało wymagania kategorii podanych w tablicach 2 i 3, aby zapewnić jednorodność i ciągłość uziarnienia mieszanek.</w:t>
      </w:r>
    </w:p>
    <w:p w:rsidR="004A4A10" w:rsidRPr="009355F7" w:rsidRDefault="004A4A10" w:rsidP="009355F7">
      <w:pPr>
        <w:pStyle w:val="sstnromalny"/>
        <w:spacing w:line="288" w:lineRule="auto"/>
        <w:rPr>
          <w:rFonts w:ascii="Times New Roman" w:eastAsia="Arial Unicode MS" w:hAnsi="Times New Roman"/>
          <w:sz w:val="18"/>
          <w:szCs w:val="18"/>
        </w:rPr>
      </w:pP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Tablica 2. Wymagania wobec jednorodności uziarnienia na sitach kontrolnych – porównanie z deklarowaną przez producenta wartością (S). Wymagania dotyczą produkowanej i dostarczanej mieszanki. </w:t>
      </w:r>
    </w:p>
    <w:p w:rsidR="004A4A10" w:rsidRPr="009355F7" w:rsidRDefault="004A4A10" w:rsidP="009355F7">
      <w:pPr>
        <w:pStyle w:val="sstnromalny"/>
        <w:spacing w:line="288" w:lineRule="auto"/>
        <w:rPr>
          <w:rFonts w:ascii="Times New Roman" w:eastAsia="Arial Unicode MS"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754"/>
        <w:gridCol w:w="754"/>
        <w:gridCol w:w="754"/>
        <w:gridCol w:w="754"/>
        <w:gridCol w:w="754"/>
        <w:gridCol w:w="754"/>
        <w:gridCol w:w="754"/>
        <w:gridCol w:w="754"/>
        <w:gridCol w:w="754"/>
        <w:gridCol w:w="754"/>
      </w:tblGrid>
      <w:tr w:rsidR="004A4A10" w:rsidRPr="009355F7" w:rsidTr="004A4A10">
        <w:tc>
          <w:tcPr>
            <w:tcW w:w="1463" w:type="dxa"/>
            <w:vMerge w:val="restart"/>
            <w:tcBorders>
              <w:bottom w:val="doub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Mieszanka niezwiązana, mm</w:t>
            </w:r>
          </w:p>
        </w:tc>
        <w:tc>
          <w:tcPr>
            <w:tcW w:w="7540" w:type="dxa"/>
            <w:gridSpan w:val="10"/>
            <w:tcBorders>
              <w:bottom w:val="sing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Porównanie z deklarowaną przez producenta wartością (S)</w:t>
            </w:r>
          </w:p>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Tolerancje przesiewu przez sito (mm), % (m/m)</w:t>
            </w:r>
          </w:p>
        </w:tc>
      </w:tr>
      <w:tr w:rsidR="004A4A10" w:rsidRPr="009355F7" w:rsidTr="004A4A10">
        <w:tc>
          <w:tcPr>
            <w:tcW w:w="1463" w:type="dxa"/>
            <w:vMerge/>
            <w:tcBorders>
              <w:bottom w:val="double" w:sz="4" w:space="0" w:color="auto"/>
            </w:tcBorders>
          </w:tcPr>
          <w:p w:rsidR="004A4A10" w:rsidRPr="009355F7" w:rsidRDefault="004A4A10" w:rsidP="009355F7">
            <w:pPr>
              <w:spacing w:line="288" w:lineRule="auto"/>
              <w:jc w:val="center"/>
              <w:rPr>
                <w:rFonts w:ascii="Times New Roman" w:hAnsi="Times New Roman"/>
                <w:sz w:val="18"/>
                <w:szCs w:val="18"/>
              </w:rPr>
            </w:pPr>
          </w:p>
        </w:tc>
        <w:tc>
          <w:tcPr>
            <w:tcW w:w="754"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0,5</w:t>
            </w:r>
          </w:p>
        </w:tc>
        <w:tc>
          <w:tcPr>
            <w:tcW w:w="754"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1</w:t>
            </w:r>
          </w:p>
        </w:tc>
        <w:tc>
          <w:tcPr>
            <w:tcW w:w="754"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2</w:t>
            </w:r>
          </w:p>
        </w:tc>
        <w:tc>
          <w:tcPr>
            <w:tcW w:w="754"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4</w:t>
            </w:r>
          </w:p>
        </w:tc>
        <w:tc>
          <w:tcPr>
            <w:tcW w:w="754"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5,6</w:t>
            </w:r>
          </w:p>
        </w:tc>
        <w:tc>
          <w:tcPr>
            <w:tcW w:w="754"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8</w:t>
            </w:r>
          </w:p>
        </w:tc>
        <w:tc>
          <w:tcPr>
            <w:tcW w:w="754"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11,2</w:t>
            </w:r>
          </w:p>
        </w:tc>
        <w:tc>
          <w:tcPr>
            <w:tcW w:w="754"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16</w:t>
            </w:r>
          </w:p>
        </w:tc>
        <w:tc>
          <w:tcPr>
            <w:tcW w:w="754"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22,4</w:t>
            </w:r>
          </w:p>
        </w:tc>
        <w:tc>
          <w:tcPr>
            <w:tcW w:w="754"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31,5</w:t>
            </w:r>
          </w:p>
        </w:tc>
      </w:tr>
      <w:tr w:rsidR="004A4A10" w:rsidRPr="009355F7" w:rsidTr="00D523A9">
        <w:tc>
          <w:tcPr>
            <w:tcW w:w="1463" w:type="dxa"/>
            <w:tcBorders>
              <w:top w:val="double" w:sz="4" w:space="0" w:color="auto"/>
              <w:bottom w:val="doub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0/31,5</w:t>
            </w:r>
            <w:r w:rsidR="000C149F" w:rsidRPr="009355F7">
              <w:rPr>
                <w:rFonts w:ascii="Times New Roman" w:hAnsi="Times New Roman"/>
                <w:sz w:val="18"/>
                <w:szCs w:val="18"/>
              </w:rPr>
              <w:t xml:space="preserve"> </w:t>
            </w:r>
          </w:p>
        </w:tc>
        <w:tc>
          <w:tcPr>
            <w:tcW w:w="754"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 5</w:t>
            </w:r>
          </w:p>
        </w:tc>
        <w:tc>
          <w:tcPr>
            <w:tcW w:w="754"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 5</w:t>
            </w:r>
          </w:p>
        </w:tc>
        <w:tc>
          <w:tcPr>
            <w:tcW w:w="754"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 7</w:t>
            </w:r>
          </w:p>
        </w:tc>
        <w:tc>
          <w:tcPr>
            <w:tcW w:w="754"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 8</w:t>
            </w:r>
          </w:p>
        </w:tc>
        <w:tc>
          <w:tcPr>
            <w:tcW w:w="754"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c>
          <w:tcPr>
            <w:tcW w:w="754"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 8</w:t>
            </w:r>
          </w:p>
        </w:tc>
        <w:tc>
          <w:tcPr>
            <w:tcW w:w="754"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c>
          <w:tcPr>
            <w:tcW w:w="754"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 8</w:t>
            </w:r>
          </w:p>
        </w:tc>
        <w:tc>
          <w:tcPr>
            <w:tcW w:w="754"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p>
        </w:tc>
        <w:tc>
          <w:tcPr>
            <w:tcW w:w="754"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p>
        </w:tc>
      </w:tr>
    </w:tbl>
    <w:p w:rsidR="004A4A10" w:rsidRPr="009355F7" w:rsidRDefault="004A4A10" w:rsidP="009355F7">
      <w:pPr>
        <w:spacing w:line="288" w:lineRule="auto"/>
        <w:rPr>
          <w:rFonts w:ascii="Times New Roman" w:hAnsi="Times New Roman"/>
          <w:sz w:val="18"/>
          <w:szCs w:val="18"/>
        </w:rPr>
      </w:pP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Krzywa uziarnienia (S) deklarowana przez producenta mieszanek powinna nie tylko mieścić się w odpowiednich krzywych uziarnienia ograniczonych przerywanymi liniami (SDV) z uwzględnieniem dopuszczalnych tolerancji podanych w tablicy 2, ale powinna spełniać także wymagania ciągłości uziarnienia zawarte w tablicy 3.</w:t>
      </w:r>
    </w:p>
    <w:p w:rsidR="004A4A10" w:rsidRPr="009355F7" w:rsidRDefault="004A4A10" w:rsidP="009355F7">
      <w:pPr>
        <w:pStyle w:val="sstnromalny"/>
        <w:spacing w:line="288" w:lineRule="auto"/>
        <w:rPr>
          <w:rFonts w:ascii="Times New Roman" w:eastAsia="Arial Unicode MS" w:hAnsi="Times New Roman"/>
          <w:sz w:val="18"/>
          <w:szCs w:val="18"/>
        </w:rPr>
      </w:pP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Tablica 3.</w:t>
      </w:r>
      <w:r w:rsidRPr="009355F7">
        <w:rPr>
          <w:rFonts w:ascii="Times New Roman" w:eastAsia="Arial Unicode MS" w:hAnsi="Times New Roman"/>
          <w:sz w:val="18"/>
          <w:szCs w:val="18"/>
        </w:rPr>
        <w:tab/>
        <w:t>Wymagania wobec ciągłości uziarnienia na sitach kontrolnych – różnice w przesiewach podczas badań kontrolnych produkowanych mieszanek</w:t>
      </w:r>
    </w:p>
    <w:p w:rsidR="004A4A10" w:rsidRPr="009355F7" w:rsidRDefault="004A4A10" w:rsidP="009355F7">
      <w:pPr>
        <w:pStyle w:val="sstnromalny"/>
        <w:spacing w:line="288" w:lineRule="auto"/>
        <w:rPr>
          <w:rFonts w:ascii="Times New Roman" w:eastAsia="Arial Unicode MS" w:hAnsi="Times New Roman"/>
          <w:sz w:val="18"/>
          <w:szCs w:val="18"/>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542"/>
        <w:gridCol w:w="526"/>
        <w:gridCol w:w="542"/>
        <w:gridCol w:w="526"/>
        <w:gridCol w:w="542"/>
        <w:gridCol w:w="526"/>
        <w:gridCol w:w="542"/>
        <w:gridCol w:w="526"/>
        <w:gridCol w:w="542"/>
        <w:gridCol w:w="526"/>
        <w:gridCol w:w="542"/>
        <w:gridCol w:w="526"/>
        <w:gridCol w:w="542"/>
        <w:gridCol w:w="526"/>
        <w:gridCol w:w="542"/>
        <w:gridCol w:w="526"/>
      </w:tblGrid>
      <w:tr w:rsidR="004A4A10" w:rsidRPr="009355F7" w:rsidTr="00D523A9">
        <w:tc>
          <w:tcPr>
            <w:tcW w:w="672" w:type="dxa"/>
            <w:vMerge w:val="restart"/>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Mie-</w:t>
            </w:r>
            <w:proofErr w:type="spellStart"/>
            <w:r w:rsidRPr="009355F7">
              <w:rPr>
                <w:rFonts w:ascii="Times New Roman" w:hAnsi="Times New Roman"/>
                <w:sz w:val="18"/>
                <w:szCs w:val="18"/>
              </w:rPr>
              <w:t>szan</w:t>
            </w:r>
            <w:proofErr w:type="spellEnd"/>
            <w:r w:rsidRPr="009355F7">
              <w:rPr>
                <w:rFonts w:ascii="Times New Roman" w:hAnsi="Times New Roman"/>
                <w:sz w:val="18"/>
                <w:szCs w:val="18"/>
              </w:rPr>
              <w:t>-ka, mm</w:t>
            </w:r>
          </w:p>
        </w:tc>
        <w:tc>
          <w:tcPr>
            <w:tcW w:w="8544" w:type="dxa"/>
            <w:gridSpan w:val="16"/>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Minimalna i maksymalna zawartość frakcji w mieszankach;</w:t>
            </w:r>
          </w:p>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[różnice przesiewów w % (m/m) przez sito (mm)]</w:t>
            </w:r>
          </w:p>
        </w:tc>
      </w:tr>
      <w:tr w:rsidR="004A4A10" w:rsidRPr="009355F7" w:rsidTr="00D523A9">
        <w:tc>
          <w:tcPr>
            <w:tcW w:w="672" w:type="dxa"/>
            <w:vMerge/>
          </w:tcPr>
          <w:p w:rsidR="004A4A10" w:rsidRPr="009355F7" w:rsidRDefault="004A4A10" w:rsidP="009355F7">
            <w:pPr>
              <w:spacing w:line="288" w:lineRule="auto"/>
              <w:jc w:val="center"/>
              <w:rPr>
                <w:rFonts w:ascii="Times New Roman" w:hAnsi="Times New Roman"/>
                <w:sz w:val="18"/>
                <w:szCs w:val="18"/>
              </w:rPr>
            </w:pPr>
          </w:p>
        </w:tc>
        <w:tc>
          <w:tcPr>
            <w:tcW w:w="1068" w:type="dxa"/>
            <w:gridSpan w:val="2"/>
            <w:tcBorders>
              <w:bottom w:val="sing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1/2</w:t>
            </w:r>
          </w:p>
        </w:tc>
        <w:tc>
          <w:tcPr>
            <w:tcW w:w="1068" w:type="dxa"/>
            <w:gridSpan w:val="2"/>
            <w:tcBorders>
              <w:bottom w:val="sing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2/4</w:t>
            </w:r>
          </w:p>
        </w:tc>
        <w:tc>
          <w:tcPr>
            <w:tcW w:w="1068" w:type="dxa"/>
            <w:gridSpan w:val="2"/>
            <w:tcBorders>
              <w:bottom w:val="sing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2/5,6</w:t>
            </w:r>
          </w:p>
        </w:tc>
        <w:tc>
          <w:tcPr>
            <w:tcW w:w="1068" w:type="dxa"/>
            <w:gridSpan w:val="2"/>
            <w:tcBorders>
              <w:bottom w:val="sing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4/8</w:t>
            </w:r>
          </w:p>
        </w:tc>
        <w:tc>
          <w:tcPr>
            <w:tcW w:w="1068" w:type="dxa"/>
            <w:gridSpan w:val="2"/>
            <w:tcBorders>
              <w:bottom w:val="sing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5,6/11,2</w:t>
            </w:r>
          </w:p>
        </w:tc>
        <w:tc>
          <w:tcPr>
            <w:tcW w:w="1068" w:type="dxa"/>
            <w:gridSpan w:val="2"/>
            <w:tcBorders>
              <w:bottom w:val="sing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8/16</w:t>
            </w:r>
          </w:p>
        </w:tc>
        <w:tc>
          <w:tcPr>
            <w:tcW w:w="1068" w:type="dxa"/>
            <w:gridSpan w:val="2"/>
            <w:tcBorders>
              <w:bottom w:val="sing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11,2/22,4</w:t>
            </w:r>
          </w:p>
        </w:tc>
        <w:tc>
          <w:tcPr>
            <w:tcW w:w="1068" w:type="dxa"/>
            <w:gridSpan w:val="2"/>
            <w:tcBorders>
              <w:bottom w:val="single" w:sz="4" w:space="0" w:color="auto"/>
            </w:tcBorders>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16/31,5</w:t>
            </w:r>
          </w:p>
        </w:tc>
      </w:tr>
      <w:tr w:rsidR="004A4A10" w:rsidRPr="009355F7" w:rsidTr="00D523A9">
        <w:tc>
          <w:tcPr>
            <w:tcW w:w="672" w:type="dxa"/>
            <w:vMerge/>
            <w:tcBorders>
              <w:bottom w:val="double" w:sz="4" w:space="0" w:color="auto"/>
            </w:tcBorders>
          </w:tcPr>
          <w:p w:rsidR="004A4A10" w:rsidRPr="009355F7" w:rsidRDefault="004A4A10" w:rsidP="009355F7">
            <w:pPr>
              <w:spacing w:line="288" w:lineRule="auto"/>
              <w:jc w:val="center"/>
              <w:rPr>
                <w:rFonts w:ascii="Times New Roman" w:hAnsi="Times New Roman"/>
                <w:sz w:val="18"/>
                <w:szCs w:val="18"/>
              </w:rPr>
            </w:pPr>
          </w:p>
        </w:tc>
        <w:tc>
          <w:tcPr>
            <w:tcW w:w="542"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min.</w:t>
            </w:r>
          </w:p>
        </w:tc>
        <w:tc>
          <w:tcPr>
            <w:tcW w:w="526"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max</w:t>
            </w:r>
          </w:p>
        </w:tc>
        <w:tc>
          <w:tcPr>
            <w:tcW w:w="542"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min.</w:t>
            </w:r>
          </w:p>
        </w:tc>
        <w:tc>
          <w:tcPr>
            <w:tcW w:w="526"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max</w:t>
            </w:r>
          </w:p>
        </w:tc>
        <w:tc>
          <w:tcPr>
            <w:tcW w:w="542"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min.</w:t>
            </w:r>
          </w:p>
        </w:tc>
        <w:tc>
          <w:tcPr>
            <w:tcW w:w="526"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max</w:t>
            </w:r>
          </w:p>
        </w:tc>
        <w:tc>
          <w:tcPr>
            <w:tcW w:w="542"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min.</w:t>
            </w:r>
          </w:p>
        </w:tc>
        <w:tc>
          <w:tcPr>
            <w:tcW w:w="526"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max</w:t>
            </w:r>
          </w:p>
        </w:tc>
        <w:tc>
          <w:tcPr>
            <w:tcW w:w="542"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min.</w:t>
            </w:r>
          </w:p>
        </w:tc>
        <w:tc>
          <w:tcPr>
            <w:tcW w:w="526"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max</w:t>
            </w:r>
          </w:p>
        </w:tc>
        <w:tc>
          <w:tcPr>
            <w:tcW w:w="542"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min.</w:t>
            </w:r>
          </w:p>
        </w:tc>
        <w:tc>
          <w:tcPr>
            <w:tcW w:w="526"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max</w:t>
            </w:r>
          </w:p>
        </w:tc>
        <w:tc>
          <w:tcPr>
            <w:tcW w:w="542"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min.</w:t>
            </w:r>
          </w:p>
        </w:tc>
        <w:tc>
          <w:tcPr>
            <w:tcW w:w="526"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max</w:t>
            </w:r>
          </w:p>
        </w:tc>
        <w:tc>
          <w:tcPr>
            <w:tcW w:w="542"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min.</w:t>
            </w:r>
          </w:p>
        </w:tc>
        <w:tc>
          <w:tcPr>
            <w:tcW w:w="526" w:type="dxa"/>
            <w:tcBorders>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max</w:t>
            </w:r>
          </w:p>
        </w:tc>
      </w:tr>
      <w:tr w:rsidR="004A4A10" w:rsidRPr="009355F7" w:rsidTr="00D523A9">
        <w:tc>
          <w:tcPr>
            <w:tcW w:w="672" w:type="dxa"/>
            <w:tcBorders>
              <w:top w:val="double" w:sz="4" w:space="0" w:color="auto"/>
              <w:bottom w:val="double" w:sz="4" w:space="0" w:color="auto"/>
            </w:tcBorders>
          </w:tcPr>
          <w:p w:rsidR="004A4A10" w:rsidRPr="009355F7" w:rsidRDefault="000C149F"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0/31,5 </w:t>
            </w:r>
          </w:p>
        </w:tc>
        <w:tc>
          <w:tcPr>
            <w:tcW w:w="542"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4</w:t>
            </w:r>
          </w:p>
        </w:tc>
        <w:tc>
          <w:tcPr>
            <w:tcW w:w="526"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15</w:t>
            </w:r>
          </w:p>
        </w:tc>
        <w:tc>
          <w:tcPr>
            <w:tcW w:w="542"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7</w:t>
            </w:r>
          </w:p>
        </w:tc>
        <w:tc>
          <w:tcPr>
            <w:tcW w:w="526"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20</w:t>
            </w:r>
          </w:p>
        </w:tc>
        <w:tc>
          <w:tcPr>
            <w:tcW w:w="542"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c>
          <w:tcPr>
            <w:tcW w:w="526"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c>
          <w:tcPr>
            <w:tcW w:w="542"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10</w:t>
            </w:r>
          </w:p>
        </w:tc>
        <w:tc>
          <w:tcPr>
            <w:tcW w:w="526"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25</w:t>
            </w:r>
          </w:p>
        </w:tc>
        <w:tc>
          <w:tcPr>
            <w:tcW w:w="542"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c>
          <w:tcPr>
            <w:tcW w:w="526"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c>
          <w:tcPr>
            <w:tcW w:w="542"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10</w:t>
            </w:r>
          </w:p>
        </w:tc>
        <w:tc>
          <w:tcPr>
            <w:tcW w:w="526"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25</w:t>
            </w:r>
          </w:p>
        </w:tc>
        <w:tc>
          <w:tcPr>
            <w:tcW w:w="542"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c>
          <w:tcPr>
            <w:tcW w:w="526"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c>
          <w:tcPr>
            <w:tcW w:w="542"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c>
          <w:tcPr>
            <w:tcW w:w="526" w:type="dxa"/>
            <w:tcBorders>
              <w:top w:val="double" w:sz="4" w:space="0" w:color="auto"/>
              <w:bottom w:val="double" w:sz="4" w:space="0" w:color="auto"/>
            </w:tcBorders>
            <w:shd w:val="clear" w:color="auto" w:fill="auto"/>
          </w:tcPr>
          <w:p w:rsidR="004A4A10" w:rsidRPr="009355F7" w:rsidRDefault="004A4A10"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r>
    </w:tbl>
    <w:p w:rsidR="004A4A10" w:rsidRPr="009355F7" w:rsidRDefault="004A4A10" w:rsidP="009355F7">
      <w:pPr>
        <w:spacing w:line="288" w:lineRule="auto"/>
        <w:ind w:left="840" w:hanging="840"/>
        <w:rPr>
          <w:rFonts w:ascii="Times New Roman" w:hAnsi="Times New Roman"/>
          <w:sz w:val="18"/>
          <w:szCs w:val="18"/>
        </w:rPr>
      </w:pPr>
      <w:r w:rsidRPr="009355F7">
        <w:rPr>
          <w:rFonts w:ascii="Times New Roman" w:hAnsi="Times New Roman"/>
          <w:sz w:val="18"/>
          <w:szCs w:val="18"/>
        </w:rPr>
        <w:tab/>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Mieszanki kruszyw stosowane do warstw </w:t>
      </w:r>
      <w:proofErr w:type="spellStart"/>
      <w:r w:rsidRPr="009355F7">
        <w:rPr>
          <w:rFonts w:ascii="Times New Roman" w:eastAsia="Arial Unicode MS" w:hAnsi="Times New Roman"/>
          <w:sz w:val="18"/>
          <w:szCs w:val="18"/>
        </w:rPr>
        <w:t>podbudwy</w:t>
      </w:r>
      <w:proofErr w:type="spellEnd"/>
      <w:r w:rsidRPr="009355F7">
        <w:rPr>
          <w:rFonts w:ascii="Times New Roman" w:eastAsia="Arial Unicode MS" w:hAnsi="Times New Roman"/>
          <w:sz w:val="18"/>
          <w:szCs w:val="18"/>
        </w:rPr>
        <w:t xml:space="preserve"> pomocniczej i zasadniczej powinny spełniać wymagania wg tablicy 4. Wymagania wobec mieszanek przeznaczonych do warstw podbudowy odnośnie wrażliwości na mróz (wskaźnik SE), dotyczą badania materiału po pięciokrotnym zagęszczeniu metoda </w:t>
      </w:r>
      <w:proofErr w:type="spellStart"/>
      <w:r w:rsidRPr="009355F7">
        <w:rPr>
          <w:rFonts w:ascii="Times New Roman" w:eastAsia="Arial Unicode MS" w:hAnsi="Times New Roman"/>
          <w:sz w:val="18"/>
          <w:szCs w:val="18"/>
        </w:rPr>
        <w:t>Proctora</w:t>
      </w:r>
      <w:proofErr w:type="spellEnd"/>
      <w:r w:rsidRPr="009355F7">
        <w:rPr>
          <w:rFonts w:ascii="Times New Roman" w:eastAsia="Arial Unicode MS" w:hAnsi="Times New Roman"/>
          <w:sz w:val="18"/>
          <w:szCs w:val="18"/>
        </w:rPr>
        <w:t xml:space="preserve"> według </w:t>
      </w:r>
      <w:r w:rsidR="007A0564" w:rsidRPr="009355F7">
        <w:rPr>
          <w:rFonts w:ascii="Times New Roman" w:eastAsia="Arial Unicode MS" w:hAnsi="Times New Roman"/>
          <w:sz w:val="18"/>
          <w:szCs w:val="18"/>
        </w:rPr>
        <w:t>PN-EN 13286-2:2010</w:t>
      </w:r>
      <w:r w:rsidRPr="009355F7">
        <w:rPr>
          <w:rFonts w:ascii="Times New Roman" w:eastAsia="Arial Unicode MS" w:hAnsi="Times New Roman"/>
          <w:sz w:val="18"/>
          <w:szCs w:val="18"/>
        </w:rPr>
        <w:t>. Nie stawia się wymagań wobec wodoprzepuszczalności zagęszczonej mieszanki niezwiązanej do podbudowy, o ile szczegółowe rozwiązania nie przewidują tego.</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Zawartość wody w mieszankach kruszyw powinna odpowiadać wymaganej zawartości wody w trakcie wbudowywania i zagęszczania określonej metodą </w:t>
      </w:r>
      <w:proofErr w:type="spellStart"/>
      <w:r w:rsidRPr="009355F7">
        <w:rPr>
          <w:rFonts w:ascii="Times New Roman" w:eastAsia="Arial Unicode MS" w:hAnsi="Times New Roman"/>
          <w:sz w:val="18"/>
          <w:szCs w:val="18"/>
        </w:rPr>
        <w:t>Proctora</w:t>
      </w:r>
      <w:proofErr w:type="spellEnd"/>
      <w:r w:rsidRPr="009355F7">
        <w:rPr>
          <w:rFonts w:ascii="Times New Roman" w:eastAsia="Arial Unicode MS" w:hAnsi="Times New Roman"/>
          <w:sz w:val="18"/>
          <w:szCs w:val="18"/>
        </w:rPr>
        <w:t xml:space="preserve">  według  </w:t>
      </w:r>
      <w:r w:rsidR="007A0564" w:rsidRPr="009355F7">
        <w:rPr>
          <w:rFonts w:ascii="Times New Roman" w:eastAsia="Arial Unicode MS" w:hAnsi="Times New Roman"/>
          <w:sz w:val="18"/>
          <w:szCs w:val="18"/>
        </w:rPr>
        <w:t>PN-EN 13286-2:2010</w:t>
      </w:r>
      <w:r w:rsidRPr="009355F7">
        <w:rPr>
          <w:rFonts w:ascii="Times New Roman" w:eastAsia="Arial Unicode MS" w:hAnsi="Times New Roman"/>
          <w:sz w:val="18"/>
          <w:szCs w:val="18"/>
        </w:rPr>
        <w:t>, w granicach podanych w tablicy 4.</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Badanie CBR mieszanek do podbudowy należy wykonać na mieszance zagęszczonej metodą </w:t>
      </w:r>
      <w:proofErr w:type="spellStart"/>
      <w:r w:rsidRPr="009355F7">
        <w:rPr>
          <w:rFonts w:ascii="Times New Roman" w:eastAsia="Arial Unicode MS" w:hAnsi="Times New Roman"/>
          <w:sz w:val="18"/>
          <w:szCs w:val="18"/>
        </w:rPr>
        <w:t>Proctora</w:t>
      </w:r>
      <w:proofErr w:type="spellEnd"/>
      <w:r w:rsidRPr="009355F7">
        <w:rPr>
          <w:rFonts w:ascii="Times New Roman" w:eastAsia="Arial Unicode MS" w:hAnsi="Times New Roman"/>
          <w:sz w:val="18"/>
          <w:szCs w:val="18"/>
        </w:rPr>
        <w:t xml:space="preserve">  do wskaźnika zagęszczenia </w:t>
      </w:r>
      <w:proofErr w:type="spellStart"/>
      <w:r w:rsidRPr="009355F7">
        <w:rPr>
          <w:rFonts w:ascii="Times New Roman" w:eastAsia="Arial Unicode MS" w:hAnsi="Times New Roman"/>
          <w:sz w:val="18"/>
          <w:szCs w:val="18"/>
        </w:rPr>
        <w:t>Is</w:t>
      </w:r>
      <w:proofErr w:type="spellEnd"/>
      <w:r w:rsidRPr="009355F7">
        <w:rPr>
          <w:rFonts w:ascii="Times New Roman" w:eastAsia="Arial Unicode MS" w:hAnsi="Times New Roman"/>
          <w:sz w:val="18"/>
          <w:szCs w:val="18"/>
        </w:rPr>
        <w:t xml:space="preserve"> = 1,0 i po 96 godzinach przechowywania jej w wodzie. CBR należy oznaczyć wg PN-EN 13286-47</w:t>
      </w:r>
      <w:r w:rsidR="007A0564" w:rsidRPr="009355F7">
        <w:rPr>
          <w:rFonts w:ascii="Times New Roman" w:eastAsia="Arial Unicode MS" w:hAnsi="Times New Roman"/>
          <w:sz w:val="18"/>
          <w:szCs w:val="18"/>
        </w:rPr>
        <w:t>:2012</w:t>
      </w:r>
      <w:r w:rsidRPr="009355F7">
        <w:rPr>
          <w:rFonts w:ascii="Times New Roman" w:eastAsia="Arial Unicode MS" w:hAnsi="Times New Roman"/>
          <w:sz w:val="18"/>
          <w:szCs w:val="18"/>
        </w:rPr>
        <w:t>, a wymaganie przyjąć wg tablicy 4.</w:t>
      </w:r>
    </w:p>
    <w:p w:rsidR="004A4A10" w:rsidRPr="009355F7" w:rsidRDefault="009543DF" w:rsidP="00DA030F">
      <w:pPr>
        <w:pStyle w:val="SSTnag3"/>
        <w:numPr>
          <w:ilvl w:val="0"/>
          <w:numId w:val="0"/>
        </w:numPr>
        <w:ind w:left="720"/>
      </w:pPr>
      <w:r>
        <w:t>5.3.3.</w:t>
      </w:r>
      <w:r w:rsidR="004A4A10" w:rsidRPr="009355F7">
        <w:t xml:space="preserve">Istotne cechy środowiskowe </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lastRenderedPageBreak/>
        <w:t xml:space="preserve">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przypadku stosowania w mieszankach kruszyw w stosunku do których brak jest jeszcze ustalonych zasad, np. kruszywa z recyklingu i kruszywa z pewnych odpadów przemysłowych, zaleca się zachowanie ostrożności. Przydatność takich kruszyw, jeśli jest to wymagane, może być oceniona zgodnie z wymaganiami w miejscu ich stosowania. W przypadkach wątpliwych należy uzyskać ocenę takiej mieszanki przez właściwe jednostki. </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Wymagania wobec mieszanek</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W tablicy 4 przedstawia się zbiorcze zestawienie wymagań wobec mieszanek kruszywa niezwiązanego w warstwie podbudowy.</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Tablica 4.</w:t>
      </w:r>
      <w:r w:rsidRPr="009355F7">
        <w:rPr>
          <w:rFonts w:ascii="Times New Roman" w:eastAsia="Arial Unicode MS" w:hAnsi="Times New Roman"/>
          <w:sz w:val="18"/>
          <w:szCs w:val="18"/>
        </w:rPr>
        <w:tab/>
        <w:t>Wymagania wobec  mieszanek kruszywa niezwiązanego w warstwie podbudowy</w:t>
      </w:r>
    </w:p>
    <w:p w:rsidR="004A4A10" w:rsidRPr="009355F7" w:rsidRDefault="004A4A10" w:rsidP="009355F7">
      <w:pPr>
        <w:pStyle w:val="sstnromalny"/>
        <w:spacing w:line="288" w:lineRule="auto"/>
        <w:rPr>
          <w:rFonts w:ascii="Times New Roman" w:eastAsia="Arial Unicode MS" w:hAnsi="Times New Roman"/>
          <w:sz w:val="18"/>
          <w:szCs w:val="18"/>
        </w:rPr>
      </w:pPr>
    </w:p>
    <w:tbl>
      <w:tblPr>
        <w:tblW w:w="920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446"/>
        <w:gridCol w:w="4678"/>
      </w:tblGrid>
      <w:tr w:rsidR="004A4A10" w:rsidRPr="009355F7" w:rsidTr="004A4A10">
        <w:tc>
          <w:tcPr>
            <w:tcW w:w="3085" w:type="dxa"/>
            <w:vMerge w:val="restart"/>
            <w:vAlign w:val="center"/>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Właściwość</w:t>
            </w:r>
          </w:p>
          <w:p w:rsidR="004A4A10" w:rsidRPr="009355F7" w:rsidRDefault="009543DF"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K</w:t>
            </w:r>
            <w:r w:rsidR="004A4A10" w:rsidRPr="009355F7">
              <w:rPr>
                <w:rFonts w:ascii="Times New Roman" w:eastAsia="Arial Unicode MS" w:hAnsi="Times New Roman"/>
                <w:sz w:val="18"/>
                <w:szCs w:val="18"/>
              </w:rPr>
              <w:t>ruszywa</w:t>
            </w:r>
          </w:p>
        </w:tc>
        <w:tc>
          <w:tcPr>
            <w:tcW w:w="6124" w:type="dxa"/>
            <w:gridSpan w:val="2"/>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Wymagania wobec  mieszanek kruszywa niezwiązanego w warstwie podbudowy zasadniczej pod nawierzchnią drogi obciążonej ruchem  kategorii KR1</w:t>
            </w:r>
            <w:r w:rsidR="00D523A9" w:rsidRPr="009355F7">
              <w:rPr>
                <w:rFonts w:ascii="Times New Roman" w:eastAsia="Arial Unicode MS" w:hAnsi="Times New Roman"/>
                <w:sz w:val="18"/>
                <w:szCs w:val="18"/>
              </w:rPr>
              <w:t>-KR</w:t>
            </w:r>
            <w:r w:rsidR="005F1B30" w:rsidRPr="009355F7">
              <w:rPr>
                <w:rFonts w:ascii="Times New Roman" w:eastAsia="Arial Unicode MS" w:hAnsi="Times New Roman"/>
                <w:sz w:val="18"/>
                <w:szCs w:val="18"/>
              </w:rPr>
              <w:t>4</w:t>
            </w:r>
          </w:p>
        </w:tc>
      </w:tr>
      <w:tr w:rsidR="004A4A10" w:rsidRPr="009355F7" w:rsidTr="004A4A10">
        <w:trPr>
          <w:trHeight w:val="476"/>
        </w:trPr>
        <w:tc>
          <w:tcPr>
            <w:tcW w:w="3085" w:type="dxa"/>
            <w:vMerge/>
          </w:tcPr>
          <w:p w:rsidR="004A4A10" w:rsidRPr="009355F7" w:rsidRDefault="004A4A10" w:rsidP="009355F7">
            <w:pPr>
              <w:pStyle w:val="sstnromalny"/>
              <w:spacing w:line="288" w:lineRule="auto"/>
              <w:ind w:firstLine="0"/>
              <w:rPr>
                <w:rFonts w:ascii="Times New Roman" w:eastAsia="Arial Unicode MS" w:hAnsi="Times New Roman"/>
                <w:sz w:val="18"/>
                <w:szCs w:val="18"/>
              </w:rPr>
            </w:pPr>
          </w:p>
        </w:tc>
        <w:tc>
          <w:tcPr>
            <w:tcW w:w="1446" w:type="dxa"/>
            <w:vAlign w:val="center"/>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Punkt</w:t>
            </w:r>
          </w:p>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PN-EN</w:t>
            </w:r>
          </w:p>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13285</w:t>
            </w:r>
            <w:r w:rsidR="007A0564" w:rsidRPr="009355F7">
              <w:rPr>
                <w:rFonts w:ascii="Times New Roman" w:eastAsia="Arial Unicode MS" w:hAnsi="Times New Roman"/>
                <w:sz w:val="18"/>
                <w:szCs w:val="18"/>
              </w:rPr>
              <w:t>:2018-08</w:t>
            </w:r>
          </w:p>
        </w:tc>
        <w:tc>
          <w:tcPr>
            <w:tcW w:w="4678" w:type="dxa"/>
            <w:vAlign w:val="center"/>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Wymagania</w:t>
            </w:r>
          </w:p>
          <w:p w:rsidR="004A4A10" w:rsidRPr="009355F7" w:rsidRDefault="004A4A10" w:rsidP="009355F7">
            <w:pPr>
              <w:pStyle w:val="sstnromalny"/>
              <w:spacing w:line="288" w:lineRule="auto"/>
              <w:ind w:firstLine="0"/>
              <w:rPr>
                <w:rFonts w:ascii="Times New Roman" w:eastAsia="Arial Unicode MS" w:hAnsi="Times New Roman"/>
                <w:sz w:val="18"/>
                <w:szCs w:val="18"/>
              </w:rPr>
            </w:pP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Uziarnienie mieszanek</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4.3.1</w:t>
            </w: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 xml:space="preserve"> </w:t>
            </w:r>
            <w:r w:rsidR="000C149F" w:rsidRPr="009355F7">
              <w:rPr>
                <w:rFonts w:ascii="Times New Roman" w:hAnsi="Times New Roman"/>
                <w:sz w:val="18"/>
                <w:szCs w:val="18"/>
              </w:rPr>
              <w:t xml:space="preserve">0/31,5 </w:t>
            </w:r>
          </w:p>
        </w:tc>
      </w:tr>
      <w:tr w:rsidR="004A4A10" w:rsidRPr="009355F7" w:rsidTr="004A4A10">
        <w:trPr>
          <w:trHeight w:val="433"/>
        </w:trPr>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Maksymalna zawartość pyłów:</w:t>
            </w:r>
          </w:p>
          <w:p w:rsidR="004A4A10" w:rsidRPr="009355F7" w:rsidRDefault="004A4A10" w:rsidP="009355F7">
            <w:pPr>
              <w:pStyle w:val="sstnromalny"/>
              <w:spacing w:line="288" w:lineRule="auto"/>
              <w:ind w:firstLine="0"/>
              <w:rPr>
                <w:rFonts w:ascii="Times New Roman" w:eastAsia="Arial Unicode MS" w:hAnsi="Times New Roman"/>
                <w:sz w:val="18"/>
                <w:szCs w:val="18"/>
              </w:rPr>
            </w:pPr>
            <w:proofErr w:type="spellStart"/>
            <w:r w:rsidRPr="009355F7">
              <w:rPr>
                <w:rFonts w:ascii="Times New Roman" w:eastAsia="Arial Unicode MS" w:hAnsi="Times New Roman"/>
                <w:sz w:val="18"/>
                <w:szCs w:val="18"/>
              </w:rPr>
              <w:t>Kat.UF</w:t>
            </w:r>
            <w:proofErr w:type="spellEnd"/>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4.3.2</w:t>
            </w: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Kat. UF</w:t>
            </w:r>
            <w:r w:rsidRPr="009355F7">
              <w:rPr>
                <w:rFonts w:ascii="Times New Roman" w:eastAsia="Arial Unicode MS" w:hAnsi="Times New Roman"/>
                <w:sz w:val="18"/>
                <w:szCs w:val="18"/>
                <w:vertAlign w:val="subscript"/>
              </w:rPr>
              <w:t>9</w:t>
            </w:r>
            <w:r w:rsidRPr="009355F7">
              <w:rPr>
                <w:rFonts w:ascii="Times New Roman" w:eastAsia="Arial Unicode MS" w:hAnsi="Times New Roman"/>
                <w:sz w:val="18"/>
                <w:szCs w:val="18"/>
              </w:rPr>
              <w:t xml:space="preserve">  </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Minimalna zawartość pyłów:</w:t>
            </w:r>
          </w:p>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 xml:space="preserve">Kat. LF </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4.3.2</w:t>
            </w: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Kat. LFNR  (tj. brak wymagań)</w:t>
            </w:r>
          </w:p>
        </w:tc>
      </w:tr>
      <w:tr w:rsidR="004A4A10" w:rsidRPr="009355F7" w:rsidTr="004A4A10">
        <w:trPr>
          <w:trHeight w:val="671"/>
        </w:trPr>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Zawartość nadziarna:</w:t>
            </w:r>
          </w:p>
          <w:p w:rsidR="004A4A10" w:rsidRPr="009355F7" w:rsidRDefault="004A4A10" w:rsidP="009355F7">
            <w:pPr>
              <w:pStyle w:val="sstnromalny"/>
              <w:spacing w:line="288" w:lineRule="auto"/>
              <w:ind w:firstLine="0"/>
              <w:rPr>
                <w:rFonts w:ascii="Times New Roman" w:eastAsia="Arial Unicode MS" w:hAnsi="Times New Roman"/>
                <w:sz w:val="18"/>
                <w:szCs w:val="18"/>
              </w:rPr>
            </w:pPr>
            <w:proofErr w:type="spellStart"/>
            <w:r w:rsidRPr="009355F7">
              <w:rPr>
                <w:rFonts w:ascii="Times New Roman" w:eastAsia="Arial Unicode MS" w:hAnsi="Times New Roman"/>
                <w:sz w:val="18"/>
                <w:szCs w:val="18"/>
              </w:rPr>
              <w:t>Kat.OC</w:t>
            </w:r>
            <w:proofErr w:type="spellEnd"/>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4.3.3</w:t>
            </w: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Kat. OC90 (tj. procent przechodzącej masy przez sito 1,4D*) powinien wynosić 100%, a przechodzącej przez sito D**) powinien wynosić 90-99%)</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Wymagania wobec uziarnienia</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4.4.1</w:t>
            </w: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Krzywe graniczne uziarnienia według rys. 1</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Wymagania wobec jednorodności uziarnienia poszczególnych partii – porównanie z deklarowaną przez producenta wartością (S)</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4.4.2</w:t>
            </w: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Wg tab. 2</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Wymagania wobec jednorodności uziarnienia na sitach kontrolnych – różnice w przesiewach</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4.4.2</w:t>
            </w: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Wg tab. 3</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Wrażliwość na mróz; wskaźnik piaskowy SE***), co najmniej</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45</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 xml:space="preserve">Odporność na rozdrabnianie (dotyczy frakcji 10/14 mm odsianej </w:t>
            </w:r>
            <w:r w:rsidR="000C149F" w:rsidRPr="009355F7">
              <w:rPr>
                <w:rFonts w:ascii="Times New Roman" w:eastAsia="Arial Unicode MS" w:hAnsi="Times New Roman"/>
                <w:sz w:val="18"/>
                <w:szCs w:val="18"/>
              </w:rPr>
              <w:t xml:space="preserve">z mieszanki) wg PN-EN 1097-1 </w:t>
            </w:r>
            <w:r w:rsidRPr="009355F7">
              <w:rPr>
                <w:rFonts w:ascii="Times New Roman" w:eastAsia="Arial Unicode MS" w:hAnsi="Times New Roman"/>
                <w:sz w:val="18"/>
                <w:szCs w:val="18"/>
              </w:rPr>
              <w:t>, kat. nie wyższa niż</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Kat. LA 35</w:t>
            </w:r>
          </w:p>
          <w:p w:rsidR="004A4A10" w:rsidRPr="009355F7" w:rsidRDefault="004A4A10" w:rsidP="009355F7">
            <w:pPr>
              <w:pStyle w:val="sstnromalny"/>
              <w:spacing w:line="288" w:lineRule="auto"/>
              <w:ind w:firstLine="0"/>
              <w:rPr>
                <w:rFonts w:ascii="Times New Roman" w:eastAsia="Arial Unicode MS" w:hAnsi="Times New Roman"/>
                <w:sz w:val="18"/>
                <w:szCs w:val="18"/>
              </w:rPr>
            </w:pP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Odporność na ścieranie (dotyczy frakcji 10/14 mm odsianej z mieszanki) wg PN-EN 1097-1 [9], kat. MDE</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Deklarowana</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Mrozoodporność (dotyczy frakcji kruszywa 8/16 mm odsianej z</w:t>
            </w:r>
            <w:r w:rsidR="000C149F" w:rsidRPr="009355F7">
              <w:rPr>
                <w:rFonts w:ascii="Times New Roman" w:eastAsia="Arial Unicode MS" w:hAnsi="Times New Roman"/>
                <w:sz w:val="18"/>
                <w:szCs w:val="18"/>
              </w:rPr>
              <w:t xml:space="preserve"> mieszanki) wg PN-EN 1367-1 </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Kat. F4</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Wartość CBR po zagęszczeniu do wskaźnika zagęszczenia IS=1,0 i moczeniu w wodzie 96 h, co najmniej</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 xml:space="preserve"> ≥ 80</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 xml:space="preserve">Wodoprzepuszczalność mieszanki w warstwie odsączającej po zagęszczeniu metodą </w:t>
            </w:r>
            <w:proofErr w:type="spellStart"/>
            <w:r w:rsidRPr="009355F7">
              <w:rPr>
                <w:rFonts w:ascii="Times New Roman" w:eastAsia="Arial Unicode MS" w:hAnsi="Times New Roman"/>
                <w:sz w:val="18"/>
                <w:szCs w:val="18"/>
              </w:rPr>
              <w:t>Proctora</w:t>
            </w:r>
            <w:proofErr w:type="spellEnd"/>
            <w:r w:rsidRPr="009355F7">
              <w:rPr>
                <w:rFonts w:ascii="Times New Roman" w:eastAsia="Arial Unicode MS" w:hAnsi="Times New Roman"/>
                <w:sz w:val="18"/>
                <w:szCs w:val="18"/>
              </w:rPr>
              <w:t xml:space="preserve"> do wskaźnika zagęszczenia IS=1,0; </w:t>
            </w:r>
            <w:proofErr w:type="spellStart"/>
            <w:r w:rsidRPr="009355F7">
              <w:rPr>
                <w:rFonts w:ascii="Times New Roman" w:eastAsia="Arial Unicode MS" w:hAnsi="Times New Roman"/>
                <w:sz w:val="18"/>
                <w:szCs w:val="18"/>
              </w:rPr>
              <w:t>wsp</w:t>
            </w:r>
            <w:proofErr w:type="spellEnd"/>
            <w:r w:rsidRPr="009355F7">
              <w:rPr>
                <w:rFonts w:ascii="Times New Roman" w:eastAsia="Arial Unicode MS" w:hAnsi="Times New Roman"/>
                <w:sz w:val="18"/>
                <w:szCs w:val="18"/>
              </w:rPr>
              <w:t>. filtracji ”k”, co najmniej cm/s</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4.5</w:t>
            </w: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Brak wymagań</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 xml:space="preserve">Zawartość wody w mieszance zagęszczanej; % (m/m) wilgotności optymalnej wg metody </w:t>
            </w:r>
            <w:proofErr w:type="spellStart"/>
            <w:r w:rsidRPr="009355F7">
              <w:rPr>
                <w:rFonts w:ascii="Times New Roman" w:eastAsia="Arial Unicode MS" w:hAnsi="Times New Roman"/>
                <w:sz w:val="18"/>
                <w:szCs w:val="18"/>
              </w:rPr>
              <w:t>Proctora</w:t>
            </w:r>
            <w:proofErr w:type="spellEnd"/>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80-100</w:t>
            </w:r>
          </w:p>
        </w:tc>
      </w:tr>
      <w:tr w:rsidR="004A4A10" w:rsidRPr="009355F7" w:rsidTr="004A4A10">
        <w:tc>
          <w:tcPr>
            <w:tcW w:w="3085"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Inne cechy środowiskowe</w:t>
            </w:r>
          </w:p>
        </w:tc>
        <w:tc>
          <w:tcPr>
            <w:tcW w:w="1446"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4.5</w:t>
            </w:r>
          </w:p>
        </w:tc>
        <w:tc>
          <w:tcPr>
            <w:tcW w:w="4678" w:type="dxa"/>
          </w:tcPr>
          <w:p w:rsidR="004A4A10" w:rsidRPr="009355F7" w:rsidRDefault="004A4A10" w:rsidP="009355F7">
            <w:pPr>
              <w:pStyle w:val="sstnromalny"/>
              <w:spacing w:line="288" w:lineRule="auto"/>
              <w:ind w:firstLine="0"/>
              <w:rPr>
                <w:rFonts w:ascii="Times New Roman" w:eastAsia="Arial Unicode MS" w:hAnsi="Times New Roman"/>
                <w:sz w:val="18"/>
                <w:szCs w:val="18"/>
              </w:rPr>
            </w:pPr>
            <w:r w:rsidRPr="009355F7">
              <w:rPr>
                <w:rFonts w:ascii="Times New Roman" w:eastAsia="Arial Unicode MS" w:hAnsi="Times New Roman"/>
                <w:sz w:val="18"/>
                <w:szCs w:val="18"/>
              </w:rPr>
              <w:t xml:space="preserve">Większość substancji niebezpiecznych określonych w dyrektywie Rady 76/769/EWG zazwyczaj nie występuje w źródłach kruszywa pochodzenia mineralnego. Jednak w </w:t>
            </w:r>
            <w:r w:rsidRPr="009355F7">
              <w:rPr>
                <w:rFonts w:ascii="Times New Roman" w:eastAsia="Arial Unicode MS" w:hAnsi="Times New Roman"/>
                <w:sz w:val="18"/>
                <w:szCs w:val="18"/>
              </w:rPr>
              <w:lastRenderedPageBreak/>
              <w:t>odniesieniu do kruszyw sztucznych i odpadowych należy badać czy zawartość substancji niebezpiecznych nie przekracza wartości dopuszczalnych wg odrębnych przepisów</w:t>
            </w:r>
          </w:p>
        </w:tc>
      </w:tr>
    </w:tbl>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lastRenderedPageBreak/>
        <w:t>*) Gdy wartości obliczone z 1,4D oraz d/2 nie są dokładnymi wymiarami sit serii ISO 565/R20, należy przyjąć następny niższy wymiar sita. Jeśli D=90 mm należy przyjąć wymiar sita 125 mm jako wartość nadziarna.</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Procentowa zawartość ziaren przechodzących przez sito D może być większa niż 99% masy, ale w takich przypadkach dostawca powinien zadeklarować typowe uziarnienie.</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 Badanie wskaźnika piaskowego SE należy wykonać na mieszance po pięciokrotnym zagęszczeniu metodą </w:t>
      </w:r>
      <w:proofErr w:type="spellStart"/>
      <w:r w:rsidRPr="009355F7">
        <w:rPr>
          <w:rFonts w:ascii="Times New Roman" w:eastAsia="Arial Unicode MS" w:hAnsi="Times New Roman"/>
          <w:sz w:val="18"/>
          <w:szCs w:val="18"/>
        </w:rPr>
        <w:t>Proctora</w:t>
      </w:r>
      <w:proofErr w:type="spellEnd"/>
      <w:r w:rsidRPr="009355F7">
        <w:rPr>
          <w:rFonts w:ascii="Times New Roman" w:eastAsia="Arial Unicode MS" w:hAnsi="Times New Roman"/>
          <w:sz w:val="18"/>
          <w:szCs w:val="18"/>
        </w:rPr>
        <w:t xml:space="preserve"> wg </w:t>
      </w:r>
      <w:r w:rsidR="007A0564" w:rsidRPr="009355F7">
        <w:rPr>
          <w:rFonts w:ascii="Times New Roman" w:eastAsia="Arial Unicode MS" w:hAnsi="Times New Roman"/>
          <w:sz w:val="18"/>
          <w:szCs w:val="18"/>
        </w:rPr>
        <w:t>PN-EN 13286-2:2010</w:t>
      </w:r>
      <w:r w:rsidRPr="009355F7">
        <w:rPr>
          <w:rFonts w:ascii="Times New Roman" w:eastAsia="Arial Unicode MS" w:hAnsi="Times New Roman"/>
          <w:sz w:val="18"/>
          <w:szCs w:val="18"/>
        </w:rPr>
        <w:t>.</w:t>
      </w:r>
    </w:p>
    <w:p w:rsidR="004A4A10" w:rsidRPr="009355F7" w:rsidRDefault="009543DF" w:rsidP="00DA030F">
      <w:pPr>
        <w:pStyle w:val="SSTnag3"/>
        <w:numPr>
          <w:ilvl w:val="0"/>
          <w:numId w:val="0"/>
        </w:numPr>
        <w:ind w:left="720"/>
      </w:pPr>
      <w:r>
        <w:t>5.3.4.</w:t>
      </w:r>
      <w:r w:rsidR="004A4A10" w:rsidRPr="009355F7">
        <w:t>Wbudowywanie i zagęszczanie mieszanki.</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Całkowita grubość warstwy po zagęszczeniu ma być zgodna z wymaganiami </w:t>
      </w:r>
      <w:proofErr w:type="spellStart"/>
      <w:r w:rsidRPr="009355F7">
        <w:rPr>
          <w:rFonts w:ascii="Times New Roman" w:eastAsia="Arial Unicode MS" w:hAnsi="Times New Roman"/>
          <w:sz w:val="18"/>
          <w:szCs w:val="18"/>
        </w:rPr>
        <w:t>podamymi</w:t>
      </w:r>
      <w:proofErr w:type="spellEnd"/>
      <w:r w:rsidRPr="009355F7">
        <w:rPr>
          <w:rFonts w:ascii="Times New Roman" w:eastAsia="Arial Unicode MS" w:hAnsi="Times New Roman"/>
          <w:sz w:val="18"/>
          <w:szCs w:val="18"/>
        </w:rPr>
        <w:t xml:space="preserve"> w Dokumentacji </w:t>
      </w:r>
      <w:r w:rsidR="00F57841">
        <w:rPr>
          <w:rFonts w:ascii="Times New Roman" w:eastAsia="Arial Unicode MS" w:hAnsi="Times New Roman"/>
          <w:sz w:val="18"/>
          <w:szCs w:val="18"/>
        </w:rPr>
        <w:t>Przetargowej</w:t>
      </w:r>
      <w:r w:rsidRPr="009355F7">
        <w:rPr>
          <w:rFonts w:ascii="Times New Roman" w:eastAsia="Arial Unicode MS" w:hAnsi="Times New Roman"/>
          <w:sz w:val="18"/>
          <w:szCs w:val="18"/>
        </w:rPr>
        <w:t xml:space="preserve">. Należy ją rozłożyć w dwóch warstwach. Grubość pojedynczo układanej warstwy nie może przekraczać 20cm po zagęszczeniu. Warstwy powinny być rozłożone w sposób zapewniający osiągnięcie wymaganych spadków i rzędnych wysokościowych. Każda warstwa powinna być wyprofilowana i zagęszczona z zachowaniem wymaganych spadków i rzędnych wysokościowych. Rozpoczęcie budowy następnej warstwy może nastąpić po odbiorze poprzedniej warstwy przez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Ostateczna grubość obu rozłożonych warstw po zagęszczeniu powinna być równa grubości projektowanej.</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Wilgotność mieszanki kruszywa podczas zagęszczania powinna odpowiadać wilgotności optymalnej, określonej według próby </w:t>
      </w:r>
      <w:proofErr w:type="spellStart"/>
      <w:r w:rsidRPr="009355F7">
        <w:rPr>
          <w:rFonts w:ascii="Times New Roman" w:eastAsia="Arial Unicode MS" w:hAnsi="Times New Roman"/>
          <w:sz w:val="18"/>
          <w:szCs w:val="18"/>
        </w:rPr>
        <w:t>Proctora</w:t>
      </w:r>
      <w:proofErr w:type="spellEnd"/>
      <w:r w:rsidRPr="009355F7">
        <w:rPr>
          <w:rFonts w:ascii="Times New Roman" w:eastAsia="Arial Unicode MS" w:hAnsi="Times New Roman"/>
          <w:sz w:val="18"/>
          <w:szCs w:val="18"/>
        </w:rPr>
        <w:t>, zgodnie z PN-EN 13286-1 i 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Zagęszczenie każdej warstwy powinno odbywać się aż do osiągnięcia wymaganego wskaźnika zagęszczenia dla podbudowy </w:t>
      </w:r>
      <w:proofErr w:type="spellStart"/>
      <w:r w:rsidRPr="009355F7">
        <w:rPr>
          <w:rFonts w:ascii="Times New Roman" w:eastAsia="Arial Unicode MS" w:hAnsi="Times New Roman"/>
          <w:sz w:val="18"/>
          <w:szCs w:val="18"/>
        </w:rPr>
        <w:t>Is</w:t>
      </w:r>
      <w:proofErr w:type="spellEnd"/>
      <w:r w:rsidRPr="009355F7">
        <w:rPr>
          <w:rFonts w:ascii="Times New Roman" w:eastAsia="Arial Unicode MS" w:hAnsi="Times New Roman"/>
          <w:sz w:val="18"/>
          <w:szCs w:val="18"/>
        </w:rPr>
        <w:t xml:space="preserve"> ≥ 1.0. </w:t>
      </w:r>
    </w:p>
    <w:p w:rsidR="004A4A10" w:rsidRPr="009355F7" w:rsidRDefault="004A4A10" w:rsidP="009355F7">
      <w:pPr>
        <w:spacing w:line="288" w:lineRule="auto"/>
        <w:ind w:left="65" w:right="2"/>
        <w:rPr>
          <w:rFonts w:ascii="Times New Roman" w:hAnsi="Times New Roman"/>
          <w:sz w:val="18"/>
          <w:szCs w:val="18"/>
        </w:rPr>
      </w:pPr>
      <w:r w:rsidRPr="009355F7">
        <w:rPr>
          <w:rFonts w:ascii="Times New Roman" w:hAnsi="Times New Roman"/>
          <w:b/>
          <w:sz w:val="18"/>
          <w:szCs w:val="18"/>
        </w:rPr>
        <w:t xml:space="preserve">Nośność podbudowy </w:t>
      </w:r>
      <w:r w:rsidRPr="009355F7">
        <w:rPr>
          <w:rFonts w:ascii="Times New Roman" w:hAnsi="Times New Roman"/>
          <w:sz w:val="18"/>
          <w:szCs w:val="18"/>
        </w:rPr>
        <w:t xml:space="preserve">po jej zagęszczeniu badana wg wytycznych GDDKiA - pismo DODP-22/4100/215/98 (badanie płytą VSS o średnicy 30 cm) powinna odpowiadać warunkom podanym w tablicy 5.  Tablica 5. Wymagania dla nośności </w:t>
      </w:r>
    </w:p>
    <w:p w:rsidR="00D523A9" w:rsidRPr="009355F7" w:rsidRDefault="00D523A9" w:rsidP="009355F7">
      <w:pPr>
        <w:spacing w:line="288" w:lineRule="auto"/>
        <w:ind w:left="65" w:right="2"/>
        <w:rPr>
          <w:rFonts w:ascii="Times New Roman" w:hAnsi="Times New Roman"/>
          <w:sz w:val="18"/>
          <w:szCs w:val="18"/>
        </w:rPr>
      </w:pPr>
    </w:p>
    <w:tbl>
      <w:tblPr>
        <w:tblW w:w="8122" w:type="dxa"/>
        <w:tblInd w:w="991" w:type="dxa"/>
        <w:tblCellMar>
          <w:top w:w="51" w:type="dxa"/>
          <w:left w:w="84" w:type="dxa"/>
          <w:right w:w="39" w:type="dxa"/>
        </w:tblCellMar>
        <w:tblLook w:val="04A0" w:firstRow="1" w:lastRow="0" w:firstColumn="1" w:lastColumn="0" w:noHBand="0" w:noVBand="1"/>
      </w:tblPr>
      <w:tblGrid>
        <w:gridCol w:w="3125"/>
        <w:gridCol w:w="2551"/>
        <w:gridCol w:w="2446"/>
      </w:tblGrid>
      <w:tr w:rsidR="004A4A10" w:rsidRPr="009355F7" w:rsidTr="001533F8">
        <w:trPr>
          <w:trHeight w:val="737"/>
        </w:trPr>
        <w:tc>
          <w:tcPr>
            <w:tcW w:w="312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4A10" w:rsidRPr="009355F7" w:rsidRDefault="004A4A10" w:rsidP="009355F7">
            <w:pPr>
              <w:spacing w:after="15" w:line="288" w:lineRule="auto"/>
              <w:rPr>
                <w:rFonts w:ascii="Times New Roman" w:hAnsi="Times New Roman"/>
                <w:sz w:val="18"/>
                <w:szCs w:val="18"/>
              </w:rPr>
            </w:pPr>
            <w:r w:rsidRPr="009355F7">
              <w:rPr>
                <w:rFonts w:ascii="Times New Roman" w:hAnsi="Times New Roman"/>
                <w:sz w:val="18"/>
                <w:szCs w:val="18"/>
              </w:rPr>
              <w:t xml:space="preserve">Podbudowa z kruszywa o wskaźniku </w:t>
            </w:r>
          </w:p>
          <w:p w:rsidR="004A4A10" w:rsidRPr="009355F7" w:rsidRDefault="004A4A10" w:rsidP="009355F7">
            <w:pPr>
              <w:spacing w:line="288" w:lineRule="auto"/>
              <w:ind w:right="50"/>
              <w:jc w:val="center"/>
              <w:rPr>
                <w:rFonts w:ascii="Times New Roman" w:hAnsi="Times New Roman"/>
                <w:sz w:val="18"/>
                <w:szCs w:val="18"/>
              </w:rPr>
            </w:pPr>
            <w:r w:rsidRPr="009355F7">
              <w:rPr>
                <w:rFonts w:ascii="Times New Roman" w:hAnsi="Times New Roman"/>
                <w:sz w:val="18"/>
                <w:szCs w:val="18"/>
              </w:rPr>
              <w:t xml:space="preserve">Wnoś nie mniejszym niż % </w:t>
            </w:r>
          </w:p>
        </w:tc>
        <w:tc>
          <w:tcPr>
            <w:tcW w:w="4997" w:type="dxa"/>
            <w:gridSpan w:val="2"/>
            <w:tcBorders>
              <w:top w:val="single" w:sz="4" w:space="0" w:color="000000"/>
              <w:left w:val="single" w:sz="4" w:space="0" w:color="000000"/>
              <w:bottom w:val="single" w:sz="4" w:space="0" w:color="000000"/>
              <w:right w:val="single" w:sz="4" w:space="0" w:color="000000"/>
            </w:tcBorders>
            <w:shd w:val="clear" w:color="auto" w:fill="auto"/>
          </w:tcPr>
          <w:p w:rsidR="004A4A10" w:rsidRPr="009355F7" w:rsidRDefault="004A4A10" w:rsidP="009355F7">
            <w:pPr>
              <w:spacing w:after="15" w:line="288" w:lineRule="auto"/>
              <w:ind w:left="55"/>
              <w:jc w:val="left"/>
              <w:rPr>
                <w:rFonts w:ascii="Times New Roman" w:hAnsi="Times New Roman"/>
                <w:sz w:val="18"/>
                <w:szCs w:val="18"/>
              </w:rPr>
            </w:pPr>
            <w:r w:rsidRPr="009355F7">
              <w:rPr>
                <w:rFonts w:ascii="Times New Roman" w:hAnsi="Times New Roman"/>
                <w:sz w:val="18"/>
                <w:szCs w:val="18"/>
              </w:rPr>
              <w:t xml:space="preserve">Minimalny moduł odkształcenia mierzony płytą o średnicy </w:t>
            </w:r>
          </w:p>
          <w:p w:rsidR="004A4A10" w:rsidRPr="009355F7" w:rsidRDefault="004A4A10" w:rsidP="009355F7">
            <w:pPr>
              <w:spacing w:line="288" w:lineRule="auto"/>
              <w:ind w:right="45"/>
              <w:jc w:val="center"/>
              <w:rPr>
                <w:rFonts w:ascii="Times New Roman" w:hAnsi="Times New Roman"/>
                <w:sz w:val="18"/>
                <w:szCs w:val="18"/>
              </w:rPr>
            </w:pPr>
            <w:r w:rsidRPr="009355F7">
              <w:rPr>
                <w:rFonts w:ascii="Times New Roman" w:hAnsi="Times New Roman"/>
                <w:sz w:val="18"/>
                <w:szCs w:val="18"/>
              </w:rPr>
              <w:t xml:space="preserve">30 cm </w:t>
            </w:r>
            <w:proofErr w:type="spellStart"/>
            <w:r w:rsidRPr="009355F7">
              <w:rPr>
                <w:rFonts w:ascii="Times New Roman" w:hAnsi="Times New Roman"/>
                <w:sz w:val="18"/>
                <w:szCs w:val="18"/>
              </w:rPr>
              <w:t>MPa</w:t>
            </w:r>
            <w:proofErr w:type="spellEnd"/>
            <w:r w:rsidRPr="009355F7">
              <w:rPr>
                <w:rFonts w:ascii="Times New Roman" w:hAnsi="Times New Roman"/>
                <w:sz w:val="18"/>
                <w:szCs w:val="18"/>
              </w:rPr>
              <w:t xml:space="preserve"> </w:t>
            </w:r>
          </w:p>
        </w:tc>
      </w:tr>
      <w:tr w:rsidR="001533F8" w:rsidRPr="009355F7" w:rsidTr="001533F8">
        <w:trPr>
          <w:trHeight w:val="475"/>
        </w:trPr>
        <w:tc>
          <w:tcPr>
            <w:tcW w:w="0" w:type="auto"/>
            <w:vMerge/>
            <w:tcBorders>
              <w:top w:val="nil"/>
              <w:left w:val="single" w:sz="4" w:space="0" w:color="000000"/>
              <w:bottom w:val="single" w:sz="4" w:space="0" w:color="000000"/>
              <w:right w:val="single" w:sz="4" w:space="0" w:color="000000"/>
            </w:tcBorders>
            <w:shd w:val="clear" w:color="auto" w:fill="auto"/>
          </w:tcPr>
          <w:p w:rsidR="004A4A10" w:rsidRPr="009355F7" w:rsidRDefault="004A4A10" w:rsidP="009355F7">
            <w:pPr>
              <w:spacing w:after="160" w:line="288" w:lineRule="auto"/>
              <w:jc w:val="left"/>
              <w:rPr>
                <w:rFonts w:ascii="Times New Roman" w:hAnsi="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4A4A10" w:rsidRPr="009355F7" w:rsidRDefault="004A4A10" w:rsidP="009355F7">
            <w:pPr>
              <w:spacing w:line="288" w:lineRule="auto"/>
              <w:ind w:left="38"/>
              <w:jc w:val="left"/>
              <w:rPr>
                <w:rFonts w:ascii="Times New Roman" w:hAnsi="Times New Roman"/>
                <w:sz w:val="18"/>
                <w:szCs w:val="18"/>
              </w:rPr>
            </w:pPr>
            <w:r w:rsidRPr="009355F7">
              <w:rPr>
                <w:rFonts w:ascii="Times New Roman" w:hAnsi="Times New Roman"/>
                <w:sz w:val="18"/>
                <w:szCs w:val="18"/>
              </w:rPr>
              <w:t>od pierwszego obciążenia E</w:t>
            </w:r>
            <w:r w:rsidRPr="009355F7">
              <w:rPr>
                <w:rFonts w:ascii="Times New Roman" w:hAnsi="Times New Roman"/>
                <w:sz w:val="18"/>
                <w:szCs w:val="18"/>
                <w:vertAlign w:val="subscript"/>
              </w:rPr>
              <w:t>1</w:t>
            </w:r>
            <w:r w:rsidRPr="009355F7">
              <w:rPr>
                <w:rFonts w:ascii="Times New Roman" w:hAnsi="Times New Roman"/>
                <w:sz w:val="18"/>
                <w:szCs w:val="18"/>
              </w:rPr>
              <w:t xml:space="preserve"> </w:t>
            </w:r>
          </w:p>
        </w:tc>
        <w:tc>
          <w:tcPr>
            <w:tcW w:w="2446" w:type="dxa"/>
            <w:tcBorders>
              <w:top w:val="single" w:sz="4" w:space="0" w:color="000000"/>
              <w:left w:val="single" w:sz="4" w:space="0" w:color="000000"/>
              <w:bottom w:val="single" w:sz="4" w:space="0" w:color="000000"/>
              <w:right w:val="single" w:sz="4" w:space="0" w:color="000000"/>
            </w:tcBorders>
            <w:shd w:val="clear" w:color="auto" w:fill="auto"/>
          </w:tcPr>
          <w:p w:rsidR="004A4A10" w:rsidRPr="009355F7" w:rsidRDefault="004A4A10" w:rsidP="009355F7">
            <w:pPr>
              <w:spacing w:line="288" w:lineRule="auto"/>
              <w:ind w:right="47"/>
              <w:jc w:val="center"/>
              <w:rPr>
                <w:rFonts w:ascii="Times New Roman" w:hAnsi="Times New Roman"/>
                <w:sz w:val="18"/>
                <w:szCs w:val="18"/>
              </w:rPr>
            </w:pPr>
            <w:r w:rsidRPr="009355F7">
              <w:rPr>
                <w:rFonts w:ascii="Times New Roman" w:hAnsi="Times New Roman"/>
                <w:sz w:val="18"/>
                <w:szCs w:val="18"/>
              </w:rPr>
              <w:t>od drugiego obciążenia E</w:t>
            </w:r>
            <w:r w:rsidRPr="009355F7">
              <w:rPr>
                <w:rFonts w:ascii="Times New Roman" w:hAnsi="Times New Roman"/>
                <w:sz w:val="18"/>
                <w:szCs w:val="18"/>
                <w:vertAlign w:val="subscript"/>
              </w:rPr>
              <w:t>2</w:t>
            </w:r>
            <w:r w:rsidRPr="009355F7">
              <w:rPr>
                <w:rFonts w:ascii="Times New Roman" w:hAnsi="Times New Roman"/>
                <w:sz w:val="18"/>
                <w:szCs w:val="18"/>
              </w:rPr>
              <w:t xml:space="preserve"> </w:t>
            </w:r>
          </w:p>
        </w:tc>
      </w:tr>
      <w:tr w:rsidR="004A4A10" w:rsidRPr="009355F7" w:rsidTr="001533F8">
        <w:trPr>
          <w:trHeight w:val="564"/>
        </w:trPr>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4A4A10" w:rsidRPr="009355F7" w:rsidRDefault="004A4A10" w:rsidP="009355F7">
            <w:pPr>
              <w:spacing w:after="221" w:line="288" w:lineRule="auto"/>
              <w:jc w:val="center"/>
              <w:rPr>
                <w:rFonts w:ascii="Times New Roman" w:hAnsi="Times New Roman"/>
                <w:sz w:val="18"/>
                <w:szCs w:val="18"/>
              </w:rPr>
            </w:pPr>
            <w:r w:rsidRPr="009355F7">
              <w:rPr>
                <w:rFonts w:ascii="Times New Roman" w:hAnsi="Times New Roman"/>
                <w:sz w:val="18"/>
                <w:szCs w:val="18"/>
              </w:rPr>
              <w:t>80</w:t>
            </w:r>
            <w:r w:rsidRPr="009355F7">
              <w:rPr>
                <w:rFonts w:ascii="Times New Roman" w:hAnsi="Times New Roman"/>
                <w:b/>
                <w:sz w:val="18"/>
                <w:szCs w:val="18"/>
              </w:rPr>
              <w:t xml:space="preserve"> </w:t>
            </w:r>
            <w:r w:rsidR="00D523A9" w:rsidRPr="009355F7">
              <w:rPr>
                <w:rFonts w:ascii="Times New Roman" w:hAnsi="Times New Roman"/>
                <w:b/>
                <w:sz w:val="18"/>
                <w:szCs w:val="18"/>
              </w:rPr>
              <w:t>[dla KR1</w:t>
            </w:r>
            <w:r w:rsidR="005F1B30" w:rsidRPr="009355F7">
              <w:rPr>
                <w:rFonts w:ascii="Times New Roman" w:hAnsi="Times New Roman"/>
                <w:b/>
                <w:sz w:val="18"/>
                <w:szCs w:val="18"/>
              </w:rPr>
              <w:t>-2</w:t>
            </w:r>
            <w:r w:rsidR="00D523A9" w:rsidRPr="009355F7">
              <w:rPr>
                <w:rFonts w:ascii="Times New Roman" w:hAnsi="Times New Roman"/>
                <w:b/>
                <w:sz w:val="18"/>
                <w:szCs w:val="18"/>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4A4A10" w:rsidRPr="009355F7" w:rsidRDefault="004A4A10" w:rsidP="009355F7">
            <w:pPr>
              <w:spacing w:line="288" w:lineRule="auto"/>
              <w:ind w:right="44"/>
              <w:jc w:val="center"/>
              <w:rPr>
                <w:rFonts w:ascii="Times New Roman" w:hAnsi="Times New Roman"/>
                <w:sz w:val="18"/>
                <w:szCs w:val="18"/>
              </w:rPr>
            </w:pPr>
            <w:r w:rsidRPr="009355F7">
              <w:rPr>
                <w:rFonts w:ascii="Times New Roman" w:hAnsi="Times New Roman"/>
                <w:b/>
                <w:sz w:val="18"/>
                <w:szCs w:val="18"/>
              </w:rPr>
              <w:t>80</w:t>
            </w:r>
          </w:p>
        </w:tc>
        <w:tc>
          <w:tcPr>
            <w:tcW w:w="2446" w:type="dxa"/>
            <w:tcBorders>
              <w:top w:val="single" w:sz="4" w:space="0" w:color="000000"/>
              <w:left w:val="single" w:sz="4" w:space="0" w:color="000000"/>
              <w:bottom w:val="single" w:sz="4" w:space="0" w:color="000000"/>
              <w:right w:val="single" w:sz="4" w:space="0" w:color="000000"/>
            </w:tcBorders>
            <w:shd w:val="clear" w:color="auto" w:fill="auto"/>
          </w:tcPr>
          <w:p w:rsidR="004A4A10" w:rsidRPr="009355F7" w:rsidRDefault="004A4A10" w:rsidP="009355F7">
            <w:pPr>
              <w:spacing w:line="288" w:lineRule="auto"/>
              <w:ind w:right="49"/>
              <w:jc w:val="center"/>
              <w:rPr>
                <w:rFonts w:ascii="Times New Roman" w:hAnsi="Times New Roman"/>
                <w:sz w:val="18"/>
                <w:szCs w:val="18"/>
              </w:rPr>
            </w:pPr>
            <w:r w:rsidRPr="009355F7">
              <w:rPr>
                <w:rFonts w:ascii="Times New Roman" w:hAnsi="Times New Roman"/>
                <w:b/>
                <w:sz w:val="18"/>
                <w:szCs w:val="18"/>
              </w:rPr>
              <w:t xml:space="preserve">140 </w:t>
            </w:r>
          </w:p>
        </w:tc>
      </w:tr>
      <w:tr w:rsidR="00D523A9" w:rsidRPr="009355F7" w:rsidTr="001533F8">
        <w:trPr>
          <w:trHeight w:val="564"/>
        </w:trPr>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D523A9" w:rsidRPr="009355F7" w:rsidRDefault="00D523A9" w:rsidP="009355F7">
            <w:pPr>
              <w:spacing w:after="221" w:line="288" w:lineRule="auto"/>
              <w:jc w:val="center"/>
              <w:rPr>
                <w:rFonts w:ascii="Times New Roman" w:hAnsi="Times New Roman"/>
                <w:sz w:val="18"/>
                <w:szCs w:val="18"/>
              </w:rPr>
            </w:pPr>
            <w:r w:rsidRPr="009355F7">
              <w:rPr>
                <w:rFonts w:ascii="Times New Roman" w:hAnsi="Times New Roman"/>
                <w:sz w:val="18"/>
                <w:szCs w:val="18"/>
              </w:rPr>
              <w:t xml:space="preserve">120 </w:t>
            </w:r>
            <w:r w:rsidRPr="009355F7">
              <w:rPr>
                <w:rFonts w:ascii="Times New Roman" w:hAnsi="Times New Roman"/>
                <w:b/>
                <w:sz w:val="18"/>
                <w:szCs w:val="18"/>
              </w:rPr>
              <w:t>[dla KR</w:t>
            </w:r>
            <w:r w:rsidR="00FD0FA8">
              <w:rPr>
                <w:rFonts w:ascii="Times New Roman" w:hAnsi="Times New Roman"/>
                <w:b/>
                <w:sz w:val="18"/>
                <w:szCs w:val="18"/>
              </w:rPr>
              <w:t>3-</w:t>
            </w:r>
            <w:r w:rsidR="005F1B30" w:rsidRPr="009355F7">
              <w:rPr>
                <w:rFonts w:ascii="Times New Roman" w:hAnsi="Times New Roman"/>
                <w:b/>
                <w:sz w:val="18"/>
                <w:szCs w:val="18"/>
              </w:rPr>
              <w:t>4</w:t>
            </w:r>
            <w:r w:rsidRPr="009355F7">
              <w:rPr>
                <w:rFonts w:ascii="Times New Roman" w:hAnsi="Times New Roman"/>
                <w:b/>
                <w:sz w:val="18"/>
                <w:szCs w:val="18"/>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D523A9" w:rsidRPr="009355F7" w:rsidRDefault="00D523A9" w:rsidP="009355F7">
            <w:pPr>
              <w:spacing w:line="288" w:lineRule="auto"/>
              <w:ind w:right="44"/>
              <w:jc w:val="center"/>
              <w:rPr>
                <w:rFonts w:ascii="Times New Roman" w:hAnsi="Times New Roman"/>
                <w:sz w:val="18"/>
                <w:szCs w:val="18"/>
              </w:rPr>
            </w:pPr>
            <w:r w:rsidRPr="009355F7">
              <w:rPr>
                <w:rFonts w:ascii="Times New Roman" w:hAnsi="Times New Roman"/>
                <w:b/>
                <w:sz w:val="18"/>
                <w:szCs w:val="18"/>
              </w:rPr>
              <w:t xml:space="preserve">100 </w:t>
            </w:r>
          </w:p>
        </w:tc>
        <w:tc>
          <w:tcPr>
            <w:tcW w:w="2446" w:type="dxa"/>
            <w:tcBorders>
              <w:top w:val="single" w:sz="4" w:space="0" w:color="000000"/>
              <w:left w:val="single" w:sz="4" w:space="0" w:color="000000"/>
              <w:bottom w:val="single" w:sz="4" w:space="0" w:color="000000"/>
              <w:right w:val="single" w:sz="4" w:space="0" w:color="000000"/>
            </w:tcBorders>
            <w:shd w:val="clear" w:color="auto" w:fill="auto"/>
          </w:tcPr>
          <w:p w:rsidR="00D523A9" w:rsidRPr="009355F7" w:rsidRDefault="00D523A9" w:rsidP="009355F7">
            <w:pPr>
              <w:spacing w:line="288" w:lineRule="auto"/>
              <w:ind w:right="49"/>
              <w:jc w:val="center"/>
              <w:rPr>
                <w:rFonts w:ascii="Times New Roman" w:hAnsi="Times New Roman"/>
                <w:sz w:val="18"/>
                <w:szCs w:val="18"/>
              </w:rPr>
            </w:pPr>
            <w:r w:rsidRPr="009355F7">
              <w:rPr>
                <w:rFonts w:ascii="Times New Roman" w:hAnsi="Times New Roman"/>
                <w:b/>
                <w:sz w:val="18"/>
                <w:szCs w:val="18"/>
              </w:rPr>
              <w:t xml:space="preserve">180 </w:t>
            </w:r>
          </w:p>
        </w:tc>
      </w:tr>
    </w:tbl>
    <w:p w:rsidR="004A4A10" w:rsidRPr="009355F7" w:rsidRDefault="004A4A10" w:rsidP="009355F7">
      <w:pPr>
        <w:spacing w:after="243" w:line="288" w:lineRule="auto"/>
        <w:ind w:left="70"/>
        <w:jc w:val="left"/>
        <w:rPr>
          <w:rFonts w:ascii="Times New Roman" w:hAnsi="Times New Roman"/>
          <w:sz w:val="18"/>
          <w:szCs w:val="18"/>
        </w:rPr>
      </w:pPr>
      <w:r w:rsidRPr="009355F7">
        <w:rPr>
          <w:rFonts w:ascii="Times New Roman" w:hAnsi="Times New Roman"/>
          <w:sz w:val="18"/>
          <w:szCs w:val="18"/>
        </w:rPr>
        <w:t xml:space="preserve"> </w:t>
      </w:r>
    </w:p>
    <w:p w:rsidR="004A4A10" w:rsidRPr="009355F7" w:rsidRDefault="004A4A10" w:rsidP="009355F7">
      <w:pPr>
        <w:tabs>
          <w:tab w:val="center" w:pos="3856"/>
        </w:tabs>
        <w:spacing w:line="288" w:lineRule="auto"/>
        <w:jc w:val="left"/>
        <w:rPr>
          <w:rFonts w:ascii="Times New Roman" w:hAnsi="Times New Roman"/>
          <w:sz w:val="18"/>
          <w:szCs w:val="18"/>
        </w:rPr>
      </w:pPr>
      <w:r w:rsidRPr="009355F7">
        <w:rPr>
          <w:rFonts w:ascii="Times New Roman" w:hAnsi="Times New Roman"/>
          <w:sz w:val="18"/>
          <w:szCs w:val="18"/>
        </w:rPr>
        <w:t xml:space="preserve"> </w:t>
      </w:r>
      <w:r w:rsidRPr="009355F7">
        <w:rPr>
          <w:rFonts w:ascii="Times New Roman" w:hAnsi="Times New Roman"/>
          <w:sz w:val="18"/>
          <w:szCs w:val="18"/>
        </w:rPr>
        <w:tab/>
        <w:t xml:space="preserve">Dla zakładanego obciążenia ruchem moduł odkształcenia należy wyznaczyć: </w:t>
      </w:r>
    </w:p>
    <w:p w:rsidR="004A4A10" w:rsidRPr="009355F7" w:rsidRDefault="004A4A10" w:rsidP="009355F7">
      <w:pPr>
        <w:spacing w:after="94" w:line="288" w:lineRule="auto"/>
        <w:ind w:left="1023" w:right="2"/>
        <w:rPr>
          <w:rFonts w:ascii="Times New Roman" w:hAnsi="Times New Roman"/>
          <w:sz w:val="18"/>
          <w:szCs w:val="18"/>
        </w:rPr>
      </w:pPr>
      <w:r w:rsidRPr="009355F7">
        <w:rPr>
          <w:rFonts w:ascii="Times New Roman" w:hAnsi="Times New Roman"/>
          <w:sz w:val="18"/>
          <w:szCs w:val="18"/>
        </w:rPr>
        <w:t xml:space="preserve">w cyklu I – zakres obciążeń od 0,25±0,35 </w:t>
      </w:r>
      <w:proofErr w:type="spellStart"/>
      <w:r w:rsidRPr="009355F7">
        <w:rPr>
          <w:rFonts w:ascii="Times New Roman" w:hAnsi="Times New Roman"/>
          <w:sz w:val="18"/>
          <w:szCs w:val="18"/>
        </w:rPr>
        <w:t>MPa</w:t>
      </w:r>
      <w:proofErr w:type="spellEnd"/>
      <w:r w:rsidRPr="009355F7">
        <w:rPr>
          <w:rFonts w:ascii="Times New Roman" w:hAnsi="Times New Roman"/>
          <w:sz w:val="18"/>
          <w:szCs w:val="18"/>
        </w:rPr>
        <w:t xml:space="preserve">, nacisk końcowy 0,55 </w:t>
      </w:r>
      <w:proofErr w:type="spellStart"/>
      <w:r w:rsidRPr="009355F7">
        <w:rPr>
          <w:rFonts w:ascii="Times New Roman" w:hAnsi="Times New Roman"/>
          <w:sz w:val="18"/>
          <w:szCs w:val="18"/>
        </w:rPr>
        <w:t>MPa</w:t>
      </w:r>
      <w:proofErr w:type="spellEnd"/>
      <w:r w:rsidRPr="009355F7">
        <w:rPr>
          <w:rFonts w:ascii="Times New Roman" w:hAnsi="Times New Roman"/>
          <w:sz w:val="18"/>
          <w:szCs w:val="18"/>
        </w:rPr>
        <w:t xml:space="preserve">, </w:t>
      </w:r>
    </w:p>
    <w:p w:rsidR="004A4A10" w:rsidRPr="009355F7" w:rsidRDefault="004A4A10" w:rsidP="009355F7">
      <w:pPr>
        <w:spacing w:line="288" w:lineRule="auto"/>
        <w:ind w:left="1023" w:right="2"/>
        <w:rPr>
          <w:rFonts w:ascii="Times New Roman" w:hAnsi="Times New Roman"/>
          <w:sz w:val="18"/>
          <w:szCs w:val="18"/>
        </w:rPr>
      </w:pPr>
      <w:r w:rsidRPr="009355F7">
        <w:rPr>
          <w:rFonts w:ascii="Times New Roman" w:hAnsi="Times New Roman"/>
          <w:sz w:val="18"/>
          <w:szCs w:val="18"/>
        </w:rPr>
        <w:t xml:space="preserve">w cyklu II – zakres obciążeń od 0,25±0,45 </w:t>
      </w:r>
      <w:proofErr w:type="spellStart"/>
      <w:r w:rsidRPr="009355F7">
        <w:rPr>
          <w:rFonts w:ascii="Times New Roman" w:hAnsi="Times New Roman"/>
          <w:sz w:val="18"/>
          <w:szCs w:val="18"/>
        </w:rPr>
        <w:t>MPa</w:t>
      </w:r>
      <w:proofErr w:type="spellEnd"/>
      <w:r w:rsidRPr="009355F7">
        <w:rPr>
          <w:rFonts w:ascii="Times New Roman" w:hAnsi="Times New Roman"/>
          <w:sz w:val="18"/>
          <w:szCs w:val="18"/>
        </w:rPr>
        <w:t xml:space="preserve">, nacisk końcowy 0,55 </w:t>
      </w:r>
      <w:proofErr w:type="spellStart"/>
      <w:r w:rsidRPr="009355F7">
        <w:rPr>
          <w:rFonts w:ascii="Times New Roman" w:hAnsi="Times New Roman"/>
          <w:sz w:val="18"/>
          <w:szCs w:val="18"/>
        </w:rPr>
        <w:t>MPa</w:t>
      </w:r>
      <w:proofErr w:type="spellEnd"/>
      <w:r w:rsidRPr="009355F7">
        <w:rPr>
          <w:rFonts w:ascii="Times New Roman" w:hAnsi="Times New Roman"/>
          <w:sz w:val="18"/>
          <w:szCs w:val="18"/>
        </w:rPr>
        <w:t xml:space="preserve">, </w:t>
      </w:r>
    </w:p>
    <w:p w:rsidR="004A4A10" w:rsidRPr="009355F7" w:rsidRDefault="005B0A5E" w:rsidP="009355F7">
      <w:pPr>
        <w:spacing w:after="288" w:line="288" w:lineRule="auto"/>
        <w:ind w:left="70"/>
        <w:jc w:val="center"/>
        <w:rPr>
          <w:rFonts w:ascii="Times New Roman" w:hAnsi="Times New Roman"/>
          <w:sz w:val="18"/>
          <w:szCs w:val="18"/>
        </w:rPr>
      </w:pPr>
      <w:r>
        <w:rPr>
          <w:rFonts w:ascii="Times New Roman" w:hAnsi="Times New Roman"/>
          <w:noProof/>
          <w:sz w:val="18"/>
          <w:szCs w:val="18"/>
        </w:rPr>
        <w:drawing>
          <wp:inline distT="0" distB="0" distL="0" distR="0" wp14:anchorId="120153D0" wp14:editId="57F90E21">
            <wp:extent cx="1320165" cy="626745"/>
            <wp:effectExtent l="19050" t="0" r="0" b="0"/>
            <wp:docPr id="13"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2"/>
                    <pic:cNvPicPr>
                      <a:picLocks noChangeAspect="1" noChangeArrowheads="1"/>
                    </pic:cNvPicPr>
                  </pic:nvPicPr>
                  <pic:blipFill>
                    <a:blip r:embed="rId9" cstate="print"/>
                    <a:srcRect/>
                    <a:stretch>
                      <a:fillRect/>
                    </a:stretch>
                  </pic:blipFill>
                  <pic:spPr bwMode="auto">
                    <a:xfrm>
                      <a:off x="0" y="0"/>
                      <a:ext cx="1320165" cy="626745"/>
                    </a:xfrm>
                    <a:prstGeom prst="rect">
                      <a:avLst/>
                    </a:prstGeom>
                    <a:noFill/>
                    <a:ln w="9525">
                      <a:noFill/>
                      <a:miter lim="800000"/>
                      <a:headEnd/>
                      <a:tailEnd/>
                    </a:ln>
                  </pic:spPr>
                </pic:pic>
              </a:graphicData>
            </a:graphic>
          </wp:inline>
        </w:drawing>
      </w:r>
    </w:p>
    <w:p w:rsidR="004A4A10" w:rsidRPr="009355F7" w:rsidRDefault="004A4A10" w:rsidP="009355F7">
      <w:pPr>
        <w:spacing w:after="288" w:line="288" w:lineRule="auto"/>
        <w:ind w:left="70"/>
        <w:jc w:val="left"/>
        <w:rPr>
          <w:rFonts w:ascii="Times New Roman" w:hAnsi="Times New Roman"/>
          <w:sz w:val="18"/>
          <w:szCs w:val="18"/>
        </w:rPr>
      </w:pPr>
      <w:r w:rsidRPr="009355F7">
        <w:rPr>
          <w:rFonts w:ascii="Times New Roman" w:hAnsi="Times New Roman"/>
          <w:sz w:val="18"/>
          <w:szCs w:val="18"/>
        </w:rPr>
        <w:t xml:space="preserve">gdzie:  </w:t>
      </w:r>
    </w:p>
    <w:p w:rsidR="004A4A10" w:rsidRPr="009355F7" w:rsidRDefault="004A4A10" w:rsidP="009355F7">
      <w:pPr>
        <w:spacing w:line="288" w:lineRule="auto"/>
        <w:ind w:left="65" w:right="2"/>
        <w:rPr>
          <w:rFonts w:ascii="Times New Roman" w:hAnsi="Times New Roman"/>
          <w:sz w:val="18"/>
          <w:szCs w:val="18"/>
        </w:rPr>
      </w:pPr>
      <w:r w:rsidRPr="009355F7">
        <w:rPr>
          <w:rFonts w:ascii="Times New Roman" w:hAnsi="Times New Roman"/>
          <w:sz w:val="18"/>
          <w:szCs w:val="18"/>
        </w:rPr>
        <w:t xml:space="preserve">∆p – przyrost obciążeń jednostkowych w I cyklu od 0,25 do 0,35 </w:t>
      </w:r>
      <w:proofErr w:type="spellStart"/>
      <w:r w:rsidRPr="009355F7">
        <w:rPr>
          <w:rFonts w:ascii="Times New Roman" w:hAnsi="Times New Roman"/>
          <w:sz w:val="18"/>
          <w:szCs w:val="18"/>
        </w:rPr>
        <w:t>MPa</w:t>
      </w:r>
      <w:proofErr w:type="spellEnd"/>
      <w:r w:rsidRPr="009355F7">
        <w:rPr>
          <w:rFonts w:ascii="Times New Roman" w:hAnsi="Times New Roman"/>
          <w:sz w:val="18"/>
          <w:szCs w:val="18"/>
        </w:rPr>
        <w:t xml:space="preserve">; w II cyklu od 0,25 do 0,45 </w:t>
      </w:r>
      <w:proofErr w:type="spellStart"/>
      <w:r w:rsidRPr="009355F7">
        <w:rPr>
          <w:rFonts w:ascii="Times New Roman" w:hAnsi="Times New Roman"/>
          <w:sz w:val="18"/>
          <w:szCs w:val="18"/>
        </w:rPr>
        <w:t>MPa</w:t>
      </w:r>
      <w:proofErr w:type="spellEnd"/>
      <w:r w:rsidRPr="009355F7">
        <w:rPr>
          <w:rFonts w:ascii="Times New Roman" w:hAnsi="Times New Roman"/>
          <w:sz w:val="18"/>
          <w:szCs w:val="18"/>
        </w:rPr>
        <w:t xml:space="preserve"> </w:t>
      </w:r>
    </w:p>
    <w:p w:rsidR="004A4A10" w:rsidRPr="009355F7" w:rsidRDefault="004A4A10" w:rsidP="009355F7">
      <w:pPr>
        <w:spacing w:line="288" w:lineRule="auto"/>
        <w:ind w:left="65" w:right="2"/>
        <w:rPr>
          <w:rFonts w:ascii="Times New Roman" w:hAnsi="Times New Roman"/>
          <w:sz w:val="18"/>
          <w:szCs w:val="18"/>
        </w:rPr>
      </w:pPr>
      <w:r w:rsidRPr="009355F7">
        <w:rPr>
          <w:rFonts w:ascii="Times New Roman" w:hAnsi="Times New Roman"/>
          <w:sz w:val="18"/>
          <w:szCs w:val="18"/>
        </w:rPr>
        <w:t xml:space="preserve">∆s – przyrost odkształcenia odpowiadający przyjętemu zakresowi obciążenia </w:t>
      </w:r>
    </w:p>
    <w:p w:rsidR="004A4A10" w:rsidRPr="009355F7" w:rsidRDefault="004A4A10" w:rsidP="009355F7">
      <w:pPr>
        <w:spacing w:after="231" w:line="288" w:lineRule="auto"/>
        <w:ind w:left="65" w:right="2"/>
        <w:rPr>
          <w:rFonts w:ascii="Times New Roman" w:hAnsi="Times New Roman"/>
          <w:sz w:val="18"/>
          <w:szCs w:val="18"/>
        </w:rPr>
      </w:pPr>
      <w:r w:rsidRPr="009355F7">
        <w:rPr>
          <w:rFonts w:ascii="Times New Roman" w:hAnsi="Times New Roman"/>
          <w:sz w:val="18"/>
          <w:szCs w:val="18"/>
        </w:rPr>
        <w:t>D – średnica płyty</w:t>
      </w:r>
      <w:r w:rsidRPr="009355F7">
        <w:rPr>
          <w:rFonts w:ascii="Times New Roman" w:hAnsi="Times New Roman"/>
          <w:b/>
          <w:sz w:val="18"/>
          <w:szCs w:val="18"/>
        </w:rPr>
        <w:t xml:space="preserve"> </w:t>
      </w:r>
    </w:p>
    <w:p w:rsidR="004A4A10" w:rsidRPr="009355F7" w:rsidRDefault="004A4A10" w:rsidP="009355F7">
      <w:pPr>
        <w:tabs>
          <w:tab w:val="center" w:pos="3320"/>
        </w:tabs>
        <w:spacing w:after="110" w:line="288" w:lineRule="auto"/>
        <w:jc w:val="left"/>
        <w:rPr>
          <w:rFonts w:ascii="Times New Roman" w:hAnsi="Times New Roman"/>
          <w:sz w:val="18"/>
          <w:szCs w:val="18"/>
        </w:rPr>
      </w:pPr>
      <w:r w:rsidRPr="009355F7">
        <w:rPr>
          <w:rFonts w:ascii="Times New Roman" w:hAnsi="Times New Roman"/>
          <w:b/>
          <w:sz w:val="18"/>
          <w:szCs w:val="18"/>
        </w:rPr>
        <w:t>Wskaźnik zagęszczenia</w:t>
      </w:r>
      <w:r w:rsidRPr="009355F7">
        <w:rPr>
          <w:rFonts w:ascii="Times New Roman" w:hAnsi="Times New Roman"/>
          <w:sz w:val="18"/>
          <w:szCs w:val="18"/>
        </w:rPr>
        <w:t xml:space="preserve"> </w:t>
      </w:r>
      <w:proofErr w:type="spellStart"/>
      <w:r w:rsidRPr="009355F7">
        <w:rPr>
          <w:rFonts w:ascii="Times New Roman" w:hAnsi="Times New Roman"/>
          <w:sz w:val="18"/>
          <w:szCs w:val="18"/>
        </w:rPr>
        <w:t>Io</w:t>
      </w:r>
      <w:proofErr w:type="spellEnd"/>
      <w:r w:rsidRPr="009355F7">
        <w:rPr>
          <w:rFonts w:ascii="Times New Roman" w:hAnsi="Times New Roman"/>
          <w:sz w:val="18"/>
          <w:szCs w:val="18"/>
        </w:rPr>
        <w:t xml:space="preserve"> mierzony płytą VSS zgodnie z zależnością: </w:t>
      </w:r>
    </w:p>
    <w:p w:rsidR="004A4A10" w:rsidRPr="009355F7" w:rsidRDefault="005B0A5E" w:rsidP="009355F7">
      <w:pPr>
        <w:tabs>
          <w:tab w:val="center" w:pos="3320"/>
        </w:tabs>
        <w:spacing w:after="110" w:line="288" w:lineRule="auto"/>
        <w:jc w:val="center"/>
        <w:rPr>
          <w:rFonts w:ascii="Times New Roman" w:hAnsi="Times New Roman"/>
          <w:sz w:val="18"/>
          <w:szCs w:val="18"/>
        </w:rPr>
      </w:pPr>
      <w:r>
        <w:rPr>
          <w:rFonts w:ascii="Times New Roman" w:hAnsi="Times New Roman"/>
          <w:noProof/>
          <w:sz w:val="18"/>
          <w:szCs w:val="18"/>
        </w:rPr>
        <w:drawing>
          <wp:inline distT="0" distB="0" distL="0" distR="0" wp14:anchorId="089FF157" wp14:editId="7AFA58EA">
            <wp:extent cx="693420" cy="427990"/>
            <wp:effectExtent l="19050" t="0" r="0" b="0"/>
            <wp:docPr id="14"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a:picLocks noChangeAspect="1" noChangeArrowheads="1"/>
                    </pic:cNvPicPr>
                  </pic:nvPicPr>
                  <pic:blipFill>
                    <a:blip r:embed="rId10" cstate="print"/>
                    <a:srcRect/>
                    <a:stretch>
                      <a:fillRect/>
                    </a:stretch>
                  </pic:blipFill>
                  <pic:spPr bwMode="auto">
                    <a:xfrm>
                      <a:off x="0" y="0"/>
                      <a:ext cx="693420" cy="427990"/>
                    </a:xfrm>
                    <a:prstGeom prst="rect">
                      <a:avLst/>
                    </a:prstGeom>
                    <a:noFill/>
                    <a:ln w="9525">
                      <a:noFill/>
                      <a:miter lim="800000"/>
                      <a:headEnd/>
                      <a:tailEnd/>
                    </a:ln>
                  </pic:spPr>
                </pic:pic>
              </a:graphicData>
            </a:graphic>
          </wp:inline>
        </w:drawing>
      </w:r>
    </w:p>
    <w:p w:rsidR="004A4A10" w:rsidRPr="009355F7" w:rsidRDefault="004A4A10" w:rsidP="009355F7">
      <w:pPr>
        <w:spacing w:line="288" w:lineRule="auto"/>
        <w:ind w:left="65" w:right="2"/>
        <w:rPr>
          <w:rFonts w:ascii="Times New Roman" w:hAnsi="Times New Roman"/>
          <w:sz w:val="18"/>
          <w:szCs w:val="18"/>
        </w:rPr>
      </w:pPr>
      <w:r w:rsidRPr="009355F7">
        <w:rPr>
          <w:rFonts w:ascii="Times New Roman" w:hAnsi="Times New Roman"/>
          <w:sz w:val="18"/>
          <w:szCs w:val="18"/>
        </w:rPr>
        <w:lastRenderedPageBreak/>
        <w:t xml:space="preserve">powinien mieć wartość nie większą niż 2,2. </w:t>
      </w:r>
    </w:p>
    <w:p w:rsidR="004A4A10" w:rsidRPr="009355F7" w:rsidRDefault="009543DF" w:rsidP="00DA030F">
      <w:pPr>
        <w:pStyle w:val="SSTnag3"/>
        <w:numPr>
          <w:ilvl w:val="0"/>
          <w:numId w:val="0"/>
        </w:numPr>
        <w:ind w:left="720"/>
      </w:pPr>
      <w:r>
        <w:t>5.3.5.</w:t>
      </w:r>
      <w:r w:rsidR="004A4A10" w:rsidRPr="009355F7">
        <w:t xml:space="preserve">Utrzymanie podbudowy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Podbudowa po wykonaniu, a przed ułożeniem następnej warstwy, powinna być utrzymywana w dobrym stanie.  Jeżeli Wykonawca będzie wykorzystywał, za zgodą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 xml:space="preserve">a, gotową podbudowę do ruchu budowlanego, to jest obowiązany naprawić wszelkie uszkodzenia podbudowy, spowodowane przez ten ruch. Koszt napraw wynikłych z niewłaściwego utrzymania podbudowy obciąża Wykonawcę robót. </w:t>
      </w:r>
    </w:p>
    <w:p w:rsidR="004A4A10" w:rsidRPr="009355F7" w:rsidRDefault="004A4A10" w:rsidP="00DA030F">
      <w:pPr>
        <w:pStyle w:val="SSTnagowek2"/>
      </w:pPr>
      <w:r w:rsidRPr="009355F7">
        <w:t>Kontrola jakości robót.</w:t>
      </w:r>
    </w:p>
    <w:p w:rsidR="004A4A10" w:rsidRPr="009355F7" w:rsidRDefault="009543DF" w:rsidP="00DA030F">
      <w:pPr>
        <w:pStyle w:val="SSTnag3"/>
        <w:numPr>
          <w:ilvl w:val="0"/>
          <w:numId w:val="0"/>
        </w:numPr>
        <w:ind w:left="720"/>
      </w:pPr>
      <w:r>
        <w:t>6.1.</w:t>
      </w:r>
      <w:r w:rsidR="004A4A10" w:rsidRPr="009355F7">
        <w:t>Ogólne zasady kontroli jakości robót</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zasady kontroli jakości robót podano w </w:t>
      </w:r>
      <w:proofErr w:type="spellStart"/>
      <w:r w:rsidRPr="009355F7">
        <w:rPr>
          <w:rFonts w:ascii="Times New Roman" w:eastAsia="Arial Unicode MS" w:hAnsi="Times New Roman"/>
          <w:sz w:val="18"/>
          <w:szCs w:val="18"/>
        </w:rPr>
        <w:t>STWiORB</w:t>
      </w:r>
      <w:proofErr w:type="spellEnd"/>
      <w:r w:rsidRPr="009355F7">
        <w:rPr>
          <w:rFonts w:ascii="Times New Roman" w:eastAsia="Arial Unicode MS" w:hAnsi="Times New Roman"/>
          <w:sz w:val="18"/>
          <w:szCs w:val="18"/>
        </w:rPr>
        <w:t xml:space="preserve"> DM.00.00.00 „Wymagania ogólne” </w:t>
      </w:r>
    </w:p>
    <w:p w:rsidR="004A4A10" w:rsidRPr="009355F7" w:rsidRDefault="009543DF" w:rsidP="00DA030F">
      <w:pPr>
        <w:pStyle w:val="SSTnag3"/>
        <w:numPr>
          <w:ilvl w:val="0"/>
          <w:numId w:val="0"/>
        </w:numPr>
        <w:ind w:left="720"/>
      </w:pPr>
      <w:r>
        <w:t>6.2.</w:t>
      </w:r>
      <w:r w:rsidR="004A4A10" w:rsidRPr="009355F7">
        <w:t>Badania przed przystąpieniem do robót</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Przed przystąpieniem do robót Wykonawca powinien wykonać badania kruszyw przeznaczonych do wykonania robót i przedstawić wyniki tych badań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 xml:space="preserve">owi w celu akceptacji materiałów. Badania te powinny obejmować wszystkie właściwości określone w pkt 2.1 niniejszej </w:t>
      </w:r>
      <w:proofErr w:type="spellStart"/>
      <w:r w:rsidRPr="009355F7">
        <w:rPr>
          <w:rFonts w:ascii="Times New Roman" w:eastAsia="Arial Unicode MS" w:hAnsi="Times New Roman"/>
          <w:sz w:val="18"/>
          <w:szCs w:val="18"/>
        </w:rPr>
        <w:t>STWiORB</w:t>
      </w:r>
      <w:proofErr w:type="spellEnd"/>
      <w:r w:rsidRPr="009355F7">
        <w:rPr>
          <w:rFonts w:ascii="Times New Roman" w:eastAsia="Arial Unicode MS" w:hAnsi="Times New Roman"/>
          <w:sz w:val="18"/>
          <w:szCs w:val="18"/>
        </w:rPr>
        <w:t>.</w:t>
      </w:r>
    </w:p>
    <w:p w:rsidR="004A4A10" w:rsidRPr="009355F7" w:rsidRDefault="009543DF" w:rsidP="00DA030F">
      <w:pPr>
        <w:pStyle w:val="SSTnag3"/>
        <w:numPr>
          <w:ilvl w:val="0"/>
          <w:numId w:val="0"/>
        </w:numPr>
        <w:ind w:left="720"/>
      </w:pPr>
      <w:r>
        <w:t>6.3.</w:t>
      </w:r>
      <w:r w:rsidR="004A4A10" w:rsidRPr="009355F7">
        <w:t>Badania w czasie robót</w:t>
      </w:r>
    </w:p>
    <w:p w:rsidR="004A4A10" w:rsidRPr="009355F7" w:rsidRDefault="009543DF" w:rsidP="009543DF">
      <w:pPr>
        <w:pStyle w:val="sstnag4"/>
        <w:numPr>
          <w:ilvl w:val="0"/>
          <w:numId w:val="0"/>
        </w:numPr>
        <w:ind w:left="720"/>
      </w:pPr>
      <w:r>
        <w:t>6.3.1.</w:t>
      </w:r>
      <w:r w:rsidR="004A4A10" w:rsidRPr="009355F7">
        <w:t>Częstotliwość oraz zakres badań i pomiarów</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W czasie budowy wykonawca powinien prowadzić systematyczne badania kontrolne i dostarczać kopie wyników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owi. Częstotliwość i zakres badań powinny gwarantować zachowanie wymagań jakościowych i nie powinny schodzić poniżej zakresu i częstotliwości podanej poniżej.</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hAnsi="Times New Roman"/>
          <w:sz w:val="18"/>
          <w:szCs w:val="18"/>
        </w:rPr>
        <w:t>Tablica 3. Częstotliwość oraz zakres  badań przy budowie podbudowy lub pobocza z kruszyw stabilizowanych mechanicznie</w:t>
      </w:r>
    </w:p>
    <w:tbl>
      <w:tblPr>
        <w:tblW w:w="9781" w:type="dxa"/>
        <w:tblInd w:w="17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50"/>
        <w:gridCol w:w="3858"/>
        <w:gridCol w:w="2203"/>
        <w:gridCol w:w="3170"/>
      </w:tblGrid>
      <w:tr w:rsidR="004A4A10" w:rsidRPr="009355F7" w:rsidTr="004A4A10">
        <w:trPr>
          <w:trHeight w:val="255"/>
        </w:trPr>
        <w:tc>
          <w:tcPr>
            <w:tcW w:w="55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bCs/>
                <w:iCs/>
                <w:sz w:val="18"/>
                <w:szCs w:val="18"/>
              </w:rPr>
              <w:t>Lp.</w:t>
            </w:r>
          </w:p>
        </w:tc>
        <w:tc>
          <w:tcPr>
            <w:tcW w:w="3858"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bCs/>
                <w:iCs/>
                <w:sz w:val="18"/>
                <w:szCs w:val="18"/>
              </w:rPr>
              <w:t>Wyszczególnienie badań</w:t>
            </w:r>
          </w:p>
        </w:tc>
        <w:tc>
          <w:tcPr>
            <w:tcW w:w="537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bCs/>
                <w:iCs/>
                <w:sz w:val="18"/>
                <w:szCs w:val="18"/>
              </w:rPr>
              <w:t>Częstotliwość badań</w:t>
            </w:r>
          </w:p>
        </w:tc>
      </w:tr>
      <w:tr w:rsidR="004A4A10" w:rsidRPr="009355F7" w:rsidTr="004A4A10">
        <w:trPr>
          <w:trHeight w:val="667"/>
        </w:trPr>
        <w:tc>
          <w:tcPr>
            <w:tcW w:w="550" w:type="dxa"/>
            <w:vMerge/>
            <w:tcBorders>
              <w:top w:val="single" w:sz="6" w:space="0" w:color="000000"/>
              <w:left w:val="single" w:sz="6" w:space="0" w:color="000000"/>
              <w:bottom w:val="single" w:sz="6" w:space="0" w:color="000000"/>
              <w:right w:val="single" w:sz="6" w:space="0" w:color="000000"/>
            </w:tcBorders>
            <w:shd w:val="clear" w:color="auto" w:fill="auto"/>
          </w:tcPr>
          <w:p w:rsidR="004A4A10" w:rsidRPr="009355F7" w:rsidRDefault="004A4A10" w:rsidP="009355F7">
            <w:pPr>
              <w:widowControl w:val="0"/>
              <w:autoSpaceDE w:val="0"/>
              <w:autoSpaceDN w:val="0"/>
              <w:adjustRightInd w:val="0"/>
              <w:spacing w:line="288" w:lineRule="auto"/>
              <w:rPr>
                <w:rFonts w:ascii="Times New Roman" w:hAnsi="Times New Roman"/>
                <w:sz w:val="18"/>
                <w:szCs w:val="18"/>
              </w:rPr>
            </w:pPr>
          </w:p>
        </w:tc>
        <w:tc>
          <w:tcPr>
            <w:tcW w:w="3858" w:type="dxa"/>
            <w:vMerge/>
            <w:tcBorders>
              <w:top w:val="single" w:sz="6" w:space="0" w:color="000000"/>
              <w:left w:val="single" w:sz="6" w:space="0" w:color="000000"/>
              <w:bottom w:val="single" w:sz="6" w:space="0" w:color="000000"/>
              <w:right w:val="single" w:sz="6" w:space="0" w:color="000000"/>
            </w:tcBorders>
            <w:shd w:val="clear" w:color="auto" w:fill="auto"/>
          </w:tcPr>
          <w:p w:rsidR="004A4A10" w:rsidRPr="009355F7" w:rsidRDefault="004A4A10" w:rsidP="009355F7">
            <w:pPr>
              <w:widowControl w:val="0"/>
              <w:autoSpaceDE w:val="0"/>
              <w:autoSpaceDN w:val="0"/>
              <w:adjustRightInd w:val="0"/>
              <w:spacing w:line="288" w:lineRule="auto"/>
              <w:rPr>
                <w:rFonts w:ascii="Times New Roman" w:hAnsi="Times New Roman"/>
                <w:sz w:val="18"/>
                <w:szCs w:val="18"/>
              </w:rPr>
            </w:pPr>
          </w:p>
        </w:tc>
        <w:tc>
          <w:tcPr>
            <w:tcW w:w="220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bCs/>
                <w:iCs/>
                <w:sz w:val="18"/>
                <w:szCs w:val="18"/>
              </w:rPr>
              <w:t>Minimalna liczba badań na dziennej działce roboczej</w:t>
            </w:r>
          </w:p>
        </w:tc>
        <w:tc>
          <w:tcPr>
            <w:tcW w:w="31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bCs/>
                <w:iCs/>
                <w:sz w:val="18"/>
                <w:szCs w:val="18"/>
              </w:rPr>
              <w:t>Maksymalna powierzchnia podbudowy przypadająca na jedno badanie (m</w:t>
            </w:r>
            <w:r w:rsidRPr="009355F7">
              <w:rPr>
                <w:rFonts w:ascii="Times New Roman" w:hAnsi="Times New Roman"/>
                <w:bCs/>
                <w:iCs/>
                <w:sz w:val="18"/>
                <w:szCs w:val="18"/>
                <w:vertAlign w:val="superscript"/>
              </w:rPr>
              <w:t>2</w:t>
            </w:r>
            <w:r w:rsidRPr="009355F7">
              <w:rPr>
                <w:rFonts w:ascii="Times New Roman" w:hAnsi="Times New Roman"/>
                <w:bCs/>
                <w:iCs/>
                <w:sz w:val="18"/>
                <w:szCs w:val="18"/>
              </w:rPr>
              <w:t>)</w:t>
            </w:r>
          </w:p>
        </w:tc>
      </w:tr>
      <w:tr w:rsidR="004A4A10" w:rsidRPr="009355F7" w:rsidTr="004A4A10">
        <w:trPr>
          <w:trHeight w:val="255"/>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iCs/>
                <w:sz w:val="18"/>
                <w:szCs w:val="18"/>
              </w:rPr>
              <w:t>1</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rPr>
                <w:rFonts w:ascii="Times New Roman" w:hAnsi="Times New Roman"/>
                <w:sz w:val="18"/>
                <w:szCs w:val="18"/>
              </w:rPr>
            </w:pPr>
            <w:r w:rsidRPr="009355F7">
              <w:rPr>
                <w:rFonts w:ascii="Times New Roman" w:hAnsi="Times New Roman"/>
                <w:iCs/>
                <w:sz w:val="18"/>
                <w:szCs w:val="18"/>
              </w:rPr>
              <w:t xml:space="preserve">Uziarnienie mieszanki </w:t>
            </w:r>
          </w:p>
        </w:tc>
        <w:tc>
          <w:tcPr>
            <w:tcW w:w="2203"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iCs/>
                <w:sz w:val="18"/>
                <w:szCs w:val="18"/>
              </w:rPr>
              <w:t>2</w:t>
            </w:r>
          </w:p>
        </w:tc>
        <w:tc>
          <w:tcPr>
            <w:tcW w:w="3169"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iCs/>
                <w:sz w:val="18"/>
                <w:szCs w:val="18"/>
              </w:rPr>
              <w:t>600</w:t>
            </w:r>
          </w:p>
        </w:tc>
      </w:tr>
      <w:tr w:rsidR="004A4A10" w:rsidRPr="009355F7" w:rsidTr="004A4A10">
        <w:trPr>
          <w:trHeight w:val="255"/>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iCs/>
                <w:sz w:val="18"/>
                <w:szCs w:val="18"/>
              </w:rPr>
              <w:t>2</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rPr>
                <w:rFonts w:ascii="Times New Roman" w:hAnsi="Times New Roman"/>
                <w:sz w:val="18"/>
                <w:szCs w:val="18"/>
              </w:rPr>
            </w:pPr>
            <w:r w:rsidRPr="009355F7">
              <w:rPr>
                <w:rFonts w:ascii="Times New Roman" w:hAnsi="Times New Roman"/>
                <w:iCs/>
                <w:sz w:val="18"/>
                <w:szCs w:val="18"/>
              </w:rPr>
              <w:t xml:space="preserve">Wilgotność mieszanki </w:t>
            </w:r>
          </w:p>
        </w:tc>
        <w:tc>
          <w:tcPr>
            <w:tcW w:w="2203" w:type="dxa"/>
            <w:vMerge/>
            <w:tcBorders>
              <w:top w:val="single" w:sz="6" w:space="0" w:color="000000"/>
              <w:left w:val="single" w:sz="6" w:space="0" w:color="000000"/>
              <w:bottom w:val="single" w:sz="6" w:space="0" w:color="000000"/>
              <w:right w:val="single" w:sz="6" w:space="0" w:color="000000"/>
            </w:tcBorders>
            <w:shd w:val="clear" w:color="auto" w:fill="auto"/>
          </w:tcPr>
          <w:p w:rsidR="004A4A10" w:rsidRPr="009355F7" w:rsidRDefault="004A4A10" w:rsidP="009355F7">
            <w:pPr>
              <w:widowControl w:val="0"/>
              <w:autoSpaceDE w:val="0"/>
              <w:autoSpaceDN w:val="0"/>
              <w:adjustRightInd w:val="0"/>
              <w:spacing w:line="288" w:lineRule="auto"/>
              <w:rPr>
                <w:rFonts w:ascii="Times New Roman" w:hAnsi="Times New Roman"/>
                <w:sz w:val="18"/>
                <w:szCs w:val="18"/>
              </w:rPr>
            </w:pPr>
          </w:p>
        </w:tc>
        <w:tc>
          <w:tcPr>
            <w:tcW w:w="3169" w:type="dxa"/>
            <w:vMerge/>
            <w:tcBorders>
              <w:top w:val="single" w:sz="6" w:space="0" w:color="000000"/>
              <w:left w:val="single" w:sz="6" w:space="0" w:color="000000"/>
              <w:bottom w:val="single" w:sz="6" w:space="0" w:color="000000"/>
              <w:right w:val="single" w:sz="6" w:space="0" w:color="000000"/>
            </w:tcBorders>
            <w:shd w:val="clear" w:color="auto" w:fill="auto"/>
          </w:tcPr>
          <w:p w:rsidR="004A4A10" w:rsidRPr="009355F7" w:rsidRDefault="004A4A10" w:rsidP="009355F7">
            <w:pPr>
              <w:widowControl w:val="0"/>
              <w:autoSpaceDE w:val="0"/>
              <w:autoSpaceDN w:val="0"/>
              <w:adjustRightInd w:val="0"/>
              <w:spacing w:line="288" w:lineRule="auto"/>
              <w:rPr>
                <w:rFonts w:ascii="Times New Roman" w:hAnsi="Times New Roman"/>
                <w:sz w:val="18"/>
                <w:szCs w:val="18"/>
              </w:rPr>
            </w:pPr>
          </w:p>
        </w:tc>
      </w:tr>
      <w:tr w:rsidR="004A4A10" w:rsidRPr="009355F7" w:rsidTr="004A4A10">
        <w:trPr>
          <w:trHeight w:val="227"/>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iCs/>
                <w:sz w:val="18"/>
                <w:szCs w:val="18"/>
              </w:rPr>
              <w:t>3</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rPr>
                <w:rFonts w:ascii="Times New Roman" w:hAnsi="Times New Roman"/>
                <w:sz w:val="18"/>
                <w:szCs w:val="18"/>
              </w:rPr>
            </w:pPr>
            <w:r w:rsidRPr="009355F7">
              <w:rPr>
                <w:rFonts w:ascii="Times New Roman" w:hAnsi="Times New Roman"/>
                <w:iCs/>
                <w:sz w:val="18"/>
                <w:szCs w:val="18"/>
              </w:rPr>
              <w:t>Zagęszczenie warstwy</w:t>
            </w:r>
          </w:p>
        </w:tc>
        <w:tc>
          <w:tcPr>
            <w:tcW w:w="2203"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jc w:val="right"/>
              <w:rPr>
                <w:rFonts w:ascii="Times New Roman" w:hAnsi="Times New Roman"/>
                <w:sz w:val="18"/>
                <w:szCs w:val="18"/>
              </w:rPr>
            </w:pPr>
            <w:r w:rsidRPr="009355F7">
              <w:rPr>
                <w:rFonts w:ascii="Times New Roman" w:hAnsi="Times New Roman"/>
                <w:iCs/>
                <w:sz w:val="18"/>
                <w:szCs w:val="18"/>
              </w:rPr>
              <w:t>10 próbek</w:t>
            </w:r>
          </w:p>
        </w:tc>
        <w:tc>
          <w:tcPr>
            <w:tcW w:w="3169" w:type="dxa"/>
            <w:tcBorders>
              <w:top w:val="single" w:sz="6" w:space="0" w:color="000000"/>
              <w:left w:val="single" w:sz="4" w:space="0" w:color="auto"/>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rPr>
                <w:rFonts w:ascii="Times New Roman" w:hAnsi="Times New Roman"/>
                <w:sz w:val="18"/>
                <w:szCs w:val="18"/>
              </w:rPr>
            </w:pPr>
            <w:r w:rsidRPr="009355F7">
              <w:rPr>
                <w:rFonts w:ascii="Times New Roman" w:hAnsi="Times New Roman"/>
                <w:iCs/>
                <w:sz w:val="18"/>
                <w:szCs w:val="18"/>
              </w:rPr>
              <w:t>na 2000 m</w:t>
            </w:r>
            <w:r w:rsidRPr="009355F7">
              <w:rPr>
                <w:rFonts w:ascii="Times New Roman" w:hAnsi="Times New Roman"/>
                <w:iCs/>
                <w:sz w:val="18"/>
                <w:szCs w:val="18"/>
                <w:vertAlign w:val="superscript"/>
              </w:rPr>
              <w:t>2</w:t>
            </w:r>
          </w:p>
        </w:tc>
      </w:tr>
      <w:tr w:rsidR="004A4A10" w:rsidRPr="009355F7" w:rsidTr="004A4A10">
        <w:trPr>
          <w:trHeight w:val="227"/>
        </w:trPr>
        <w:tc>
          <w:tcPr>
            <w:tcW w:w="55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iCs/>
                <w:sz w:val="18"/>
                <w:szCs w:val="18"/>
              </w:rPr>
              <w:t>4</w:t>
            </w:r>
          </w:p>
        </w:tc>
        <w:tc>
          <w:tcPr>
            <w:tcW w:w="38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rPr>
                <w:rFonts w:ascii="Times New Roman" w:hAnsi="Times New Roman"/>
                <w:sz w:val="18"/>
                <w:szCs w:val="18"/>
              </w:rPr>
            </w:pPr>
            <w:r w:rsidRPr="009355F7">
              <w:rPr>
                <w:rFonts w:ascii="Times New Roman" w:hAnsi="Times New Roman"/>
                <w:iCs/>
                <w:sz w:val="18"/>
                <w:szCs w:val="18"/>
              </w:rPr>
              <w:t>Badanie właściwości kruszywa wg tab. 1</w:t>
            </w:r>
          </w:p>
        </w:tc>
        <w:tc>
          <w:tcPr>
            <w:tcW w:w="537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iCs/>
                <w:sz w:val="18"/>
                <w:szCs w:val="18"/>
              </w:rPr>
              <w:t>dla każdej partii kruszywa i przy każdej zmianie kruszywa</w:t>
            </w:r>
          </w:p>
        </w:tc>
      </w:tr>
    </w:tbl>
    <w:p w:rsidR="004A4A10" w:rsidRPr="009355F7" w:rsidRDefault="009543DF" w:rsidP="009543DF">
      <w:pPr>
        <w:pStyle w:val="sstnag4"/>
        <w:numPr>
          <w:ilvl w:val="0"/>
          <w:numId w:val="0"/>
        </w:numPr>
        <w:ind w:left="720"/>
      </w:pPr>
      <w:r>
        <w:t>6.3.2.</w:t>
      </w:r>
      <w:r w:rsidR="004A4A10" w:rsidRPr="009355F7">
        <w:t>Uziarnienie mieszanki</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Uziarnienie mieszanki powinno być zgodne z wymaganiami </w:t>
      </w:r>
      <w:proofErr w:type="spellStart"/>
      <w:r w:rsidRPr="009355F7">
        <w:rPr>
          <w:rFonts w:ascii="Times New Roman" w:eastAsia="Arial Unicode MS" w:hAnsi="Times New Roman"/>
          <w:sz w:val="18"/>
          <w:szCs w:val="18"/>
        </w:rPr>
        <w:t>ninijeszej</w:t>
      </w:r>
      <w:proofErr w:type="spellEnd"/>
      <w:r w:rsidRPr="009355F7">
        <w:rPr>
          <w:rFonts w:ascii="Times New Roman" w:eastAsia="Arial Unicode MS" w:hAnsi="Times New Roman"/>
          <w:sz w:val="18"/>
          <w:szCs w:val="18"/>
        </w:rPr>
        <w:t xml:space="preserve"> </w:t>
      </w:r>
      <w:proofErr w:type="spellStart"/>
      <w:r w:rsidRPr="009355F7">
        <w:rPr>
          <w:rFonts w:ascii="Times New Roman" w:eastAsia="Arial Unicode MS" w:hAnsi="Times New Roman"/>
          <w:sz w:val="18"/>
          <w:szCs w:val="18"/>
        </w:rPr>
        <w:t>STWiORB</w:t>
      </w:r>
      <w:proofErr w:type="spellEnd"/>
      <w:r w:rsidRPr="009355F7">
        <w:rPr>
          <w:rFonts w:ascii="Times New Roman" w:eastAsia="Arial Unicode MS" w:hAnsi="Times New Roman"/>
          <w:sz w:val="18"/>
          <w:szCs w:val="18"/>
        </w:rPr>
        <w:t xml:space="preserve">. Próbki należy pobierać w sposób losowy z rozłożonej warstwy, przed jej zagęszczeniem. Wyniki badań powinny być na bieżąco przekazywane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owi.</w:t>
      </w:r>
    </w:p>
    <w:p w:rsidR="004A4A10" w:rsidRPr="009355F7" w:rsidRDefault="009543DF" w:rsidP="009543DF">
      <w:pPr>
        <w:pStyle w:val="sstnag4"/>
        <w:numPr>
          <w:ilvl w:val="0"/>
          <w:numId w:val="0"/>
        </w:numPr>
        <w:ind w:left="720"/>
      </w:pPr>
      <w:r>
        <w:t>6.3.3.</w:t>
      </w:r>
      <w:r w:rsidR="004A4A10" w:rsidRPr="009355F7">
        <w:t xml:space="preserve">Wilgotność mieszanki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Wilgotność mieszanki powinna odpowiadać wilgotności optymalnej, określonej według próby </w:t>
      </w:r>
      <w:proofErr w:type="spellStart"/>
      <w:r w:rsidRPr="009355F7">
        <w:rPr>
          <w:rFonts w:ascii="Times New Roman" w:eastAsia="Arial Unicode MS" w:hAnsi="Times New Roman"/>
          <w:sz w:val="18"/>
          <w:szCs w:val="18"/>
        </w:rPr>
        <w:t>Proctora</w:t>
      </w:r>
      <w:proofErr w:type="spellEnd"/>
      <w:r w:rsidRPr="009355F7">
        <w:rPr>
          <w:rFonts w:ascii="Times New Roman" w:eastAsia="Arial Unicode MS" w:hAnsi="Times New Roman"/>
          <w:sz w:val="18"/>
          <w:szCs w:val="18"/>
        </w:rPr>
        <w:t>, zgodnie z </w:t>
      </w:r>
      <w:r w:rsidR="007A0564" w:rsidRPr="009355F7">
        <w:rPr>
          <w:rFonts w:ascii="Times New Roman" w:eastAsia="Arial Unicode MS" w:hAnsi="Times New Roman"/>
          <w:sz w:val="18"/>
          <w:szCs w:val="18"/>
        </w:rPr>
        <w:t>PN-EN 13286-2:2010</w:t>
      </w:r>
      <w:r w:rsidRPr="009355F7">
        <w:rPr>
          <w:rFonts w:ascii="Times New Roman" w:eastAsia="Arial Unicode MS" w:hAnsi="Times New Roman"/>
          <w:sz w:val="18"/>
          <w:szCs w:val="18"/>
        </w:rPr>
        <w:t xml:space="preserve"> z tolerancją +10% -20%.</w:t>
      </w:r>
    </w:p>
    <w:p w:rsidR="004A4A10" w:rsidRPr="009355F7" w:rsidRDefault="009543DF" w:rsidP="009543DF">
      <w:pPr>
        <w:pStyle w:val="sstnag4"/>
        <w:numPr>
          <w:ilvl w:val="0"/>
          <w:numId w:val="0"/>
        </w:numPr>
        <w:ind w:left="720"/>
      </w:pPr>
      <w:r>
        <w:t>6.3.4.</w:t>
      </w:r>
      <w:r w:rsidR="004A4A10" w:rsidRPr="009355F7">
        <w:t>Zagęszczenie</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Zagęszczenie każdej warstwy powinno odbywać się aż do osiągnięcia wymaganego wskaźnika zagęszczenia.</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Zagęszczenie podbudowy należy sprawdzać według  metody obciążeń płytowych, wg </w:t>
      </w:r>
      <w:r w:rsidR="007A0564" w:rsidRPr="009355F7">
        <w:rPr>
          <w:rFonts w:ascii="Times New Roman" w:eastAsia="Arial Unicode MS" w:hAnsi="Times New Roman"/>
          <w:sz w:val="18"/>
          <w:szCs w:val="18"/>
        </w:rPr>
        <w:t>PN-EN 13286-2:2010</w:t>
      </w:r>
      <w:r w:rsidRPr="009355F7">
        <w:rPr>
          <w:rFonts w:ascii="Times New Roman" w:eastAsia="Arial Unicode MS" w:hAnsi="Times New Roman"/>
          <w:sz w:val="18"/>
          <w:szCs w:val="18"/>
        </w:rPr>
        <w:t xml:space="preserve"> i nie rzadziej niż raz na 200m2, lub według zaleceń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Zagęszczenie podbudowy stabilizowanej mechanicznie należy uznać za prawidłowe, gdy stosunek wtórnego modułu E2 do pierwotnego modułu odkształcenia E1 jest nie większy od 2,2 dla każdej warstwy konstrukcyjnej podbudowy.</w:t>
      </w:r>
    </w:p>
    <w:p w:rsidR="004A4A10" w:rsidRPr="009355F7" w:rsidRDefault="005B0A5E" w:rsidP="009355F7">
      <w:pPr>
        <w:spacing w:line="288" w:lineRule="auto"/>
        <w:jc w:val="center"/>
        <w:rPr>
          <w:rFonts w:ascii="Times New Roman" w:hAnsi="Times New Roman"/>
          <w:sz w:val="18"/>
          <w:szCs w:val="18"/>
        </w:rPr>
      </w:pPr>
      <w:r>
        <w:rPr>
          <w:rFonts w:ascii="Times New Roman" w:hAnsi="Times New Roman"/>
          <w:noProof/>
          <w:sz w:val="18"/>
          <w:szCs w:val="18"/>
        </w:rPr>
        <w:drawing>
          <wp:inline distT="0" distB="0" distL="0" distR="0" wp14:anchorId="7131FFB1" wp14:editId="262B1EB7">
            <wp:extent cx="213995" cy="434975"/>
            <wp:effectExtent l="0" t="0" r="0" b="0"/>
            <wp:docPr id="1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1" cstate="print"/>
                    <a:srcRect/>
                    <a:stretch>
                      <a:fillRect/>
                    </a:stretch>
                  </pic:blipFill>
                  <pic:spPr bwMode="auto">
                    <a:xfrm>
                      <a:off x="0" y="0"/>
                      <a:ext cx="213995" cy="434975"/>
                    </a:xfrm>
                    <a:prstGeom prst="rect">
                      <a:avLst/>
                    </a:prstGeom>
                    <a:noFill/>
                    <a:ln w="9525">
                      <a:noFill/>
                      <a:miter lim="800000"/>
                      <a:headEnd/>
                      <a:tailEnd/>
                    </a:ln>
                  </pic:spPr>
                </pic:pic>
              </a:graphicData>
            </a:graphic>
          </wp:inline>
        </w:drawing>
      </w:r>
      <w:r w:rsidR="004A4A10" w:rsidRPr="009355F7">
        <w:rPr>
          <w:rFonts w:ascii="Times New Roman" w:hAnsi="Times New Roman"/>
          <w:sz w:val="18"/>
          <w:szCs w:val="18"/>
        </w:rPr>
        <w:t xml:space="preserve">  ≤   2,2</w:t>
      </w:r>
    </w:p>
    <w:p w:rsidR="004A4A10" w:rsidRPr="009355F7" w:rsidRDefault="009543DF" w:rsidP="009543DF">
      <w:pPr>
        <w:pStyle w:val="sstnag4"/>
        <w:numPr>
          <w:ilvl w:val="0"/>
          <w:numId w:val="0"/>
        </w:numPr>
        <w:ind w:left="720"/>
      </w:pPr>
      <w:r>
        <w:t>6.3.5.</w:t>
      </w:r>
      <w:r w:rsidR="004A4A10" w:rsidRPr="009355F7">
        <w:t>Właściwości kruszywa.</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Badania kruszywa powinny obejmować ocenę wszystkich właściwości określonych w pkt 2.</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Próbki do badań pełnych powinny być pobierane przez Wykonawcę w sposób losowy w obecności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w:t>
      </w:r>
    </w:p>
    <w:p w:rsidR="004A4A10" w:rsidRPr="009355F7" w:rsidRDefault="009543DF" w:rsidP="00DA030F">
      <w:pPr>
        <w:pStyle w:val="SSTnag3"/>
        <w:numPr>
          <w:ilvl w:val="0"/>
          <w:numId w:val="0"/>
        </w:numPr>
        <w:ind w:left="720"/>
      </w:pPr>
      <w:r>
        <w:t>6.4.</w:t>
      </w:r>
      <w:r w:rsidR="004A4A10" w:rsidRPr="009355F7">
        <w:t xml:space="preserve">Wymagania dotyczące cech geometrycznych podbudowy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Częstotliwość oraz zakres pomiarów dotyczących cech geometrycznych podbudowy  podano w  tablicy 4.</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hAnsi="Times New Roman"/>
          <w:sz w:val="18"/>
          <w:szCs w:val="18"/>
        </w:rPr>
        <w:t>Tablica 4. Częstotliwość oraz zakres pomiarów wykonanej warstwy z kruszywa niezwiązanego stabilizowanego mechanicznie</w:t>
      </w:r>
    </w:p>
    <w:p w:rsidR="00D523A9" w:rsidRPr="009355F7" w:rsidRDefault="00D523A9" w:rsidP="009355F7">
      <w:pPr>
        <w:pStyle w:val="sstnromalny"/>
        <w:spacing w:line="288" w:lineRule="auto"/>
        <w:rPr>
          <w:rFonts w:ascii="Times New Roman" w:hAnsi="Times New Roman"/>
          <w:sz w:val="18"/>
          <w:szCs w:val="18"/>
        </w:rPr>
      </w:pPr>
    </w:p>
    <w:tbl>
      <w:tblPr>
        <w:tblW w:w="9639" w:type="dxa"/>
        <w:tblInd w:w="17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67"/>
        <w:gridCol w:w="3261"/>
        <w:gridCol w:w="5811"/>
      </w:tblGrid>
      <w:tr w:rsidR="004A4A10" w:rsidRPr="009355F7" w:rsidTr="004A4A10">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lastRenderedPageBreak/>
              <w:t>Lp.</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Wyszczególnienie badań i pomiarów</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Minimalna częstotliwość pomiarów</w:t>
            </w:r>
          </w:p>
        </w:tc>
      </w:tr>
      <w:tr w:rsidR="004A4A10" w:rsidRPr="009355F7" w:rsidTr="004A4A10">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 xml:space="preserve">Szerokość podbudowy </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3 razy na 100 m</w:t>
            </w:r>
          </w:p>
        </w:tc>
      </w:tr>
      <w:tr w:rsidR="004A4A10" w:rsidRPr="009355F7" w:rsidTr="004A4A10">
        <w:trPr>
          <w:trHeight w:val="44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2</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Równość podłużna</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 xml:space="preserve">w sposób ciągły </w:t>
            </w:r>
            <w:proofErr w:type="spellStart"/>
            <w:r w:rsidRPr="009355F7">
              <w:rPr>
                <w:rFonts w:ascii="Times New Roman" w:hAnsi="Times New Roman"/>
                <w:sz w:val="18"/>
                <w:szCs w:val="18"/>
              </w:rPr>
              <w:t>planografem</w:t>
            </w:r>
            <w:proofErr w:type="spellEnd"/>
            <w:r w:rsidRPr="009355F7">
              <w:rPr>
                <w:rFonts w:ascii="Times New Roman" w:hAnsi="Times New Roman"/>
                <w:sz w:val="18"/>
                <w:szCs w:val="18"/>
              </w:rPr>
              <w:t xml:space="preserve"> </w:t>
            </w:r>
          </w:p>
        </w:tc>
      </w:tr>
      <w:tr w:rsidR="004A4A10" w:rsidRPr="009355F7" w:rsidTr="004A4A10">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3</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Równość poprzeczna</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3 razy na 100 m</w:t>
            </w:r>
          </w:p>
        </w:tc>
      </w:tr>
      <w:tr w:rsidR="004A4A10" w:rsidRPr="009355F7" w:rsidTr="004A4A10">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4</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Spadki poprzeczne*</w:t>
            </w:r>
            <w:r w:rsidRPr="009355F7">
              <w:rPr>
                <w:rFonts w:ascii="Times New Roman" w:hAnsi="Times New Roman"/>
                <w:sz w:val="18"/>
                <w:szCs w:val="18"/>
                <w:vertAlign w:val="superscript"/>
              </w:rPr>
              <w:t>)</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3 razy na 100 m</w:t>
            </w:r>
          </w:p>
        </w:tc>
      </w:tr>
      <w:tr w:rsidR="004A4A10" w:rsidRPr="009355F7" w:rsidTr="004A4A10">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5</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Rzędne wysokościowe</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co 20 m</w:t>
            </w:r>
          </w:p>
        </w:tc>
      </w:tr>
      <w:tr w:rsidR="004A4A10" w:rsidRPr="009355F7" w:rsidTr="004A4A10">
        <w:trPr>
          <w:trHeight w:val="22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6</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Ukształtowanie osi w planie*</w:t>
            </w:r>
            <w:r w:rsidRPr="009355F7">
              <w:rPr>
                <w:rFonts w:ascii="Times New Roman" w:hAnsi="Times New Roman"/>
                <w:sz w:val="18"/>
                <w:szCs w:val="18"/>
                <w:vertAlign w:val="superscript"/>
              </w:rPr>
              <w:t>)</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co 20 m</w:t>
            </w:r>
          </w:p>
        </w:tc>
      </w:tr>
      <w:tr w:rsidR="004A4A10" w:rsidRPr="009355F7" w:rsidTr="004A4A10">
        <w:trPr>
          <w:trHeight w:val="30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7</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 xml:space="preserve">Grubość podbudowy </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3 razy na 100 m</w:t>
            </w:r>
          </w:p>
        </w:tc>
      </w:tr>
      <w:tr w:rsidR="004A4A10" w:rsidRPr="009355F7" w:rsidTr="004A4A10">
        <w:trPr>
          <w:trHeight w:val="667"/>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8</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Nośność podbudowy:</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 moduł odkształcenia</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 ugięcie sprężyste</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4A4A10" w:rsidRPr="009355F7" w:rsidRDefault="004A4A10" w:rsidP="009355F7">
            <w:pPr>
              <w:pStyle w:val="sstnromalny"/>
              <w:spacing w:line="288" w:lineRule="auto"/>
              <w:ind w:firstLine="0"/>
              <w:rPr>
                <w:rFonts w:ascii="Times New Roman" w:hAnsi="Times New Roman"/>
                <w:sz w:val="18"/>
                <w:szCs w:val="18"/>
              </w:rPr>
            </w:pP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co najmniej w dwóch przekrojach na każde 100 m</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co najmniej w 2 punktach na każde 100 m</w:t>
            </w:r>
          </w:p>
        </w:tc>
      </w:tr>
    </w:tbl>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Dodatkowe pomiary spadków poprzecznych i ukształtowania osi w planie należy wykonać w punktach głównych łuków poziomych.</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Szerokość podbudowy lub pobocza nie może różnić się od szerokości projektowanej o więcej niż +10cm, -5cm.</w:t>
      </w:r>
    </w:p>
    <w:p w:rsidR="004A4A10" w:rsidRPr="009355F7" w:rsidRDefault="004A4A10"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Na jezdniach bez krawężników szerokość podbudowy powinna być większa od szerokości warstwy wyżej leżącej o co najmniej 25cm lub o wartość wskazaną w dokumentacji </w:t>
      </w:r>
      <w:r w:rsidR="00F57841">
        <w:rPr>
          <w:rFonts w:ascii="Times New Roman" w:eastAsia="Arial Unicode MS" w:hAnsi="Times New Roman"/>
          <w:sz w:val="18"/>
          <w:szCs w:val="18"/>
        </w:rPr>
        <w:t>Przetargowej</w:t>
      </w:r>
      <w:r w:rsidRPr="009355F7">
        <w:rPr>
          <w:rFonts w:ascii="Times New Roman" w:eastAsia="Arial Unicode MS" w:hAnsi="Times New Roman"/>
          <w:sz w:val="18"/>
          <w:szCs w:val="18"/>
        </w:rPr>
        <w:t>.</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Nierówności podłużne należy mierzyć 4-metrową łatą zgodnie z BN-68/8931-04. Nierówności poprzeczne podbudowy należy mierzyć 4-metrową łatą.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Nierówności  nie mogą przekraczać 10mm.</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Spadki poprzeczne podbudowy na prostych i łukach powinny być zgodne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xml:space="preserve">,  z tolerancją </w:t>
      </w:r>
      <w:r w:rsidRPr="009355F7">
        <w:rPr>
          <w:rFonts w:ascii="Times New Roman" w:hAnsi="Times New Roman"/>
          <w:sz w:val="18"/>
          <w:szCs w:val="18"/>
        </w:rPr>
        <w:t>±</w:t>
      </w:r>
      <w:r w:rsidRPr="009355F7">
        <w:rPr>
          <w:rFonts w:ascii="Times New Roman" w:eastAsia="Arial Unicode MS" w:hAnsi="Times New Roman"/>
          <w:sz w:val="18"/>
          <w:szCs w:val="18"/>
        </w:rPr>
        <w:t xml:space="preserve"> 0,5 %.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Różnice pomiędzy rzędnymi wysokościowymi i rzędnymi projektowanymi nie powinny przekraczać + 1cm, </w:t>
      </w:r>
      <w:r w:rsidRPr="009355F7">
        <w:rPr>
          <w:rFonts w:ascii="Times New Roman" w:hAnsi="Times New Roman"/>
          <w:sz w:val="18"/>
          <w:szCs w:val="18"/>
        </w:rPr>
        <w:br/>
      </w:r>
      <w:r w:rsidRPr="009355F7">
        <w:rPr>
          <w:rFonts w:ascii="Times New Roman" w:eastAsia="Arial Unicode MS" w:hAnsi="Times New Roman"/>
          <w:sz w:val="18"/>
          <w:szCs w:val="18"/>
        </w:rPr>
        <w:t>-2cm.</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Oś w planie nie może być przesunięta w stosunku do osi projektowanej o więcej niż </w:t>
      </w:r>
      <w:r w:rsidRPr="009355F7">
        <w:rPr>
          <w:rFonts w:ascii="Times New Roman" w:hAnsi="Times New Roman"/>
          <w:sz w:val="18"/>
          <w:szCs w:val="18"/>
        </w:rPr>
        <w:t>±</w:t>
      </w:r>
      <w:r w:rsidRPr="009355F7">
        <w:rPr>
          <w:rFonts w:ascii="Times New Roman" w:eastAsia="Arial Unicode MS" w:hAnsi="Times New Roman"/>
          <w:sz w:val="18"/>
          <w:szCs w:val="18"/>
        </w:rPr>
        <w:t> 5 cm.</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Grubość nie może się  różnić od grubości projektowanej o więcej niż:</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hAnsi="Times New Roman"/>
          <w:sz w:val="18"/>
          <w:szCs w:val="18"/>
        </w:rPr>
        <w:t>dla podbudowy zasadniczej  ± 10%,</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Moduł odkształcenia wg PN-B-02205 powinien być zgodny z podanym w tablicy 5,</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Ugięcie sprężyste wg BN-70/8931-06 powinno być zgodne z podanym w tablicy 5.</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hAnsi="Times New Roman"/>
          <w:sz w:val="18"/>
          <w:szCs w:val="18"/>
        </w:rPr>
        <w:t>Tablica 5. Cechy podbudowy</w:t>
      </w:r>
    </w:p>
    <w:p w:rsidR="004A4A10" w:rsidRPr="009355F7" w:rsidRDefault="004A4A10" w:rsidP="009355F7">
      <w:pPr>
        <w:spacing w:after="200" w:line="288" w:lineRule="auto"/>
        <w:rPr>
          <w:rFonts w:ascii="Times New Roman" w:eastAsia="Calibri" w:hAnsi="Times New Roman"/>
          <w:sz w:val="18"/>
          <w:szCs w:val="18"/>
        </w:rPr>
      </w:pPr>
    </w:p>
    <w:tbl>
      <w:tblPr>
        <w:tblW w:w="964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844"/>
        <w:gridCol w:w="1986"/>
        <w:gridCol w:w="1276"/>
        <w:gridCol w:w="1276"/>
        <w:gridCol w:w="1702"/>
        <w:gridCol w:w="1561"/>
      </w:tblGrid>
      <w:tr w:rsidR="004A4A10" w:rsidRPr="009355F7" w:rsidTr="004A4A10">
        <w:trPr>
          <w:trHeight w:val="255"/>
          <w:jc w:val="center"/>
        </w:trPr>
        <w:tc>
          <w:tcPr>
            <w:tcW w:w="1844"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Podbudowa</w:t>
            </w:r>
          </w:p>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z kruszywa o wskaźniku w</w:t>
            </w:r>
            <w:r w:rsidRPr="009355F7">
              <w:rPr>
                <w:rFonts w:ascii="Times New Roman" w:hAnsi="Times New Roman"/>
                <w:sz w:val="18"/>
                <w:szCs w:val="18"/>
                <w:vertAlign w:val="subscript"/>
              </w:rPr>
              <w:t>noś</w:t>
            </w:r>
            <w:r w:rsidRPr="009355F7">
              <w:rPr>
                <w:rFonts w:ascii="Times New Roman" w:hAnsi="Times New Roman"/>
                <w:sz w:val="18"/>
                <w:szCs w:val="18"/>
              </w:rPr>
              <w:t xml:space="preserve"> nie mniejszym</w:t>
            </w:r>
          </w:p>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niż,   %</w:t>
            </w:r>
          </w:p>
        </w:tc>
        <w:tc>
          <w:tcPr>
            <w:tcW w:w="7801" w:type="dxa"/>
            <w:gridSpan w:val="5"/>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4A4A10" w:rsidRPr="009355F7" w:rsidRDefault="004A4A10" w:rsidP="009355F7">
            <w:pPr>
              <w:widowControl w:val="0"/>
              <w:autoSpaceDE w:val="0"/>
              <w:autoSpaceDN w:val="0"/>
              <w:adjustRightInd w:val="0"/>
              <w:spacing w:after="200" w:line="288" w:lineRule="auto"/>
              <w:jc w:val="center"/>
              <w:rPr>
                <w:rFonts w:ascii="Times New Roman" w:eastAsia="Calibri" w:hAnsi="Times New Roman"/>
                <w:sz w:val="18"/>
                <w:szCs w:val="18"/>
              </w:rPr>
            </w:pPr>
            <w:r w:rsidRPr="009355F7">
              <w:rPr>
                <w:rFonts w:ascii="Times New Roman" w:eastAsia="Calibri" w:hAnsi="Times New Roman"/>
                <w:b/>
                <w:bCs/>
                <w:iCs/>
                <w:sz w:val="18"/>
                <w:szCs w:val="18"/>
              </w:rPr>
              <w:t>Wymagane cechy podbudowy</w:t>
            </w:r>
          </w:p>
        </w:tc>
      </w:tr>
      <w:tr w:rsidR="004A4A10" w:rsidRPr="009355F7" w:rsidTr="004A4A10">
        <w:trPr>
          <w:trHeight w:val="667"/>
          <w:jc w:val="center"/>
        </w:trPr>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4A4A10" w:rsidRPr="009355F7" w:rsidRDefault="004A4A10" w:rsidP="009355F7">
            <w:pPr>
              <w:spacing w:line="288" w:lineRule="auto"/>
              <w:rPr>
                <w:rFonts w:ascii="Times New Roman" w:hAnsi="Times New Roman"/>
                <w:sz w:val="18"/>
                <w:szCs w:val="18"/>
              </w:rPr>
            </w:pPr>
          </w:p>
        </w:tc>
        <w:tc>
          <w:tcPr>
            <w:tcW w:w="1986"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Wskaźnik zagęszczenia I</w:t>
            </w:r>
            <w:r w:rsidRPr="009355F7">
              <w:rPr>
                <w:rFonts w:ascii="Times New Roman" w:hAnsi="Times New Roman"/>
                <w:sz w:val="18"/>
                <w:szCs w:val="18"/>
                <w:vertAlign w:val="subscript"/>
              </w:rPr>
              <w:t>S</w:t>
            </w:r>
            <w:r w:rsidRPr="009355F7">
              <w:rPr>
                <w:rFonts w:ascii="Times New Roman" w:hAnsi="Times New Roman"/>
                <w:sz w:val="18"/>
                <w:szCs w:val="18"/>
              </w:rPr>
              <w:t xml:space="preserve">   nie</w:t>
            </w:r>
          </w:p>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mniejszy niż</w:t>
            </w:r>
          </w:p>
        </w:tc>
        <w:tc>
          <w:tcPr>
            <w:tcW w:w="2552"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Maksymalne ugięcie sprężyste pod kołem, mm</w:t>
            </w:r>
          </w:p>
        </w:tc>
        <w:tc>
          <w:tcPr>
            <w:tcW w:w="3263"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 xml:space="preserve">Minimalny moduł odkształcenia mierzony płytą o średnicy 30 cm, </w:t>
            </w:r>
            <w:proofErr w:type="spellStart"/>
            <w:r w:rsidRPr="009355F7">
              <w:rPr>
                <w:rFonts w:ascii="Times New Roman" w:hAnsi="Times New Roman"/>
                <w:sz w:val="18"/>
                <w:szCs w:val="18"/>
              </w:rPr>
              <w:t>MPa</w:t>
            </w:r>
            <w:proofErr w:type="spellEnd"/>
          </w:p>
        </w:tc>
      </w:tr>
      <w:tr w:rsidR="004A4A10" w:rsidRPr="009355F7" w:rsidTr="004A4A10">
        <w:trPr>
          <w:trHeight w:val="447"/>
          <w:jc w:val="center"/>
        </w:trPr>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4A4A10" w:rsidRPr="009355F7" w:rsidRDefault="004A4A10" w:rsidP="009355F7">
            <w:pPr>
              <w:spacing w:line="288" w:lineRule="auto"/>
              <w:rPr>
                <w:rFonts w:ascii="Times New Roman" w:hAnsi="Times New Roman"/>
                <w:sz w:val="18"/>
                <w:szCs w:val="18"/>
              </w:rPr>
            </w:pPr>
          </w:p>
        </w:tc>
        <w:tc>
          <w:tcPr>
            <w:tcW w:w="1986" w:type="dxa"/>
            <w:vMerge/>
            <w:tcBorders>
              <w:top w:val="single" w:sz="6" w:space="0" w:color="000000"/>
              <w:left w:val="single" w:sz="6" w:space="0" w:color="000000"/>
              <w:bottom w:val="single" w:sz="6" w:space="0" w:color="000000"/>
              <w:right w:val="single" w:sz="6" w:space="0" w:color="000000"/>
            </w:tcBorders>
            <w:vAlign w:val="center"/>
            <w:hideMark/>
          </w:tcPr>
          <w:p w:rsidR="004A4A10" w:rsidRPr="009355F7" w:rsidRDefault="004A4A10" w:rsidP="009355F7">
            <w:pPr>
              <w:spacing w:line="288" w:lineRule="auto"/>
              <w:rPr>
                <w:rFonts w:ascii="Times New Roman" w:hAnsi="Times New Roman"/>
                <w:sz w:val="18"/>
                <w:szCs w:val="18"/>
              </w:rPr>
            </w:pPr>
          </w:p>
        </w:tc>
        <w:tc>
          <w:tcPr>
            <w:tcW w:w="12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 xml:space="preserve">40 </w:t>
            </w:r>
            <w:proofErr w:type="spellStart"/>
            <w:r w:rsidRPr="009355F7">
              <w:rPr>
                <w:rFonts w:ascii="Times New Roman" w:hAnsi="Times New Roman"/>
                <w:sz w:val="18"/>
                <w:szCs w:val="18"/>
              </w:rPr>
              <w:t>kN</w:t>
            </w:r>
            <w:proofErr w:type="spellEnd"/>
          </w:p>
        </w:tc>
        <w:tc>
          <w:tcPr>
            <w:tcW w:w="12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 xml:space="preserve">50 </w:t>
            </w:r>
            <w:proofErr w:type="spellStart"/>
            <w:r w:rsidRPr="009355F7">
              <w:rPr>
                <w:rFonts w:ascii="Times New Roman" w:hAnsi="Times New Roman"/>
                <w:sz w:val="18"/>
                <w:szCs w:val="18"/>
              </w:rPr>
              <w:t>kN</w:t>
            </w:r>
            <w:proofErr w:type="spellEnd"/>
          </w:p>
        </w:tc>
        <w:tc>
          <w:tcPr>
            <w:tcW w:w="17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od pierwszego obciążenia E</w:t>
            </w:r>
            <w:r w:rsidRPr="009355F7">
              <w:rPr>
                <w:rFonts w:ascii="Times New Roman" w:hAnsi="Times New Roman"/>
                <w:sz w:val="18"/>
                <w:szCs w:val="18"/>
                <w:vertAlign w:val="subscript"/>
              </w:rPr>
              <w:t>1</w:t>
            </w:r>
          </w:p>
        </w:tc>
        <w:tc>
          <w:tcPr>
            <w:tcW w:w="15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hideMark/>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od drugiego obciążenia E</w:t>
            </w:r>
            <w:r w:rsidRPr="009355F7">
              <w:rPr>
                <w:rFonts w:ascii="Times New Roman" w:hAnsi="Times New Roman"/>
                <w:sz w:val="18"/>
                <w:szCs w:val="18"/>
                <w:vertAlign w:val="subscript"/>
              </w:rPr>
              <w:t>2</w:t>
            </w:r>
          </w:p>
        </w:tc>
      </w:tr>
      <w:tr w:rsidR="004A4A10" w:rsidRPr="009355F7" w:rsidTr="004A4A10">
        <w:trPr>
          <w:trHeight w:val="313"/>
          <w:jc w:val="center"/>
        </w:trPr>
        <w:tc>
          <w:tcPr>
            <w:tcW w:w="18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80</w:t>
            </w:r>
            <w:r w:rsidR="00D523A9" w:rsidRPr="009355F7">
              <w:rPr>
                <w:rFonts w:ascii="Times New Roman" w:hAnsi="Times New Roman"/>
                <w:sz w:val="18"/>
                <w:szCs w:val="18"/>
              </w:rPr>
              <w:t xml:space="preserve"> [KR1</w:t>
            </w:r>
            <w:r w:rsidR="005F1B30" w:rsidRPr="009355F7">
              <w:rPr>
                <w:rFonts w:ascii="Times New Roman" w:hAnsi="Times New Roman"/>
                <w:sz w:val="18"/>
                <w:szCs w:val="18"/>
              </w:rPr>
              <w:t>-2</w:t>
            </w:r>
            <w:r w:rsidR="00D523A9" w:rsidRPr="009355F7">
              <w:rPr>
                <w:rFonts w:ascii="Times New Roman" w:hAnsi="Times New Roman"/>
                <w:sz w:val="18"/>
                <w:szCs w:val="18"/>
              </w:rPr>
              <w:t>]</w:t>
            </w:r>
          </w:p>
        </w:tc>
        <w:tc>
          <w:tcPr>
            <w:tcW w:w="19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1,0</w:t>
            </w:r>
          </w:p>
        </w:tc>
        <w:tc>
          <w:tcPr>
            <w:tcW w:w="12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1,25</w:t>
            </w:r>
          </w:p>
        </w:tc>
        <w:tc>
          <w:tcPr>
            <w:tcW w:w="12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1,40</w:t>
            </w:r>
          </w:p>
        </w:tc>
        <w:tc>
          <w:tcPr>
            <w:tcW w:w="17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80</w:t>
            </w:r>
          </w:p>
        </w:tc>
        <w:tc>
          <w:tcPr>
            <w:tcW w:w="15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A4A10" w:rsidRPr="009355F7" w:rsidRDefault="004A4A10" w:rsidP="009355F7">
            <w:pPr>
              <w:keepLines/>
              <w:spacing w:line="288" w:lineRule="auto"/>
              <w:jc w:val="center"/>
              <w:rPr>
                <w:rFonts w:ascii="Times New Roman" w:hAnsi="Times New Roman"/>
                <w:sz w:val="18"/>
                <w:szCs w:val="18"/>
              </w:rPr>
            </w:pPr>
            <w:r w:rsidRPr="009355F7">
              <w:rPr>
                <w:rFonts w:ascii="Times New Roman" w:hAnsi="Times New Roman"/>
                <w:sz w:val="18"/>
                <w:szCs w:val="18"/>
              </w:rPr>
              <w:t>140</w:t>
            </w:r>
          </w:p>
        </w:tc>
      </w:tr>
      <w:tr w:rsidR="00D523A9" w:rsidRPr="009355F7" w:rsidTr="00D523A9">
        <w:trPr>
          <w:trHeight w:val="313"/>
          <w:jc w:val="center"/>
        </w:trPr>
        <w:tc>
          <w:tcPr>
            <w:tcW w:w="184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523A9" w:rsidRPr="009355F7" w:rsidRDefault="00D523A9" w:rsidP="009355F7">
            <w:pPr>
              <w:keepLines/>
              <w:spacing w:line="288" w:lineRule="auto"/>
              <w:jc w:val="center"/>
              <w:rPr>
                <w:rFonts w:ascii="Times New Roman" w:hAnsi="Times New Roman"/>
                <w:sz w:val="18"/>
                <w:szCs w:val="18"/>
              </w:rPr>
            </w:pPr>
            <w:r w:rsidRPr="009355F7">
              <w:rPr>
                <w:rFonts w:ascii="Times New Roman" w:hAnsi="Times New Roman"/>
                <w:sz w:val="18"/>
                <w:szCs w:val="18"/>
              </w:rPr>
              <w:t>120 [KR</w:t>
            </w:r>
            <w:r w:rsidR="00FD0FA8">
              <w:rPr>
                <w:rFonts w:ascii="Times New Roman" w:hAnsi="Times New Roman"/>
                <w:sz w:val="18"/>
                <w:szCs w:val="18"/>
              </w:rPr>
              <w:t>3-</w:t>
            </w:r>
            <w:r w:rsidR="005F1B30" w:rsidRPr="009355F7">
              <w:rPr>
                <w:rFonts w:ascii="Times New Roman" w:hAnsi="Times New Roman"/>
                <w:sz w:val="18"/>
                <w:szCs w:val="18"/>
              </w:rPr>
              <w:t>4</w:t>
            </w:r>
            <w:r w:rsidRPr="009355F7">
              <w:rPr>
                <w:rFonts w:ascii="Times New Roman" w:hAnsi="Times New Roman"/>
                <w:sz w:val="18"/>
                <w:szCs w:val="18"/>
              </w:rPr>
              <w:t>]</w:t>
            </w:r>
          </w:p>
        </w:tc>
        <w:tc>
          <w:tcPr>
            <w:tcW w:w="19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523A9" w:rsidRPr="009355F7" w:rsidRDefault="00D523A9" w:rsidP="009355F7">
            <w:pPr>
              <w:keepLines/>
              <w:spacing w:line="288" w:lineRule="auto"/>
              <w:jc w:val="center"/>
              <w:rPr>
                <w:rFonts w:ascii="Times New Roman" w:hAnsi="Times New Roman"/>
                <w:sz w:val="18"/>
                <w:szCs w:val="18"/>
              </w:rPr>
            </w:pPr>
            <w:r w:rsidRPr="009355F7">
              <w:rPr>
                <w:rFonts w:ascii="Times New Roman" w:hAnsi="Times New Roman"/>
                <w:sz w:val="18"/>
                <w:szCs w:val="18"/>
              </w:rPr>
              <w:t>1,0</w:t>
            </w:r>
          </w:p>
        </w:tc>
        <w:tc>
          <w:tcPr>
            <w:tcW w:w="12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523A9" w:rsidRPr="009355F7" w:rsidRDefault="00D523A9" w:rsidP="009355F7">
            <w:pPr>
              <w:keepLines/>
              <w:spacing w:line="288" w:lineRule="auto"/>
              <w:jc w:val="center"/>
              <w:rPr>
                <w:rFonts w:ascii="Times New Roman" w:hAnsi="Times New Roman"/>
                <w:sz w:val="18"/>
                <w:szCs w:val="18"/>
              </w:rPr>
            </w:pPr>
            <w:r w:rsidRPr="009355F7">
              <w:rPr>
                <w:rFonts w:ascii="Times New Roman" w:hAnsi="Times New Roman"/>
                <w:sz w:val="18"/>
                <w:szCs w:val="18"/>
              </w:rPr>
              <w:t>1,0</w:t>
            </w:r>
          </w:p>
        </w:tc>
        <w:tc>
          <w:tcPr>
            <w:tcW w:w="12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523A9" w:rsidRPr="009355F7" w:rsidRDefault="00D523A9" w:rsidP="009355F7">
            <w:pPr>
              <w:keepLines/>
              <w:spacing w:line="288" w:lineRule="auto"/>
              <w:jc w:val="center"/>
              <w:rPr>
                <w:rFonts w:ascii="Times New Roman" w:hAnsi="Times New Roman"/>
                <w:sz w:val="18"/>
                <w:szCs w:val="18"/>
              </w:rPr>
            </w:pPr>
            <w:r w:rsidRPr="009355F7">
              <w:rPr>
                <w:rFonts w:ascii="Times New Roman" w:hAnsi="Times New Roman"/>
                <w:sz w:val="18"/>
                <w:szCs w:val="18"/>
              </w:rPr>
              <w:t>1,20</w:t>
            </w:r>
          </w:p>
        </w:tc>
        <w:tc>
          <w:tcPr>
            <w:tcW w:w="17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523A9" w:rsidRPr="009355F7" w:rsidRDefault="00D523A9" w:rsidP="009355F7">
            <w:pPr>
              <w:keepLines/>
              <w:spacing w:line="288" w:lineRule="auto"/>
              <w:jc w:val="center"/>
              <w:rPr>
                <w:rFonts w:ascii="Times New Roman" w:hAnsi="Times New Roman"/>
                <w:sz w:val="18"/>
                <w:szCs w:val="18"/>
              </w:rPr>
            </w:pPr>
            <w:r w:rsidRPr="009355F7">
              <w:rPr>
                <w:rFonts w:ascii="Times New Roman" w:hAnsi="Times New Roman"/>
                <w:sz w:val="18"/>
                <w:szCs w:val="18"/>
              </w:rPr>
              <w:t>100</w:t>
            </w:r>
          </w:p>
        </w:tc>
        <w:tc>
          <w:tcPr>
            <w:tcW w:w="15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523A9" w:rsidRPr="009355F7" w:rsidRDefault="00D523A9" w:rsidP="009355F7">
            <w:pPr>
              <w:keepLines/>
              <w:spacing w:line="288" w:lineRule="auto"/>
              <w:jc w:val="center"/>
              <w:rPr>
                <w:rFonts w:ascii="Times New Roman" w:hAnsi="Times New Roman"/>
                <w:sz w:val="18"/>
                <w:szCs w:val="18"/>
              </w:rPr>
            </w:pPr>
            <w:r w:rsidRPr="009355F7">
              <w:rPr>
                <w:rFonts w:ascii="Times New Roman" w:hAnsi="Times New Roman"/>
                <w:sz w:val="18"/>
                <w:szCs w:val="18"/>
              </w:rPr>
              <w:t>180</w:t>
            </w:r>
          </w:p>
        </w:tc>
      </w:tr>
    </w:tbl>
    <w:p w:rsidR="004A4A10" w:rsidRPr="009355F7" w:rsidRDefault="004A4A10" w:rsidP="009355F7">
      <w:pPr>
        <w:spacing w:after="200" w:line="288" w:lineRule="auto"/>
        <w:rPr>
          <w:rFonts w:ascii="Times New Roman" w:eastAsia="Calibri" w:hAnsi="Times New Roman"/>
          <w:sz w:val="18"/>
          <w:szCs w:val="18"/>
        </w:rPr>
      </w:pPr>
    </w:p>
    <w:p w:rsidR="004A4A10" w:rsidRPr="009355F7" w:rsidRDefault="009543DF" w:rsidP="00DA030F">
      <w:pPr>
        <w:pStyle w:val="SSTnag3"/>
        <w:numPr>
          <w:ilvl w:val="0"/>
          <w:numId w:val="0"/>
        </w:numPr>
        <w:ind w:left="720"/>
      </w:pPr>
      <w:r>
        <w:t>6.4.1.</w:t>
      </w:r>
      <w:r w:rsidR="004A4A10" w:rsidRPr="009355F7">
        <w:t xml:space="preserve">Zasady postępowania z wadliwie wykonanymi odcinkami podbudowy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Wszystkie powierzchnie, które wykazują większe odchylenia od  określonych w punkcie 6.4 powinny być naprawione przez spulchnienie lub zerwanie do głębokości co najmniej 10cm, wyrównane i powtórnie zagęszczone. Dodanie nowego materiału bez spulchnienia wykonanej warstwy jest niedopuszczalne.</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lastRenderedPageBreak/>
        <w:t>Jeżeli szerokość jest mniejsza od szerokości projektowanej o więcej niż 5cm i nie zapewnia podparcia warstwom wyżej leżącym, to Wykonawca powinien na własny koszt poszerzyć podbudowę przez spulchnienie warstwy na pełną grubość do połowy szerokości pasa ruchu, dołożenie materiału i powtórne zagęszczenie.</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Na wszystkich powierzchniach wadliwych pod względem grubości Wykonawca wykona naprawę. Powierzchnie powinny być naprawione przez spulchnienie lub wybranie warstwy na odpowiednią głębokość, zgodnie z decyzją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 uzupełnione nowym materiałem o odpowiednich właściwościach, wyrównane i ponownie zagęszczone. Roboty te Wykonawca wykona na własny koszt. Po wykonaniu tych robót nastąpi ponowny pomiar i ocena grubości warstwy, według wyżej podanych zasad, na koszt Wykonawcy.</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Jeżeli nośność będzie mniejsza od wymaganej, to Wykonawca przedstawi program naprawczy do akceptacji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 i wykona wszelkie roboty niezbędne do zapewnienia wymaganej nośności.</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Koszty tych dodatkowych robót poniesie Wykonawca podbudowy tylko wtedy, gdy zaniżenie nośności podbudowy wynikło z niewłaściwego wykonania robót przez Wykonawcę podbudowy.</w:t>
      </w:r>
    </w:p>
    <w:p w:rsidR="004A4A10" w:rsidRPr="009355F7" w:rsidRDefault="004A4A10" w:rsidP="00DA030F">
      <w:pPr>
        <w:pStyle w:val="SSTnagowek2"/>
      </w:pPr>
      <w:r w:rsidRPr="009355F7">
        <w:t xml:space="preserve">Obmiar robót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zasady obmiaru robót podano w </w:t>
      </w:r>
      <w:proofErr w:type="spellStart"/>
      <w:r w:rsidRPr="009355F7">
        <w:rPr>
          <w:rFonts w:ascii="Times New Roman" w:eastAsia="Arial Unicode MS" w:hAnsi="Times New Roman"/>
          <w:sz w:val="18"/>
          <w:szCs w:val="18"/>
        </w:rPr>
        <w:t>STWiORB</w:t>
      </w:r>
      <w:proofErr w:type="spellEnd"/>
      <w:r w:rsidRPr="009355F7">
        <w:rPr>
          <w:rFonts w:ascii="Times New Roman" w:eastAsia="Arial Unicode MS" w:hAnsi="Times New Roman"/>
          <w:sz w:val="18"/>
          <w:szCs w:val="18"/>
        </w:rPr>
        <w:t xml:space="preserve"> DM.00.00.00 „Wymagania ogólne”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Obmiar warstwy podbudowy lub pobocza z kruszywa powinien być dokonany na budowie, w metrach kwadratowych po jej ułożeniu i zagęszczeniu. Obmiar nie powinien obejmować jakichkolwiek dodatkowo wykonanych powierzchni nie wykazanych w dokumentacji </w:t>
      </w:r>
      <w:r w:rsidR="00F57841">
        <w:rPr>
          <w:rFonts w:ascii="Times New Roman" w:eastAsia="Arial Unicode MS" w:hAnsi="Times New Roman"/>
          <w:sz w:val="18"/>
          <w:szCs w:val="18"/>
        </w:rPr>
        <w:t>Przetargowej</w:t>
      </w:r>
      <w:r w:rsidRPr="009355F7">
        <w:rPr>
          <w:rFonts w:ascii="Times New Roman" w:eastAsia="Arial Unicode MS" w:hAnsi="Times New Roman"/>
          <w:sz w:val="18"/>
          <w:szCs w:val="18"/>
        </w:rPr>
        <w:t xml:space="preserve">, z wyjątkiem powierzchni zaakceptowanych na piśmie przez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w:t>
      </w:r>
    </w:p>
    <w:p w:rsidR="004A4A10" w:rsidRPr="009355F7" w:rsidRDefault="004A4A10" w:rsidP="00DA030F">
      <w:pPr>
        <w:pStyle w:val="SSTnagowek2"/>
      </w:pPr>
      <w:r w:rsidRPr="009355F7">
        <w:t xml:space="preserve">Odbiór Robót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zasady odbioru robót podano w </w:t>
      </w:r>
      <w:proofErr w:type="spellStart"/>
      <w:r w:rsidRPr="009355F7">
        <w:rPr>
          <w:rFonts w:ascii="Times New Roman" w:eastAsia="Arial Unicode MS" w:hAnsi="Times New Roman"/>
          <w:sz w:val="18"/>
          <w:szCs w:val="18"/>
        </w:rPr>
        <w:t>STWiORB</w:t>
      </w:r>
      <w:proofErr w:type="spellEnd"/>
      <w:r w:rsidRPr="009355F7">
        <w:rPr>
          <w:rFonts w:ascii="Times New Roman" w:eastAsia="Arial Unicode MS" w:hAnsi="Times New Roman"/>
          <w:sz w:val="18"/>
          <w:szCs w:val="18"/>
        </w:rPr>
        <w:t xml:space="preserve"> DM.00.00.00. "Wymagania Ogólne".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Odbiór podbudowy lub pobocza dokonywany jest na zasadach odbioru robót zanikających i ulegających zakryciu, po zgłoszeniu robót do odbioru przez Wykonawcę.</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Powinien być przeprowadzony w czasie umożliwiającym wykonanie ewentualnych napraw.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Odbioru dokonuje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 xml:space="preserve">a na podstawie wyników badań Wykonawcy (pomiary i badania z bieżącej kontroli materiałów i robót) i ewentualnych uzupełniających badań i pomiarów oraz oględzin podbudowy.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Ewentualne roboty poprawkowe obciążają Wykonawcę. Termin ich wykonania nie może hamować dalszych robót.</w:t>
      </w:r>
    </w:p>
    <w:p w:rsidR="004A4A10" w:rsidRPr="009355F7" w:rsidRDefault="004A4A10" w:rsidP="00DA030F">
      <w:pPr>
        <w:pStyle w:val="SSTnagowek2"/>
      </w:pPr>
      <w:r w:rsidRPr="009355F7">
        <w:t xml:space="preserve">Podstawa płatności.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wymagania dotyczące płatności określone zostały w </w:t>
      </w:r>
      <w:proofErr w:type="spellStart"/>
      <w:r w:rsidRPr="009355F7">
        <w:rPr>
          <w:rFonts w:ascii="Times New Roman" w:eastAsia="Arial Unicode MS" w:hAnsi="Times New Roman"/>
          <w:sz w:val="18"/>
          <w:szCs w:val="18"/>
        </w:rPr>
        <w:t>STWiORB</w:t>
      </w:r>
      <w:proofErr w:type="spellEnd"/>
      <w:r w:rsidRPr="009355F7">
        <w:rPr>
          <w:rFonts w:ascii="Times New Roman" w:eastAsia="Arial Unicode MS" w:hAnsi="Times New Roman"/>
          <w:sz w:val="18"/>
          <w:szCs w:val="18"/>
        </w:rPr>
        <w:t xml:space="preserve"> DM.00.00.00 "Wymagania ogólne".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Płatność za 1m</w:t>
      </w:r>
      <w:r w:rsidRPr="009355F7">
        <w:rPr>
          <w:rFonts w:ascii="Times New Roman" w:eastAsia="Arial Unicode MS" w:hAnsi="Times New Roman"/>
          <w:sz w:val="18"/>
          <w:szCs w:val="18"/>
          <w:vertAlign w:val="superscript"/>
        </w:rPr>
        <w:t>2</w:t>
      </w:r>
      <w:r w:rsidRPr="009355F7">
        <w:rPr>
          <w:rFonts w:ascii="Times New Roman" w:eastAsia="Arial Unicode MS" w:hAnsi="Times New Roman"/>
          <w:sz w:val="18"/>
          <w:szCs w:val="18"/>
        </w:rPr>
        <w:t xml:space="preserve"> należy przyjmować zgodnie z obmiarem i oceną jakości materiału i wykonanej warstwy, na podstawie wyników pomiarów i badań laboratoryjnych. </w:t>
      </w:r>
    </w:p>
    <w:p w:rsidR="004A4A10" w:rsidRPr="009355F7" w:rsidRDefault="004A4A10"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Cena jednostkowa wykonanej podbudowy lub pobocza obejmuje: prace pomiarowe, przygotowanie podłoża, zakup materiałów i dostarczenie na miejsce wbudowania, rozłożenie kruszywa warstwami z zagęszczeniem i wyprofilowaniem, przeprowadzenie pomiarów i badań laboratoryjnych określonych w Szczegółowej Specyfikacji Technicznej wykonania i odbioru robót, utrzymanie podbudowy w czasie robót, dostarczenie na miejsce budowy sprzętu. </w:t>
      </w:r>
    </w:p>
    <w:p w:rsidR="004A4A10" w:rsidRPr="009355F7" w:rsidRDefault="004A4A10" w:rsidP="00DA030F">
      <w:pPr>
        <w:pStyle w:val="SSTnagowek2"/>
      </w:pPr>
      <w:r w:rsidRPr="009355F7">
        <w:t xml:space="preserve">Przepisy związane. </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PN-B-04481:1988</w:t>
      </w:r>
      <w:r w:rsidRPr="009355F7">
        <w:rPr>
          <w:rFonts w:ascii="Times New Roman" w:hAnsi="Times New Roman"/>
          <w:sz w:val="18"/>
          <w:szCs w:val="18"/>
        </w:rPr>
        <w:tab/>
        <w:t>Grunty budowlane. Badania próbek gruntu</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PN-S-06102:1997</w:t>
      </w:r>
      <w:r w:rsidRPr="009355F7">
        <w:rPr>
          <w:rFonts w:ascii="Times New Roman" w:hAnsi="Times New Roman"/>
          <w:sz w:val="18"/>
          <w:szCs w:val="18"/>
        </w:rPr>
        <w:tab/>
        <w:t>Drogi samochodowe. Podbudowy z kruszyw stabilizowanych mechanicznie</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PN-S-96023:1984</w:t>
      </w:r>
      <w:r w:rsidRPr="009355F7">
        <w:rPr>
          <w:rFonts w:ascii="Times New Roman" w:hAnsi="Times New Roman"/>
          <w:sz w:val="18"/>
          <w:szCs w:val="18"/>
        </w:rPr>
        <w:tab/>
        <w:t>Konstrukcje drogowe. Podbudowa i nawierzchnia z tłucznia kamiennego</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BN-68/8931-04</w:t>
      </w:r>
      <w:r w:rsidRPr="009355F7">
        <w:rPr>
          <w:rFonts w:ascii="Times New Roman" w:hAnsi="Times New Roman"/>
          <w:sz w:val="18"/>
          <w:szCs w:val="18"/>
        </w:rPr>
        <w:tab/>
        <w:t xml:space="preserve">Drogi samochodowe. Pomiar równości nawierzchni </w:t>
      </w:r>
      <w:proofErr w:type="spellStart"/>
      <w:r w:rsidRPr="009355F7">
        <w:rPr>
          <w:rFonts w:ascii="Times New Roman" w:hAnsi="Times New Roman"/>
          <w:sz w:val="18"/>
          <w:szCs w:val="18"/>
        </w:rPr>
        <w:t>planografem</w:t>
      </w:r>
      <w:proofErr w:type="spellEnd"/>
      <w:r w:rsidRPr="009355F7">
        <w:rPr>
          <w:rFonts w:ascii="Times New Roman" w:hAnsi="Times New Roman"/>
          <w:sz w:val="18"/>
          <w:szCs w:val="18"/>
        </w:rPr>
        <w:t xml:space="preserve"> i łatą</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BN-70/8931-06</w:t>
      </w:r>
      <w:r w:rsidRPr="009355F7">
        <w:rPr>
          <w:rFonts w:ascii="Times New Roman" w:hAnsi="Times New Roman"/>
          <w:sz w:val="18"/>
          <w:szCs w:val="18"/>
        </w:rPr>
        <w:tab/>
        <w:t xml:space="preserve">Drogi samochodowe. Pomiar ugięć podatnych </w:t>
      </w:r>
      <w:proofErr w:type="spellStart"/>
      <w:r w:rsidRPr="009355F7">
        <w:rPr>
          <w:rFonts w:ascii="Times New Roman" w:hAnsi="Times New Roman"/>
          <w:sz w:val="18"/>
          <w:szCs w:val="18"/>
        </w:rPr>
        <w:t>ugięciomierzem</w:t>
      </w:r>
      <w:proofErr w:type="spellEnd"/>
      <w:r w:rsidRPr="009355F7">
        <w:rPr>
          <w:rFonts w:ascii="Times New Roman" w:hAnsi="Times New Roman"/>
          <w:sz w:val="18"/>
          <w:szCs w:val="18"/>
        </w:rPr>
        <w:t xml:space="preserve"> belkowym</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BN-77/8931-12</w:t>
      </w:r>
      <w:r w:rsidRPr="009355F7">
        <w:rPr>
          <w:rFonts w:ascii="Times New Roman" w:hAnsi="Times New Roman"/>
          <w:sz w:val="18"/>
          <w:szCs w:val="18"/>
        </w:rPr>
        <w:tab/>
        <w:t>Oznaczanie wskaźnika zagęszczenia gruntu</w:t>
      </w:r>
    </w:p>
    <w:p w:rsidR="004A4A10" w:rsidRPr="009355F7" w:rsidRDefault="007A0564"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PN-EN 933-1:2012</w:t>
      </w:r>
      <w:r w:rsidR="004A4A10" w:rsidRPr="009355F7">
        <w:rPr>
          <w:rFonts w:ascii="Times New Roman" w:hAnsi="Times New Roman"/>
          <w:sz w:val="18"/>
          <w:szCs w:val="18"/>
        </w:rPr>
        <w:tab/>
        <w:t>Badania geometrycznych właściwości kruszyw. Oznaczanie składu ziarnowego. Metoda przesiewania</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PN-EN 933-4:2008</w:t>
      </w:r>
      <w:r w:rsidRPr="009355F7">
        <w:rPr>
          <w:rFonts w:ascii="Times New Roman" w:hAnsi="Times New Roman"/>
          <w:sz w:val="18"/>
          <w:szCs w:val="18"/>
        </w:rPr>
        <w:tab/>
        <w:t xml:space="preserve">Badania geometrycznych właściwości kruszyw. Część 4: Oznaczanie kształtu </w:t>
      </w:r>
      <w:proofErr w:type="spellStart"/>
      <w:r w:rsidRPr="009355F7">
        <w:rPr>
          <w:rFonts w:ascii="Times New Roman" w:hAnsi="Times New Roman"/>
          <w:sz w:val="18"/>
          <w:szCs w:val="18"/>
        </w:rPr>
        <w:t>ziarn</w:t>
      </w:r>
      <w:proofErr w:type="spellEnd"/>
      <w:r w:rsidRPr="009355F7">
        <w:rPr>
          <w:rFonts w:ascii="Times New Roman" w:hAnsi="Times New Roman"/>
          <w:sz w:val="18"/>
          <w:szCs w:val="18"/>
        </w:rPr>
        <w:t>. Wskaźnik kształtu</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 xml:space="preserve">PN-EN 933-5:2005 </w:t>
      </w:r>
      <w:r w:rsidRPr="009355F7">
        <w:rPr>
          <w:rFonts w:ascii="Times New Roman" w:hAnsi="Times New Roman"/>
          <w:sz w:val="18"/>
          <w:szCs w:val="18"/>
        </w:rPr>
        <w:tab/>
        <w:t xml:space="preserve">Badania geometrycznych właściwości kruszyw. Oznaczanie procentowej zawartości </w:t>
      </w:r>
      <w:proofErr w:type="spellStart"/>
      <w:r w:rsidRPr="009355F7">
        <w:rPr>
          <w:rFonts w:ascii="Times New Roman" w:hAnsi="Times New Roman"/>
          <w:sz w:val="18"/>
          <w:szCs w:val="18"/>
        </w:rPr>
        <w:t>ziarn</w:t>
      </w:r>
      <w:proofErr w:type="spellEnd"/>
      <w:r w:rsidRPr="009355F7">
        <w:rPr>
          <w:rFonts w:ascii="Times New Roman" w:hAnsi="Times New Roman"/>
          <w:sz w:val="18"/>
          <w:szCs w:val="18"/>
        </w:rPr>
        <w:t xml:space="preserve"> o powierzchniach powstałych w wyniku </w:t>
      </w:r>
      <w:proofErr w:type="spellStart"/>
      <w:r w:rsidRPr="009355F7">
        <w:rPr>
          <w:rFonts w:ascii="Times New Roman" w:hAnsi="Times New Roman"/>
          <w:sz w:val="18"/>
          <w:szCs w:val="18"/>
        </w:rPr>
        <w:t>przekruszenia</w:t>
      </w:r>
      <w:proofErr w:type="spellEnd"/>
      <w:r w:rsidRPr="009355F7">
        <w:rPr>
          <w:rFonts w:ascii="Times New Roman" w:hAnsi="Times New Roman"/>
          <w:sz w:val="18"/>
          <w:szCs w:val="18"/>
        </w:rPr>
        <w:t xml:space="preserve"> lub łamania kruszyw grubych</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PN-EN 933-8:2012</w:t>
      </w:r>
      <w:r w:rsidRPr="009355F7">
        <w:rPr>
          <w:rFonts w:ascii="Times New Roman" w:hAnsi="Times New Roman"/>
          <w:sz w:val="18"/>
          <w:szCs w:val="18"/>
        </w:rPr>
        <w:tab/>
        <w:t>Badania geometrycznych właściwości kruszyw. Część 8: Ocena zawartości drobnych cząstek. Badanie wskaźnika piaskowego</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PN-EN 1097-2:2010</w:t>
      </w:r>
      <w:r w:rsidRPr="009355F7">
        <w:rPr>
          <w:rFonts w:ascii="Times New Roman" w:hAnsi="Times New Roman"/>
          <w:sz w:val="18"/>
          <w:szCs w:val="18"/>
        </w:rPr>
        <w:tab/>
        <w:t>Badania mechanicznych i fizycznych właściwości kruszyw. Metody oznaczania odporności na rozdrabianie</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PN-EN 1097-5:2008</w:t>
      </w:r>
      <w:r w:rsidRPr="009355F7">
        <w:rPr>
          <w:rFonts w:ascii="Times New Roman" w:hAnsi="Times New Roman"/>
          <w:sz w:val="18"/>
          <w:szCs w:val="18"/>
        </w:rPr>
        <w:tab/>
        <w:t>Badania mechanicznych i fizycznych właściwości kruszyw. Część 5: Oznaczanie zawartości wody przez suszenie w suszarce z wentylacją</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PN-EN 1097-6:2013-11</w:t>
      </w:r>
      <w:r w:rsidRPr="009355F7">
        <w:rPr>
          <w:rFonts w:ascii="Times New Roman" w:hAnsi="Times New Roman"/>
          <w:sz w:val="18"/>
          <w:szCs w:val="18"/>
        </w:rPr>
        <w:tab/>
        <w:t xml:space="preserve">Badania mechanicznych i fizycznych właściwości kruszyw. Część 6: Oznaczanie gęstości </w:t>
      </w:r>
      <w:proofErr w:type="spellStart"/>
      <w:r w:rsidRPr="009355F7">
        <w:rPr>
          <w:rFonts w:ascii="Times New Roman" w:hAnsi="Times New Roman"/>
          <w:sz w:val="18"/>
          <w:szCs w:val="18"/>
        </w:rPr>
        <w:t>ziarn</w:t>
      </w:r>
      <w:proofErr w:type="spellEnd"/>
      <w:r w:rsidRPr="009355F7">
        <w:rPr>
          <w:rFonts w:ascii="Times New Roman" w:hAnsi="Times New Roman"/>
          <w:sz w:val="18"/>
          <w:szCs w:val="18"/>
        </w:rPr>
        <w:t xml:space="preserve"> i nasiąkliwości</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PN-EN 1367-1:2007</w:t>
      </w:r>
      <w:r w:rsidRPr="009355F7">
        <w:rPr>
          <w:rFonts w:ascii="Times New Roman" w:hAnsi="Times New Roman"/>
          <w:sz w:val="18"/>
          <w:szCs w:val="18"/>
        </w:rPr>
        <w:tab/>
        <w:t>Badania właściwości cieplnych i odporności kruszyw na działanie czynników atmosferycznych. Część 1: Oznaczanie mrozoodporności</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PN-EN 1744-1:2013-05</w:t>
      </w:r>
      <w:r w:rsidRPr="009355F7">
        <w:rPr>
          <w:rFonts w:ascii="Times New Roman" w:hAnsi="Times New Roman"/>
          <w:sz w:val="18"/>
          <w:szCs w:val="18"/>
        </w:rPr>
        <w:tab/>
        <w:t>Badania chemicznych właściwości kruszyw. Analiza chemiczna</w:t>
      </w:r>
    </w:p>
    <w:p w:rsidR="004A4A10" w:rsidRPr="009355F7" w:rsidRDefault="007A0564"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lastRenderedPageBreak/>
        <w:t>PN-EN 13286-2:2010</w:t>
      </w:r>
      <w:r w:rsidR="004A4A10" w:rsidRPr="009355F7">
        <w:rPr>
          <w:rFonts w:ascii="Times New Roman" w:hAnsi="Times New Roman"/>
          <w:sz w:val="18"/>
          <w:szCs w:val="18"/>
        </w:rPr>
        <w:tab/>
      </w:r>
      <w:r w:rsidR="004A4A10" w:rsidRPr="009355F7">
        <w:rPr>
          <w:rFonts w:ascii="Times New Roman" w:hAnsi="Times New Roman"/>
          <w:sz w:val="18"/>
          <w:szCs w:val="18"/>
        </w:rPr>
        <w:tab/>
        <w:t xml:space="preserve">Mieszanki niezwiązane i związane spoiwem hydraulicznym. Część 2: Metody określania gęstości w odniesieniu do zawartości wody. Zagęszczanie metodą </w:t>
      </w:r>
      <w:proofErr w:type="spellStart"/>
      <w:r w:rsidR="004A4A10" w:rsidRPr="009355F7">
        <w:rPr>
          <w:rFonts w:ascii="Times New Roman" w:hAnsi="Times New Roman"/>
          <w:sz w:val="18"/>
          <w:szCs w:val="18"/>
        </w:rPr>
        <w:t>Proctora</w:t>
      </w:r>
      <w:proofErr w:type="spellEnd"/>
      <w:r w:rsidR="004A4A10" w:rsidRPr="009355F7">
        <w:rPr>
          <w:rFonts w:ascii="Times New Roman" w:hAnsi="Times New Roman"/>
          <w:sz w:val="18"/>
          <w:szCs w:val="18"/>
        </w:rPr>
        <w:t>.</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Katalog typowych konstrukcji nawierzchni podatnych i półsztywnych, Politechnika – Gdańsk 2013</w:t>
      </w:r>
    </w:p>
    <w:p w:rsidR="004A4A10" w:rsidRPr="009355F7"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 xml:space="preserve">Rozporządzenie Ministra Transportu i Gospodarki Morskiej w sprawie warunków technicznych, jakim powinny odpowiadać drogi publiczne i ich usytuowanie (Dz. U. Nr </w:t>
      </w:r>
      <w:r w:rsidR="000E3DA5">
        <w:rPr>
          <w:rFonts w:ascii="Times New Roman" w:hAnsi="Times New Roman"/>
          <w:sz w:val="18"/>
          <w:szCs w:val="18"/>
        </w:rPr>
        <w:t>2016.0.124)</w:t>
      </w:r>
      <w:r w:rsidRPr="009355F7">
        <w:rPr>
          <w:rFonts w:ascii="Times New Roman" w:hAnsi="Times New Roman"/>
          <w:sz w:val="18"/>
          <w:szCs w:val="18"/>
        </w:rPr>
        <w:t>.</w:t>
      </w:r>
    </w:p>
    <w:p w:rsidR="00430C7A" w:rsidRDefault="004A4A10" w:rsidP="009355F7">
      <w:pPr>
        <w:pStyle w:val="sstnromalny"/>
        <w:spacing w:line="288" w:lineRule="auto"/>
        <w:ind w:firstLine="0"/>
        <w:rPr>
          <w:rFonts w:ascii="Times New Roman" w:hAnsi="Times New Roman"/>
          <w:sz w:val="18"/>
          <w:szCs w:val="18"/>
        </w:rPr>
      </w:pPr>
      <w:r w:rsidRPr="009355F7">
        <w:rPr>
          <w:rFonts w:ascii="Times New Roman" w:hAnsi="Times New Roman"/>
          <w:sz w:val="18"/>
          <w:szCs w:val="18"/>
        </w:rPr>
        <w:t>Mieszanki niezwiązane do dróg krajowych. WT-4 2010. Wymagania techniczne. GDDKiA. Warszawa 2010.</w:t>
      </w:r>
    </w:p>
    <w:p w:rsidR="004A4A10" w:rsidRPr="009355F7" w:rsidRDefault="004A4A10" w:rsidP="009355F7">
      <w:pPr>
        <w:pStyle w:val="sstnromalny"/>
        <w:spacing w:line="288" w:lineRule="auto"/>
        <w:ind w:firstLine="0"/>
        <w:rPr>
          <w:rFonts w:ascii="Times New Roman" w:hAnsi="Times New Roman"/>
          <w:sz w:val="18"/>
          <w:szCs w:val="18"/>
        </w:rPr>
      </w:pPr>
    </w:p>
    <w:p w:rsidR="00745799" w:rsidRPr="009355F7" w:rsidRDefault="00745799" w:rsidP="00610626">
      <w:pPr>
        <w:pStyle w:val="SSTnag1"/>
      </w:pPr>
      <w:bookmarkStart w:id="17" w:name="_Toc410569968"/>
      <w:bookmarkStart w:id="18" w:name="_Toc486936955"/>
      <w:bookmarkStart w:id="19" w:name="_Toc488301732"/>
      <w:bookmarkStart w:id="20" w:name="_Toc523418454"/>
      <w:bookmarkStart w:id="21" w:name="_Toc11179840"/>
      <w:r w:rsidRPr="009355F7">
        <w:t>D.04.05.01</w:t>
      </w:r>
      <w:r w:rsidRPr="009355F7">
        <w:tab/>
        <w:t>Podbudowa i podłoże ulepszone z mieszanki kruszywa związanego hydraulicznie cementem</w:t>
      </w:r>
      <w:bookmarkEnd w:id="17"/>
      <w:bookmarkEnd w:id="18"/>
      <w:bookmarkEnd w:id="19"/>
      <w:bookmarkEnd w:id="20"/>
      <w:bookmarkEnd w:id="21"/>
    </w:p>
    <w:p w:rsidR="00745799" w:rsidRPr="009355F7" w:rsidRDefault="00745799" w:rsidP="00F3250E">
      <w:pPr>
        <w:pStyle w:val="SSTnagowek2"/>
        <w:numPr>
          <w:ilvl w:val="1"/>
          <w:numId w:val="296"/>
        </w:numPr>
      </w:pPr>
      <w:bookmarkStart w:id="22" w:name="_Toc404150096"/>
      <w:bookmarkStart w:id="23" w:name="_Toc416830698"/>
      <w:bookmarkStart w:id="24" w:name="_Toc236626155"/>
      <w:bookmarkStart w:id="25" w:name="_Toc332010311"/>
      <w:r w:rsidRPr="009355F7">
        <w:t>WSTĘP</w:t>
      </w:r>
      <w:bookmarkEnd w:id="22"/>
      <w:bookmarkEnd w:id="23"/>
      <w:bookmarkEnd w:id="24"/>
      <w:bookmarkEnd w:id="25"/>
    </w:p>
    <w:p w:rsidR="00745799" w:rsidRPr="009355F7" w:rsidRDefault="009543DF" w:rsidP="00DA030F">
      <w:pPr>
        <w:pStyle w:val="SSTnag3"/>
        <w:numPr>
          <w:ilvl w:val="0"/>
          <w:numId w:val="0"/>
        </w:numPr>
        <w:ind w:left="720"/>
      </w:pPr>
      <w:bookmarkStart w:id="26" w:name="_Toc405615031"/>
      <w:bookmarkStart w:id="27" w:name="_Toc407161179"/>
      <w:r>
        <w:t>1.1.</w:t>
      </w:r>
      <w:r w:rsidR="00745799" w:rsidRPr="009355F7">
        <w:t xml:space="preserve">Przedmiot </w:t>
      </w:r>
      <w:proofErr w:type="spellStart"/>
      <w:r w:rsidR="00745799" w:rsidRPr="009355F7">
        <w:t>STWiORB</w:t>
      </w:r>
      <w:bookmarkEnd w:id="26"/>
      <w:bookmarkEnd w:id="27"/>
      <w:proofErr w:type="spellEnd"/>
    </w:p>
    <w:p w:rsidR="00745799" w:rsidRPr="009355F7" w:rsidRDefault="00745799" w:rsidP="009355F7">
      <w:pPr>
        <w:pStyle w:val="Standardowytekst"/>
        <w:spacing w:line="288" w:lineRule="auto"/>
        <w:rPr>
          <w:sz w:val="18"/>
          <w:szCs w:val="18"/>
        </w:rPr>
      </w:pPr>
      <w:r w:rsidRPr="009355F7">
        <w:rPr>
          <w:sz w:val="18"/>
          <w:szCs w:val="18"/>
        </w:rPr>
        <w:tab/>
        <w:t>Przedmiotem niniejszej Szczegółowej Specyfikacji Technicznej (</w:t>
      </w:r>
      <w:proofErr w:type="spellStart"/>
      <w:r w:rsidRPr="009355F7">
        <w:rPr>
          <w:sz w:val="18"/>
          <w:szCs w:val="18"/>
        </w:rPr>
        <w:t>STWiORB</w:t>
      </w:r>
      <w:proofErr w:type="spellEnd"/>
      <w:r w:rsidRPr="009355F7">
        <w:rPr>
          <w:sz w:val="18"/>
          <w:szCs w:val="18"/>
        </w:rPr>
        <w:t>) są wymagania dotyczące wykonania i odbioru robót związanych z wykonaniem podbudowy z mieszanki kruszywa związanego hydraulicznie cementem.</w:t>
      </w:r>
    </w:p>
    <w:p w:rsidR="00745799" w:rsidRPr="009355F7" w:rsidRDefault="009543DF" w:rsidP="00DA030F">
      <w:pPr>
        <w:pStyle w:val="SSTnag3"/>
        <w:numPr>
          <w:ilvl w:val="0"/>
          <w:numId w:val="0"/>
        </w:numPr>
        <w:ind w:left="720"/>
      </w:pPr>
      <w:bookmarkStart w:id="28" w:name="_Toc405615032"/>
      <w:bookmarkStart w:id="29" w:name="_Toc407161180"/>
      <w:r>
        <w:t>1.2.</w:t>
      </w:r>
      <w:r w:rsidR="00745799" w:rsidRPr="009355F7">
        <w:t xml:space="preserve">Zakres stosowania </w:t>
      </w:r>
      <w:proofErr w:type="spellStart"/>
      <w:r w:rsidR="00745799" w:rsidRPr="009355F7">
        <w:t>STWiORB</w:t>
      </w:r>
      <w:bookmarkEnd w:id="28"/>
      <w:bookmarkEnd w:id="29"/>
      <w:proofErr w:type="spellEnd"/>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Szczegółowa Specyfikacja Techniczna stanowi obowiązującą podstawę j jako dokument przetargowy i kontraktowy przy zlecaniu i realizacji robót zgodnie z p 1.1.</w:t>
      </w:r>
    </w:p>
    <w:p w:rsidR="00745799" w:rsidRPr="009355F7" w:rsidRDefault="009543DF" w:rsidP="00DA030F">
      <w:pPr>
        <w:pStyle w:val="SSTnag3"/>
        <w:numPr>
          <w:ilvl w:val="0"/>
          <w:numId w:val="0"/>
        </w:numPr>
        <w:ind w:left="720"/>
      </w:pPr>
      <w:bookmarkStart w:id="30" w:name="_Toc405615033"/>
      <w:bookmarkStart w:id="31" w:name="_Toc407161181"/>
      <w:r>
        <w:t>1.3.</w:t>
      </w:r>
      <w:r w:rsidR="00745799" w:rsidRPr="009355F7">
        <w:t xml:space="preserve">Zakres robót objętych </w:t>
      </w:r>
      <w:proofErr w:type="spellStart"/>
      <w:r w:rsidR="00745799" w:rsidRPr="009355F7">
        <w:t>STWiORB</w:t>
      </w:r>
      <w:bookmarkEnd w:id="30"/>
      <w:bookmarkEnd w:id="31"/>
      <w:proofErr w:type="spellEnd"/>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Ustalenia zawarte w niniejszej specyfikacji dotyczą zasad prowadzenia robót związanych z wykonaniem i odbiorem podbudowy z mieszanki kruszywa związanego hydraulicznie cementem.</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 w szczególności:</w:t>
      </w:r>
    </w:p>
    <w:p w:rsidR="00745799" w:rsidRPr="009355F7" w:rsidRDefault="00745799" w:rsidP="009355F7">
      <w:pPr>
        <w:spacing w:line="288" w:lineRule="auto"/>
        <w:rPr>
          <w:rFonts w:ascii="Times New Roman" w:hAnsi="Times New Roman"/>
          <w:b/>
          <w:sz w:val="18"/>
          <w:szCs w:val="18"/>
        </w:rPr>
      </w:pPr>
      <w:r w:rsidRPr="009355F7">
        <w:rPr>
          <w:rFonts w:ascii="Times New Roman" w:hAnsi="Times New Roman"/>
          <w:b/>
          <w:sz w:val="18"/>
          <w:szCs w:val="18"/>
        </w:rPr>
        <w:t xml:space="preserve">Warstwa z mieszanki związanej spoiwem hydraulicznym </w:t>
      </w:r>
      <w:r w:rsidR="00BF033E">
        <w:rPr>
          <w:rFonts w:ascii="Times New Roman" w:hAnsi="Times New Roman"/>
          <w:b/>
          <w:sz w:val="18"/>
          <w:szCs w:val="18"/>
        </w:rPr>
        <w:t xml:space="preserve">C1,5/2,0, </w:t>
      </w:r>
      <w:r w:rsidRPr="009355F7">
        <w:rPr>
          <w:rFonts w:ascii="Times New Roman" w:hAnsi="Times New Roman"/>
          <w:b/>
          <w:sz w:val="18"/>
          <w:szCs w:val="18"/>
        </w:rPr>
        <w:t>C</w:t>
      </w:r>
      <w:r w:rsidR="00013BF6" w:rsidRPr="009355F7">
        <w:rPr>
          <w:rFonts w:ascii="Times New Roman" w:hAnsi="Times New Roman"/>
          <w:b/>
          <w:sz w:val="18"/>
          <w:szCs w:val="18"/>
        </w:rPr>
        <w:t>3</w:t>
      </w:r>
      <w:r w:rsidRPr="009355F7">
        <w:rPr>
          <w:rFonts w:ascii="Times New Roman" w:hAnsi="Times New Roman"/>
          <w:b/>
          <w:sz w:val="18"/>
          <w:szCs w:val="18"/>
        </w:rPr>
        <w:t>/</w:t>
      </w:r>
      <w:r w:rsidR="00013BF6" w:rsidRPr="009355F7">
        <w:rPr>
          <w:rFonts w:ascii="Times New Roman" w:hAnsi="Times New Roman"/>
          <w:b/>
          <w:sz w:val="18"/>
          <w:szCs w:val="18"/>
        </w:rPr>
        <w:t>4</w:t>
      </w:r>
      <w:r w:rsidR="00BF033E">
        <w:rPr>
          <w:rFonts w:ascii="Times New Roman" w:hAnsi="Times New Roman"/>
          <w:b/>
          <w:sz w:val="18"/>
          <w:szCs w:val="18"/>
        </w:rPr>
        <w:t xml:space="preserve"> i C16/20 w miejscach określonych w dokumentacji </w:t>
      </w:r>
      <w:r w:rsidR="00F57841">
        <w:rPr>
          <w:rFonts w:ascii="Times New Roman" w:hAnsi="Times New Roman"/>
          <w:b/>
          <w:sz w:val="18"/>
          <w:szCs w:val="18"/>
        </w:rPr>
        <w:t>Przetargowej</w:t>
      </w:r>
    </w:p>
    <w:p w:rsidR="00745799" w:rsidRPr="009355F7" w:rsidRDefault="009543DF" w:rsidP="00DA030F">
      <w:pPr>
        <w:pStyle w:val="SSTnag3"/>
        <w:numPr>
          <w:ilvl w:val="0"/>
          <w:numId w:val="0"/>
        </w:numPr>
        <w:ind w:left="720"/>
      </w:pPr>
      <w:r>
        <w:t>1.4.</w:t>
      </w:r>
      <w:r w:rsidR="00745799" w:rsidRPr="009355F7">
        <w:t>Określenia podstawowe</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b/>
          <w:sz w:val="18"/>
          <w:szCs w:val="18"/>
        </w:rPr>
        <w:t xml:space="preserve">1.4.1. </w:t>
      </w:r>
      <w:r w:rsidRPr="009355F7">
        <w:rPr>
          <w:rFonts w:ascii="Times New Roman" w:hAnsi="Times New Roman"/>
          <w:sz w:val="18"/>
          <w:szCs w:val="18"/>
        </w:rPr>
        <w:t>Mieszanka związana spoiwem hydraulicznym – mieszanka, w której następuje wiązanie i twardnienie na skutek reakcji hydraulicznych.</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1.4.2. </w:t>
      </w:r>
      <w:r w:rsidRPr="009355F7">
        <w:rPr>
          <w:rFonts w:ascii="Times New Roman" w:hAnsi="Times New Roman"/>
          <w:sz w:val="18"/>
          <w:szCs w:val="18"/>
        </w:rPr>
        <w:t xml:space="preserve">Podłoże ulepszone z mieszanki związanej spoiwem hydraulicznym – warstwa zawierająca kruszywo naturalne lub sztuczne albo z recyklingu lub ich mieszaninę i spoiwo hydrauliczne, zapewniająca umożliwienie ruchu technologicznego i właściwego wykonania nawierzchni. Do warstwy podłoża ulepszonego zalicza się także warstwę </w:t>
      </w:r>
      <w:proofErr w:type="spellStart"/>
      <w:r w:rsidRPr="009355F7">
        <w:rPr>
          <w:rFonts w:ascii="Times New Roman" w:hAnsi="Times New Roman"/>
          <w:sz w:val="18"/>
          <w:szCs w:val="18"/>
        </w:rPr>
        <w:t>mrozoochronną</w:t>
      </w:r>
      <w:proofErr w:type="spellEnd"/>
      <w:r w:rsidRPr="009355F7">
        <w:rPr>
          <w:rFonts w:ascii="Times New Roman" w:hAnsi="Times New Roman"/>
          <w:sz w:val="18"/>
          <w:szCs w:val="18"/>
        </w:rPr>
        <w:t>, odcinającą i wzmacniającą, które powinny spełniać dodatkowe wymagania.</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1.4.3. </w:t>
      </w:r>
      <w:r w:rsidRPr="009355F7">
        <w:rPr>
          <w:rFonts w:ascii="Times New Roman" w:hAnsi="Times New Roman"/>
          <w:sz w:val="18"/>
          <w:szCs w:val="18"/>
        </w:rPr>
        <w:t>Podbudowa pomocnicza z mieszanki związanej spoiwem hydraulicznym – warstwa zawierająca kruszywo naturalne lub sztuczne a także z recyklingu lub ich mieszaninę i spoiwo hydrauliczne, zapewniająca przenoszenie obciążeń z warstwy podbudowy zasadniczej na warstwę podłoża.</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1.4.4. </w:t>
      </w:r>
      <w:r w:rsidRPr="009355F7">
        <w:rPr>
          <w:rFonts w:ascii="Times New Roman" w:hAnsi="Times New Roman"/>
          <w:sz w:val="18"/>
          <w:szCs w:val="18"/>
        </w:rPr>
        <w:t>Podbudowa zasadnicza z mieszanki związanej spoiwem hydraulicznym – warstwa zawierająca kruszywo naturalne lub sztuczne a także z recyklingu lub ich mieszaninę i spoiwo hydrauliczne, zapewniająca przenoszenie obciążeń z warstw jezdnych na warstwę podbudowy pomocniczej lub podłoże.</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1.4.5. </w:t>
      </w:r>
      <w:r w:rsidRPr="009355F7">
        <w:rPr>
          <w:rFonts w:ascii="Times New Roman" w:hAnsi="Times New Roman"/>
          <w:sz w:val="18"/>
          <w:szCs w:val="18"/>
        </w:rPr>
        <w:t>Kruszywo – materiał ziarnisty stosowany w budownictwie, który może być naturalny, sztuczny lub z recyklingu.</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1.4.6. </w:t>
      </w:r>
      <w:r w:rsidRPr="009355F7">
        <w:rPr>
          <w:rFonts w:ascii="Times New Roman" w:hAnsi="Times New Roman"/>
          <w:sz w:val="18"/>
          <w:szCs w:val="18"/>
        </w:rPr>
        <w:t>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1.4.7. </w:t>
      </w:r>
      <w:r w:rsidRPr="009355F7">
        <w:rPr>
          <w:rFonts w:ascii="Times New Roman" w:hAnsi="Times New Roman"/>
          <w:sz w:val="18"/>
          <w:szCs w:val="18"/>
        </w:rPr>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1.4.8. </w:t>
      </w:r>
      <w:r w:rsidRPr="009355F7">
        <w:rPr>
          <w:rFonts w:ascii="Times New Roman" w:hAnsi="Times New Roman"/>
          <w:sz w:val="18"/>
          <w:szCs w:val="18"/>
        </w:rPr>
        <w:t>Kruszywo z recyklingu – kruszywo powstałe w wyniku przeróbki materiału zastosowanego uprzednio w budownictwie.</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1.4.9. </w:t>
      </w:r>
      <w:r w:rsidRPr="009355F7">
        <w:rPr>
          <w:rFonts w:ascii="Times New Roman" w:hAnsi="Times New Roman"/>
          <w:sz w:val="18"/>
          <w:szCs w:val="18"/>
        </w:rPr>
        <w:t>Kruszywo kamienne – kruszywo z mineralnych surowców jak żwir kruszony, mechanicznie rozdrobnione skały, nadziarno żwirowe.</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1.4.10. </w:t>
      </w:r>
      <w:r w:rsidRPr="009355F7">
        <w:rPr>
          <w:rFonts w:ascii="Times New Roman" w:hAnsi="Times New Roman"/>
          <w:sz w:val="18"/>
          <w:szCs w:val="18"/>
        </w:rPr>
        <w:t>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lastRenderedPageBreak/>
        <w:t xml:space="preserve">1.4.11. </w:t>
      </w:r>
      <w:r w:rsidRPr="009355F7">
        <w:rPr>
          <w:rFonts w:ascii="Times New Roman" w:hAnsi="Times New Roman"/>
          <w:sz w:val="18"/>
          <w:szCs w:val="18"/>
        </w:rPr>
        <w:t xml:space="preserve">Kruszywo żużlowe z żużla stalowniczego – kruszywo składające się głównie ze skrystalizowanego krzemianu wapnia i ferrytu zawierającego </w:t>
      </w:r>
      <w:proofErr w:type="spellStart"/>
      <w:r w:rsidRPr="009355F7">
        <w:rPr>
          <w:rFonts w:ascii="Times New Roman" w:hAnsi="Times New Roman"/>
          <w:sz w:val="18"/>
          <w:szCs w:val="18"/>
        </w:rPr>
        <w:t>CaO</w:t>
      </w:r>
      <w:proofErr w:type="spellEnd"/>
      <w:r w:rsidRPr="009355F7">
        <w:rPr>
          <w:rFonts w:ascii="Times New Roman" w:hAnsi="Times New Roman"/>
          <w:sz w:val="18"/>
          <w:szCs w:val="18"/>
        </w:rPr>
        <w:t>, SiO</w:t>
      </w:r>
      <w:r w:rsidRPr="009355F7">
        <w:rPr>
          <w:rFonts w:ascii="Times New Roman" w:hAnsi="Times New Roman"/>
          <w:sz w:val="18"/>
          <w:szCs w:val="18"/>
          <w:vertAlign w:val="subscript"/>
        </w:rPr>
        <w:t>2</w:t>
      </w:r>
      <w:r w:rsidRPr="009355F7">
        <w:rPr>
          <w:rFonts w:ascii="Times New Roman" w:hAnsi="Times New Roman"/>
          <w:sz w:val="18"/>
          <w:szCs w:val="18"/>
        </w:rPr>
        <w:t xml:space="preserve">, </w:t>
      </w:r>
      <w:proofErr w:type="spellStart"/>
      <w:r w:rsidRPr="009355F7">
        <w:rPr>
          <w:rFonts w:ascii="Times New Roman" w:hAnsi="Times New Roman"/>
          <w:sz w:val="18"/>
          <w:szCs w:val="18"/>
        </w:rPr>
        <w:t>MgO</w:t>
      </w:r>
      <w:proofErr w:type="spellEnd"/>
      <w:r w:rsidRPr="009355F7">
        <w:rPr>
          <w:rFonts w:ascii="Times New Roman" w:hAnsi="Times New Roman"/>
          <w:sz w:val="18"/>
          <w:szCs w:val="18"/>
        </w:rPr>
        <w:t xml:space="preserve"> oraz tlenek żelaza. Kruszywo otrzymuje się przez powolne schładzanie powietrzem ciekłego żużla stalowniczego. Proces chłodzenia może odbywać się przy kontrolowanym dodawaniu wody.</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1.4.12. </w:t>
      </w:r>
      <w:r w:rsidRPr="009355F7">
        <w:rPr>
          <w:rFonts w:ascii="Times New Roman" w:hAnsi="Times New Roman"/>
          <w:sz w:val="18"/>
          <w:szCs w:val="18"/>
        </w:rPr>
        <w:t xml:space="preserve">Kategoria ruchu (KR1 – KR7) – obciążenie drogi ruchem samochodowym, wyrażone w osiach obliczeniowych (100 </w:t>
      </w:r>
      <w:proofErr w:type="spellStart"/>
      <w:r w:rsidRPr="009355F7">
        <w:rPr>
          <w:rFonts w:ascii="Times New Roman" w:hAnsi="Times New Roman"/>
          <w:sz w:val="18"/>
          <w:szCs w:val="18"/>
        </w:rPr>
        <w:t>kN</w:t>
      </w:r>
      <w:proofErr w:type="spellEnd"/>
      <w:r w:rsidRPr="009355F7">
        <w:rPr>
          <w:rFonts w:ascii="Times New Roman" w:hAnsi="Times New Roman"/>
          <w:sz w:val="18"/>
          <w:szCs w:val="18"/>
        </w:rPr>
        <w:t>) według „Katalogu typowych konstrukcji nawierzchni podatnych i półsztywnych”, zał. rozporządzenia nr 31 Generalnego Dyrektora Dróg Krajowych i Autostrad z dnia 16.06.2014 r.</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1.4.13. </w:t>
      </w:r>
      <w:r w:rsidRPr="009355F7">
        <w:rPr>
          <w:rFonts w:ascii="Times New Roman" w:hAnsi="Times New Roman"/>
          <w:sz w:val="18"/>
          <w:szCs w:val="18"/>
        </w:rPr>
        <w:t xml:space="preserve">Kruszywo grube (wg </w:t>
      </w:r>
      <w:r w:rsidR="002F3ACF" w:rsidRPr="009355F7">
        <w:rPr>
          <w:rFonts w:ascii="Times New Roman" w:hAnsi="Times New Roman"/>
          <w:sz w:val="18"/>
          <w:szCs w:val="18"/>
        </w:rPr>
        <w:t>PN-EN 13242+A1:2010</w:t>
      </w:r>
      <w:r w:rsidRPr="009355F7">
        <w:rPr>
          <w:rFonts w:ascii="Times New Roman" w:hAnsi="Times New Roman"/>
          <w:sz w:val="18"/>
          <w:szCs w:val="18"/>
        </w:rPr>
        <w:t>+A1: 2010) – oznaczenie kruszywa o wymiarach ziaren d (dolnego) równym lub większym niż 1 mm oraz D (górnego) większym niż 2 mm.</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1.4.14. </w:t>
      </w:r>
      <w:r w:rsidRPr="009355F7">
        <w:rPr>
          <w:rFonts w:ascii="Times New Roman" w:hAnsi="Times New Roman"/>
          <w:sz w:val="18"/>
          <w:szCs w:val="18"/>
        </w:rPr>
        <w:t xml:space="preserve">Kruszywo drobne (wg </w:t>
      </w:r>
      <w:r w:rsidR="002F3ACF" w:rsidRPr="009355F7">
        <w:rPr>
          <w:rFonts w:ascii="Times New Roman" w:hAnsi="Times New Roman"/>
          <w:sz w:val="18"/>
          <w:szCs w:val="18"/>
        </w:rPr>
        <w:t>PN-EN 13242+A1:2010</w:t>
      </w:r>
      <w:r w:rsidRPr="009355F7">
        <w:rPr>
          <w:rFonts w:ascii="Times New Roman" w:hAnsi="Times New Roman"/>
          <w:sz w:val="18"/>
          <w:szCs w:val="18"/>
        </w:rPr>
        <w:t>+A1: 2010) – oznaczenie kruszywa o wymiarach ziaren d równym 0 oraz D równym 6,3 mm lub mniejszym.</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1.4.15. </w:t>
      </w:r>
      <w:r w:rsidRPr="009355F7">
        <w:rPr>
          <w:rFonts w:ascii="Times New Roman" w:hAnsi="Times New Roman"/>
          <w:sz w:val="18"/>
          <w:szCs w:val="18"/>
        </w:rPr>
        <w:t xml:space="preserve">Kruszywo o ciągłym uziarnieniu (wg </w:t>
      </w:r>
      <w:r w:rsidR="002F3ACF" w:rsidRPr="009355F7">
        <w:rPr>
          <w:rFonts w:ascii="Times New Roman" w:hAnsi="Times New Roman"/>
          <w:sz w:val="18"/>
          <w:szCs w:val="18"/>
        </w:rPr>
        <w:t>PN-EN 13242+A1:2010</w:t>
      </w:r>
      <w:r w:rsidRPr="009355F7">
        <w:rPr>
          <w:rFonts w:ascii="Times New Roman" w:hAnsi="Times New Roman"/>
          <w:sz w:val="18"/>
          <w:szCs w:val="18"/>
        </w:rPr>
        <w:t>+A1: 2010) – kruszywo stanowiące mieszankę kruszyw grubych i drobnych, w której D jest większe niż 6,3 mm.</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1.4.16. </w:t>
      </w:r>
      <w:r w:rsidRPr="009355F7">
        <w:rPr>
          <w:rFonts w:ascii="Times New Roman" w:hAnsi="Times New Roman"/>
          <w:sz w:val="18"/>
          <w:szCs w:val="18"/>
        </w:rPr>
        <w:t>Mieszanka związana cementem – mieszanka związana hydraulicznie, składająca się z kruszywa o kontrolowanym uziarnieniu i cementu, wymieszana w sposób zapewniający uzyskanie jednorodnej mieszanki.</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b/>
          <w:sz w:val="18"/>
          <w:szCs w:val="18"/>
        </w:rPr>
        <w:t xml:space="preserve">1.4.17. </w:t>
      </w:r>
      <w:r w:rsidRPr="009355F7">
        <w:rPr>
          <w:rFonts w:ascii="Times New Roman" w:hAnsi="Times New Roman"/>
          <w:sz w:val="18"/>
          <w:szCs w:val="18"/>
        </w:rPr>
        <w:t>Symbole i skróty dodatkowe</w:t>
      </w:r>
    </w:p>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sz w:val="18"/>
          <w:szCs w:val="18"/>
        </w:rPr>
        <w:t>% m/m</w:t>
      </w:r>
      <w:r w:rsidRPr="009355F7">
        <w:rPr>
          <w:rFonts w:ascii="Times New Roman" w:hAnsi="Times New Roman"/>
          <w:sz w:val="18"/>
          <w:szCs w:val="18"/>
        </w:rPr>
        <w:tab/>
      </w:r>
      <w:r w:rsidRPr="009355F7">
        <w:rPr>
          <w:rFonts w:ascii="Times New Roman" w:hAnsi="Times New Roman"/>
          <w:sz w:val="18"/>
          <w:szCs w:val="18"/>
        </w:rPr>
        <w:tab/>
        <w:t>procent masy,</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NR</w:t>
      </w:r>
      <w:r w:rsidRPr="009355F7">
        <w:rPr>
          <w:rFonts w:ascii="Times New Roman" w:hAnsi="Times New Roman"/>
          <w:sz w:val="18"/>
          <w:szCs w:val="18"/>
        </w:rPr>
        <w:tab/>
      </w:r>
      <w:r w:rsidRPr="009355F7">
        <w:rPr>
          <w:rFonts w:ascii="Times New Roman" w:hAnsi="Times New Roman"/>
          <w:sz w:val="18"/>
          <w:szCs w:val="18"/>
        </w:rPr>
        <w:tab/>
        <w:t>brak konieczności badania danej cechy,</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CBGM</w:t>
      </w:r>
      <w:r w:rsidRPr="009355F7">
        <w:rPr>
          <w:rFonts w:ascii="Times New Roman" w:hAnsi="Times New Roman"/>
          <w:sz w:val="18"/>
          <w:szCs w:val="18"/>
        </w:rPr>
        <w:tab/>
      </w:r>
      <w:r w:rsidRPr="009355F7">
        <w:rPr>
          <w:rFonts w:ascii="Times New Roman" w:hAnsi="Times New Roman"/>
          <w:sz w:val="18"/>
          <w:szCs w:val="18"/>
        </w:rPr>
        <w:tab/>
        <w:t>mieszanka związana cementem,</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CBR</w:t>
      </w:r>
      <w:r w:rsidRPr="009355F7">
        <w:rPr>
          <w:rFonts w:ascii="Times New Roman" w:hAnsi="Times New Roman"/>
          <w:sz w:val="18"/>
          <w:szCs w:val="18"/>
        </w:rPr>
        <w:tab/>
      </w:r>
      <w:r w:rsidRPr="009355F7">
        <w:rPr>
          <w:rFonts w:ascii="Times New Roman" w:hAnsi="Times New Roman"/>
          <w:sz w:val="18"/>
          <w:szCs w:val="18"/>
        </w:rPr>
        <w:tab/>
        <w:t>kalifornijski wskaźnik nośności, w procentach (%),</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d</w:t>
      </w:r>
      <w:r w:rsidRPr="009355F7">
        <w:rPr>
          <w:rFonts w:ascii="Times New Roman" w:hAnsi="Times New Roman"/>
          <w:sz w:val="18"/>
          <w:szCs w:val="18"/>
        </w:rPr>
        <w:tab/>
      </w:r>
      <w:r w:rsidRPr="009355F7">
        <w:rPr>
          <w:rFonts w:ascii="Times New Roman" w:hAnsi="Times New Roman"/>
          <w:sz w:val="18"/>
          <w:szCs w:val="18"/>
        </w:rPr>
        <w:tab/>
        <w:t>dolny wymiar sita (przy określaniu wielkości ziaren kruszywa),</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D</w:t>
      </w:r>
      <w:r w:rsidRPr="009355F7">
        <w:rPr>
          <w:rFonts w:ascii="Times New Roman" w:hAnsi="Times New Roman"/>
          <w:sz w:val="18"/>
          <w:szCs w:val="18"/>
        </w:rPr>
        <w:tab/>
      </w:r>
      <w:r w:rsidRPr="009355F7">
        <w:rPr>
          <w:rFonts w:ascii="Times New Roman" w:hAnsi="Times New Roman"/>
          <w:sz w:val="18"/>
          <w:szCs w:val="18"/>
        </w:rPr>
        <w:tab/>
        <w:t>górny wymiar sita (przy określaniu wielkości ziaren kruszywa),</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H/D</w:t>
      </w:r>
      <w:r w:rsidRPr="009355F7">
        <w:rPr>
          <w:rFonts w:ascii="Times New Roman" w:hAnsi="Times New Roman"/>
          <w:sz w:val="18"/>
          <w:szCs w:val="18"/>
        </w:rPr>
        <w:tab/>
      </w:r>
      <w:r w:rsidRPr="009355F7">
        <w:rPr>
          <w:rFonts w:ascii="Times New Roman" w:hAnsi="Times New Roman"/>
          <w:sz w:val="18"/>
          <w:szCs w:val="18"/>
        </w:rPr>
        <w:tab/>
        <w:t>stosunek wysokości do średnicy próbki.</w:t>
      </w:r>
    </w:p>
    <w:p w:rsidR="00745799" w:rsidRPr="009355F7" w:rsidRDefault="00745799" w:rsidP="009355F7">
      <w:pPr>
        <w:pStyle w:val="StylIwony"/>
        <w:spacing w:after="0" w:line="288" w:lineRule="auto"/>
        <w:rPr>
          <w:rFonts w:ascii="Times New Roman" w:hAnsi="Times New Roman"/>
          <w:sz w:val="18"/>
          <w:szCs w:val="18"/>
        </w:rPr>
      </w:pPr>
      <w:r w:rsidRPr="009355F7">
        <w:rPr>
          <w:rFonts w:ascii="Times New Roman" w:hAnsi="Times New Roman"/>
          <w:b/>
          <w:sz w:val="18"/>
          <w:szCs w:val="18"/>
        </w:rPr>
        <w:t xml:space="preserve">1.4.18. </w:t>
      </w:r>
      <w:r w:rsidRPr="009355F7">
        <w:rPr>
          <w:rFonts w:ascii="Times New Roman" w:hAnsi="Times New Roman"/>
          <w:sz w:val="18"/>
          <w:szCs w:val="18"/>
        </w:rPr>
        <w:t xml:space="preserve">Pozostałe określenia podstawowe są zgodne z obowiązującymi, odpowiednimi polskimi normami i z definicjami podanymi w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xml:space="preserve"> DM.00.00.00 „Wymagania ogólne” pkt 1.4.</w:t>
      </w:r>
    </w:p>
    <w:p w:rsidR="00745799" w:rsidRPr="009355F7" w:rsidRDefault="009543DF" w:rsidP="00DA030F">
      <w:pPr>
        <w:pStyle w:val="SSTnag3"/>
        <w:numPr>
          <w:ilvl w:val="0"/>
          <w:numId w:val="0"/>
        </w:numPr>
        <w:ind w:left="720"/>
      </w:pPr>
      <w:r>
        <w:t>1.5.</w:t>
      </w:r>
      <w:r w:rsidR="00745799" w:rsidRPr="009355F7">
        <w:t>Ogólne wymagania dotyczące robót</w:t>
      </w:r>
    </w:p>
    <w:p w:rsidR="00745799" w:rsidRPr="009355F7" w:rsidRDefault="00745799" w:rsidP="009355F7">
      <w:pPr>
        <w:pStyle w:val="StylIwony"/>
        <w:spacing w:before="0" w:after="0" w:line="288" w:lineRule="auto"/>
        <w:rPr>
          <w:rFonts w:ascii="Times New Roman" w:hAnsi="Times New Roman"/>
          <w:sz w:val="18"/>
          <w:szCs w:val="18"/>
        </w:rPr>
      </w:pPr>
      <w:r w:rsidRPr="009355F7">
        <w:rPr>
          <w:rFonts w:ascii="Times New Roman" w:hAnsi="Times New Roman"/>
          <w:b/>
          <w:sz w:val="18"/>
          <w:szCs w:val="18"/>
        </w:rPr>
        <w:tab/>
      </w:r>
      <w:r w:rsidRPr="009355F7">
        <w:rPr>
          <w:rFonts w:ascii="Times New Roman" w:hAnsi="Times New Roman"/>
          <w:sz w:val="18"/>
          <w:szCs w:val="18"/>
        </w:rPr>
        <w:t xml:space="preserve">Ogólne wymagania dotyczące robót podano w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xml:space="preserve"> DM.00.00.00 „Wymagania ogólne” pkt 1.5.</w:t>
      </w:r>
    </w:p>
    <w:p w:rsidR="00745799" w:rsidRPr="009355F7" w:rsidRDefault="00745799" w:rsidP="00DA030F">
      <w:pPr>
        <w:pStyle w:val="SSTnagowek2"/>
      </w:pPr>
      <w:bookmarkStart w:id="32" w:name="_Toc431184075"/>
      <w:bookmarkStart w:id="33" w:name="_Toc208892382"/>
      <w:bookmarkStart w:id="34" w:name="_Toc210107778"/>
      <w:bookmarkStart w:id="35" w:name="_Toc236626156"/>
      <w:bookmarkStart w:id="36" w:name="_Toc332010312"/>
      <w:r w:rsidRPr="009355F7">
        <w:t>MATERIAŁY</w:t>
      </w:r>
      <w:bookmarkEnd w:id="32"/>
      <w:bookmarkEnd w:id="33"/>
      <w:bookmarkEnd w:id="34"/>
      <w:bookmarkEnd w:id="35"/>
      <w:bookmarkEnd w:id="36"/>
    </w:p>
    <w:p w:rsidR="00745799" w:rsidRPr="009355F7" w:rsidRDefault="009543DF" w:rsidP="00DA030F">
      <w:pPr>
        <w:pStyle w:val="SSTnag3"/>
        <w:numPr>
          <w:ilvl w:val="0"/>
          <w:numId w:val="0"/>
        </w:numPr>
        <w:ind w:left="720"/>
      </w:pPr>
      <w:r>
        <w:t>2.1.</w:t>
      </w:r>
      <w:r w:rsidR="00745799" w:rsidRPr="009355F7">
        <w:t>Ogólne wymagania dotyczące materiałów</w:t>
      </w:r>
    </w:p>
    <w:p w:rsidR="00745799" w:rsidRPr="009355F7" w:rsidRDefault="00745799" w:rsidP="009355F7">
      <w:pPr>
        <w:pStyle w:val="StylIwony"/>
        <w:spacing w:before="0" w:after="0" w:line="288" w:lineRule="auto"/>
        <w:rPr>
          <w:rFonts w:ascii="Times New Roman" w:hAnsi="Times New Roman"/>
          <w:sz w:val="18"/>
          <w:szCs w:val="18"/>
        </w:rPr>
      </w:pPr>
      <w:r w:rsidRPr="009355F7">
        <w:rPr>
          <w:rFonts w:ascii="Times New Roman" w:hAnsi="Times New Roman"/>
          <w:b/>
          <w:sz w:val="18"/>
          <w:szCs w:val="18"/>
        </w:rPr>
        <w:tab/>
      </w:r>
      <w:r w:rsidRPr="009355F7">
        <w:rPr>
          <w:rFonts w:ascii="Times New Roman" w:hAnsi="Times New Roman"/>
          <w:sz w:val="18"/>
          <w:szCs w:val="18"/>
        </w:rPr>
        <w:t xml:space="preserve">Ogólne wymagania dotyczące materiałów, ich pozyskiwania i składowania, podano w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xml:space="preserve"> DM.00.00.00 „Wymagania ogólne” pkt 2.</w:t>
      </w:r>
    </w:p>
    <w:p w:rsidR="00745799" w:rsidRPr="009355F7" w:rsidRDefault="009543DF" w:rsidP="00DA030F">
      <w:pPr>
        <w:pStyle w:val="SSTnag3"/>
        <w:numPr>
          <w:ilvl w:val="0"/>
          <w:numId w:val="0"/>
        </w:numPr>
      </w:pPr>
      <w:r>
        <w:t>2.2.</w:t>
      </w:r>
      <w:r w:rsidR="00745799" w:rsidRPr="009355F7">
        <w:t>Materiały do wykonania robót</w:t>
      </w:r>
    </w:p>
    <w:p w:rsidR="00745799" w:rsidRPr="009355F7" w:rsidRDefault="00745799" w:rsidP="009355F7">
      <w:pPr>
        <w:spacing w:after="120" w:line="288" w:lineRule="auto"/>
        <w:rPr>
          <w:rFonts w:ascii="Times New Roman" w:hAnsi="Times New Roman"/>
          <w:sz w:val="18"/>
          <w:szCs w:val="18"/>
        </w:rPr>
      </w:pPr>
      <w:r w:rsidRPr="009355F7">
        <w:rPr>
          <w:rFonts w:ascii="Times New Roman" w:hAnsi="Times New Roman"/>
          <w:b/>
          <w:sz w:val="18"/>
          <w:szCs w:val="18"/>
        </w:rPr>
        <w:t xml:space="preserve">2.2.1. </w:t>
      </w:r>
      <w:r w:rsidRPr="009355F7">
        <w:rPr>
          <w:rFonts w:ascii="Times New Roman" w:hAnsi="Times New Roman"/>
          <w:sz w:val="18"/>
          <w:szCs w:val="18"/>
        </w:rPr>
        <w:t xml:space="preserve"> Zgodność materiałów z dokumentacją </w:t>
      </w:r>
      <w:r w:rsidR="00A60A86">
        <w:rPr>
          <w:rFonts w:ascii="Times New Roman" w:hAnsi="Times New Roman"/>
          <w:sz w:val="18"/>
          <w:szCs w:val="18"/>
        </w:rPr>
        <w:t>Przetargową</w:t>
      </w:r>
      <w:r w:rsidRPr="009355F7">
        <w:rPr>
          <w:rFonts w:ascii="Times New Roman" w:hAnsi="Times New Roman"/>
          <w:sz w:val="18"/>
          <w:szCs w:val="18"/>
        </w:rPr>
        <w:t xml:space="preserve"> i aprobatą techniczną</w:t>
      </w:r>
    </w:p>
    <w:p w:rsidR="00745799" w:rsidRPr="009355F7" w:rsidRDefault="00745799" w:rsidP="009355F7">
      <w:pPr>
        <w:spacing w:after="120" w:line="288" w:lineRule="auto"/>
        <w:rPr>
          <w:rFonts w:ascii="Times New Roman" w:hAnsi="Times New Roman"/>
          <w:sz w:val="18"/>
          <w:szCs w:val="18"/>
        </w:rPr>
      </w:pPr>
      <w:r w:rsidRPr="009355F7">
        <w:rPr>
          <w:rFonts w:ascii="Times New Roman" w:hAnsi="Times New Roman"/>
          <w:sz w:val="18"/>
          <w:szCs w:val="18"/>
        </w:rPr>
        <w:tab/>
        <w:t xml:space="preserve">Materiały do wykonania robót powinny być zgodne z ustaleniami dokumentacji </w:t>
      </w:r>
      <w:r w:rsidR="00F57841">
        <w:rPr>
          <w:rFonts w:ascii="Times New Roman" w:hAnsi="Times New Roman"/>
          <w:sz w:val="18"/>
          <w:szCs w:val="18"/>
        </w:rPr>
        <w:t>Przetargowej</w:t>
      </w:r>
      <w:r w:rsidRPr="009355F7">
        <w:rPr>
          <w:rFonts w:ascii="Times New Roman" w:hAnsi="Times New Roman"/>
          <w:sz w:val="18"/>
          <w:szCs w:val="18"/>
        </w:rPr>
        <w:t xml:space="preserve"> lub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xml:space="preserve"> względnie z wymaganiami europejskiej lub krajowej aprobaty technicznej.</w:t>
      </w:r>
    </w:p>
    <w:p w:rsidR="00745799" w:rsidRPr="009355F7" w:rsidRDefault="00745799" w:rsidP="009355F7">
      <w:pPr>
        <w:spacing w:after="120" w:line="288" w:lineRule="auto"/>
        <w:rPr>
          <w:rFonts w:ascii="Times New Roman" w:hAnsi="Times New Roman"/>
          <w:sz w:val="18"/>
          <w:szCs w:val="18"/>
        </w:rPr>
      </w:pPr>
      <w:r w:rsidRPr="009355F7">
        <w:rPr>
          <w:rFonts w:ascii="Times New Roman" w:hAnsi="Times New Roman"/>
          <w:b/>
          <w:sz w:val="18"/>
          <w:szCs w:val="18"/>
        </w:rPr>
        <w:t xml:space="preserve">2.2.2. </w:t>
      </w:r>
      <w:r w:rsidRPr="009355F7">
        <w:rPr>
          <w:rFonts w:ascii="Times New Roman" w:hAnsi="Times New Roman"/>
          <w:sz w:val="18"/>
          <w:szCs w:val="18"/>
        </w:rPr>
        <w:t>Materiały wchodzące w skład mieszanki</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Materiałami stosowanymi do wytwarzania mieszanek związanych cementem są:</w:t>
      </w:r>
    </w:p>
    <w:p w:rsidR="00745799" w:rsidRPr="009355F7" w:rsidRDefault="00745799" w:rsidP="00F3250E">
      <w:pPr>
        <w:numPr>
          <w:ilvl w:val="0"/>
          <w:numId w:val="160"/>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kruszywo,</w:t>
      </w:r>
    </w:p>
    <w:p w:rsidR="00745799" w:rsidRPr="009355F7" w:rsidRDefault="00745799" w:rsidP="00F3250E">
      <w:pPr>
        <w:numPr>
          <w:ilvl w:val="0"/>
          <w:numId w:val="160"/>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cement,</w:t>
      </w:r>
    </w:p>
    <w:p w:rsidR="00745799" w:rsidRPr="009355F7" w:rsidRDefault="00745799" w:rsidP="00F3250E">
      <w:pPr>
        <w:numPr>
          <w:ilvl w:val="0"/>
          <w:numId w:val="160"/>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woda zarobowa,</w:t>
      </w:r>
    </w:p>
    <w:p w:rsidR="00745799" w:rsidRPr="009355F7" w:rsidRDefault="00745799" w:rsidP="00F3250E">
      <w:pPr>
        <w:numPr>
          <w:ilvl w:val="0"/>
          <w:numId w:val="160"/>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ew. dodatki,</w:t>
      </w:r>
    </w:p>
    <w:p w:rsidR="00745799" w:rsidRPr="009355F7" w:rsidRDefault="00745799" w:rsidP="00F3250E">
      <w:pPr>
        <w:numPr>
          <w:ilvl w:val="0"/>
          <w:numId w:val="160"/>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ew. domieszki.</w:t>
      </w:r>
    </w:p>
    <w:p w:rsidR="00745799" w:rsidRPr="009355F7" w:rsidRDefault="00745799" w:rsidP="009355F7">
      <w:pPr>
        <w:spacing w:before="120" w:after="120" w:line="288" w:lineRule="auto"/>
        <w:rPr>
          <w:rFonts w:ascii="Times New Roman" w:hAnsi="Times New Roman"/>
          <w:sz w:val="18"/>
          <w:szCs w:val="18"/>
        </w:rPr>
      </w:pPr>
      <w:r w:rsidRPr="009355F7">
        <w:rPr>
          <w:rFonts w:ascii="Times New Roman" w:hAnsi="Times New Roman"/>
          <w:b/>
          <w:sz w:val="18"/>
          <w:szCs w:val="18"/>
        </w:rPr>
        <w:t xml:space="preserve">2.2.3. </w:t>
      </w:r>
      <w:r w:rsidRPr="009355F7">
        <w:rPr>
          <w:rFonts w:ascii="Times New Roman" w:hAnsi="Times New Roman"/>
          <w:sz w:val="18"/>
          <w:szCs w:val="18"/>
        </w:rPr>
        <w:t>Kruszywa</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Do mieszanek można stosować następujące rodzaje kruszyw:</w:t>
      </w:r>
    </w:p>
    <w:p w:rsidR="00745799" w:rsidRPr="009355F7" w:rsidRDefault="00745799" w:rsidP="00F3250E">
      <w:pPr>
        <w:numPr>
          <w:ilvl w:val="0"/>
          <w:numId w:val="161"/>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kruszywo naturalne lub sztuczne,</w:t>
      </w:r>
    </w:p>
    <w:p w:rsidR="00745799" w:rsidRPr="009355F7" w:rsidRDefault="00745799" w:rsidP="00F3250E">
      <w:pPr>
        <w:numPr>
          <w:ilvl w:val="0"/>
          <w:numId w:val="161"/>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kruszywo z recyklingu,</w:t>
      </w:r>
    </w:p>
    <w:p w:rsidR="00745799" w:rsidRPr="009355F7" w:rsidRDefault="00745799" w:rsidP="00F3250E">
      <w:pPr>
        <w:numPr>
          <w:ilvl w:val="0"/>
          <w:numId w:val="161"/>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połączenie kruszyw wymienionych w punktach a) i b) z określeniem proporcji kruszyw z a) i b) z dokładnością ± 5% m/m.</w:t>
      </w:r>
    </w:p>
    <w:p w:rsidR="00745799" w:rsidRPr="009355F7" w:rsidRDefault="00745799" w:rsidP="009355F7">
      <w:pPr>
        <w:spacing w:line="288" w:lineRule="auto"/>
        <w:ind w:firstLine="709"/>
        <w:rPr>
          <w:rFonts w:ascii="Times New Roman" w:hAnsi="Times New Roman"/>
          <w:sz w:val="18"/>
          <w:szCs w:val="18"/>
        </w:rPr>
      </w:pPr>
      <w:r w:rsidRPr="009355F7">
        <w:rPr>
          <w:rFonts w:ascii="Times New Roman" w:hAnsi="Times New Roman"/>
          <w:sz w:val="18"/>
          <w:szCs w:val="18"/>
        </w:rPr>
        <w:t>Wymagania wobec kruszywa do warstw podbudowy i podłoża ulepszonego przedstawia tablica 1.</w:t>
      </w:r>
    </w:p>
    <w:p w:rsidR="00745799" w:rsidRPr="009355F7" w:rsidRDefault="00745799" w:rsidP="009355F7">
      <w:pPr>
        <w:pStyle w:val="Bezodstpw"/>
        <w:spacing w:before="120" w:after="120" w:line="288" w:lineRule="auto"/>
        <w:jc w:val="center"/>
        <w:rPr>
          <w:sz w:val="18"/>
          <w:szCs w:val="18"/>
        </w:rPr>
      </w:pPr>
      <w:r w:rsidRPr="009355F7">
        <w:rPr>
          <w:sz w:val="18"/>
          <w:szCs w:val="18"/>
        </w:rPr>
        <w:t>Tablica 1. Wymagane właściwości kruszywa do warstw podbudowy i podłoża ulepszonego z mieszanek związanych cementem</w:t>
      </w:r>
    </w:p>
    <w:p w:rsidR="00745799" w:rsidRPr="009355F7" w:rsidRDefault="00745799" w:rsidP="009355F7">
      <w:pPr>
        <w:pStyle w:val="Bezodstpw"/>
        <w:spacing w:line="288" w:lineRule="auto"/>
        <w:jc w:val="center"/>
        <w:rPr>
          <w:sz w:val="18"/>
          <w:szCs w:val="18"/>
        </w:rPr>
      </w:pPr>
      <w:r w:rsidRPr="009355F7">
        <w:rPr>
          <w:sz w:val="18"/>
          <w:szCs w:val="18"/>
        </w:rPr>
        <w:t xml:space="preserve">Skróty użyte w tablicy: Kat. – kategoria właściwości,  </w:t>
      </w:r>
      <w:proofErr w:type="spellStart"/>
      <w:r w:rsidRPr="009355F7">
        <w:rPr>
          <w:sz w:val="18"/>
          <w:szCs w:val="18"/>
        </w:rPr>
        <w:t>Dekl</w:t>
      </w:r>
      <w:proofErr w:type="spellEnd"/>
      <w:r w:rsidRPr="009355F7">
        <w:rPr>
          <w:sz w:val="18"/>
          <w:szCs w:val="18"/>
        </w:rPr>
        <w:t xml:space="preserve"> – deklarowana, </w:t>
      </w:r>
      <w:proofErr w:type="spellStart"/>
      <w:r w:rsidRPr="009355F7">
        <w:rPr>
          <w:sz w:val="18"/>
          <w:szCs w:val="18"/>
        </w:rPr>
        <w:t>wsk</w:t>
      </w:r>
      <w:proofErr w:type="spellEnd"/>
      <w:r w:rsidRPr="009355F7">
        <w:rPr>
          <w:sz w:val="18"/>
          <w:szCs w:val="18"/>
        </w:rPr>
        <w:t xml:space="preserve">. – wskaźnik, </w:t>
      </w:r>
      <w:proofErr w:type="spellStart"/>
      <w:r w:rsidRPr="009355F7">
        <w:rPr>
          <w:sz w:val="18"/>
          <w:szCs w:val="18"/>
        </w:rPr>
        <w:t>wsp</w:t>
      </w:r>
      <w:proofErr w:type="spellEnd"/>
      <w:r w:rsidRPr="009355F7">
        <w:rPr>
          <w:sz w:val="18"/>
          <w:szCs w:val="18"/>
        </w:rPr>
        <w:t xml:space="preserve">. – współczynnik, </w:t>
      </w:r>
      <w:proofErr w:type="spellStart"/>
      <w:r w:rsidRPr="009355F7">
        <w:rPr>
          <w:sz w:val="18"/>
          <w:szCs w:val="18"/>
        </w:rPr>
        <w:t>roz</w:t>
      </w:r>
      <w:proofErr w:type="spellEnd"/>
      <w:r w:rsidRPr="009355F7">
        <w:rPr>
          <w:sz w:val="18"/>
          <w:szCs w:val="18"/>
        </w:rPr>
        <w:t>. -rozdział</w:t>
      </w:r>
    </w:p>
    <w:p w:rsidR="00745799" w:rsidRPr="009355F7" w:rsidRDefault="00745799" w:rsidP="009355F7">
      <w:pPr>
        <w:pStyle w:val="Bezodstpw"/>
        <w:spacing w:line="288" w:lineRule="auto"/>
        <w:rPr>
          <w:sz w:val="18"/>
          <w:szCs w:val="18"/>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276"/>
        <w:gridCol w:w="709"/>
        <w:gridCol w:w="4851"/>
      </w:tblGrid>
      <w:tr w:rsidR="00745799" w:rsidRPr="009355F7" w:rsidTr="003A01C1">
        <w:tc>
          <w:tcPr>
            <w:tcW w:w="2376" w:type="dxa"/>
            <w:vMerge w:val="restart"/>
            <w:vAlign w:val="center"/>
          </w:tcPr>
          <w:p w:rsidR="00745799" w:rsidRPr="009355F7" w:rsidRDefault="00745799" w:rsidP="009355F7">
            <w:pPr>
              <w:pStyle w:val="Bezodstpw"/>
              <w:spacing w:line="288" w:lineRule="auto"/>
              <w:jc w:val="center"/>
              <w:rPr>
                <w:sz w:val="18"/>
                <w:szCs w:val="18"/>
              </w:rPr>
            </w:pPr>
            <w:r w:rsidRPr="009355F7">
              <w:rPr>
                <w:sz w:val="18"/>
                <w:szCs w:val="18"/>
              </w:rPr>
              <w:lastRenderedPageBreak/>
              <w:t>Właściwość</w:t>
            </w:r>
          </w:p>
          <w:p w:rsidR="00745799" w:rsidRPr="009355F7" w:rsidRDefault="00745799" w:rsidP="009355F7">
            <w:pPr>
              <w:pStyle w:val="Bezodstpw"/>
              <w:spacing w:line="288" w:lineRule="auto"/>
              <w:jc w:val="center"/>
              <w:rPr>
                <w:sz w:val="18"/>
                <w:szCs w:val="18"/>
              </w:rPr>
            </w:pPr>
            <w:r w:rsidRPr="009355F7">
              <w:rPr>
                <w:sz w:val="18"/>
                <w:szCs w:val="18"/>
              </w:rPr>
              <w:t>kruszywa</w:t>
            </w:r>
          </w:p>
        </w:tc>
        <w:tc>
          <w:tcPr>
            <w:tcW w:w="1276" w:type="dxa"/>
            <w:vMerge w:val="restart"/>
            <w:vAlign w:val="center"/>
          </w:tcPr>
          <w:p w:rsidR="00745799" w:rsidRPr="009355F7" w:rsidRDefault="00745799" w:rsidP="009355F7">
            <w:pPr>
              <w:pStyle w:val="Bezodstpw"/>
              <w:spacing w:line="288" w:lineRule="auto"/>
              <w:jc w:val="center"/>
              <w:rPr>
                <w:sz w:val="18"/>
                <w:szCs w:val="18"/>
              </w:rPr>
            </w:pPr>
            <w:r w:rsidRPr="009355F7">
              <w:rPr>
                <w:sz w:val="18"/>
                <w:szCs w:val="18"/>
              </w:rPr>
              <w:t>Metoda</w:t>
            </w:r>
          </w:p>
          <w:p w:rsidR="00745799" w:rsidRPr="009355F7" w:rsidRDefault="00745799" w:rsidP="009355F7">
            <w:pPr>
              <w:pStyle w:val="Bezodstpw"/>
              <w:spacing w:line="288" w:lineRule="auto"/>
              <w:jc w:val="center"/>
              <w:rPr>
                <w:sz w:val="18"/>
                <w:szCs w:val="18"/>
              </w:rPr>
            </w:pPr>
            <w:r w:rsidRPr="009355F7">
              <w:rPr>
                <w:sz w:val="18"/>
                <w:szCs w:val="18"/>
              </w:rPr>
              <w:t>badania</w:t>
            </w:r>
          </w:p>
          <w:p w:rsidR="00745799" w:rsidRPr="009355F7" w:rsidRDefault="00745799" w:rsidP="009355F7">
            <w:pPr>
              <w:pStyle w:val="Bezodstpw"/>
              <w:spacing w:line="288" w:lineRule="auto"/>
              <w:jc w:val="center"/>
              <w:rPr>
                <w:sz w:val="18"/>
                <w:szCs w:val="18"/>
              </w:rPr>
            </w:pPr>
            <w:r w:rsidRPr="009355F7">
              <w:rPr>
                <w:sz w:val="18"/>
                <w:szCs w:val="18"/>
              </w:rPr>
              <w:t>wg</w:t>
            </w:r>
          </w:p>
        </w:tc>
        <w:tc>
          <w:tcPr>
            <w:tcW w:w="5560" w:type="dxa"/>
            <w:gridSpan w:val="2"/>
          </w:tcPr>
          <w:p w:rsidR="00745799" w:rsidRPr="009355F7" w:rsidRDefault="00745799" w:rsidP="009355F7">
            <w:pPr>
              <w:pStyle w:val="Bezodstpw"/>
              <w:spacing w:line="288" w:lineRule="auto"/>
              <w:jc w:val="center"/>
              <w:rPr>
                <w:sz w:val="18"/>
                <w:szCs w:val="18"/>
              </w:rPr>
            </w:pPr>
            <w:r w:rsidRPr="009355F7">
              <w:rPr>
                <w:sz w:val="18"/>
                <w:szCs w:val="18"/>
              </w:rPr>
              <w:t xml:space="preserve">Wymagania wg WT-5, pkt 1.1.1  i </w:t>
            </w:r>
            <w:r w:rsidR="002F3ACF" w:rsidRPr="009355F7">
              <w:rPr>
                <w:sz w:val="18"/>
                <w:szCs w:val="18"/>
              </w:rPr>
              <w:t>PN-EN 13242+A1:2010</w:t>
            </w:r>
            <w:r w:rsidRPr="009355F7">
              <w:rPr>
                <w:sz w:val="18"/>
                <w:szCs w:val="18"/>
              </w:rPr>
              <w:t xml:space="preserve"> </w:t>
            </w:r>
          </w:p>
          <w:p w:rsidR="00745799" w:rsidRPr="009355F7" w:rsidRDefault="00745799" w:rsidP="009355F7">
            <w:pPr>
              <w:pStyle w:val="Bezodstpw"/>
              <w:spacing w:line="288" w:lineRule="auto"/>
              <w:jc w:val="center"/>
              <w:rPr>
                <w:sz w:val="18"/>
                <w:szCs w:val="18"/>
              </w:rPr>
            </w:pPr>
            <w:r w:rsidRPr="009355F7">
              <w:rPr>
                <w:sz w:val="18"/>
                <w:szCs w:val="18"/>
              </w:rPr>
              <w:t>dla ruchu kategorii KR3-4</w:t>
            </w:r>
          </w:p>
        </w:tc>
      </w:tr>
      <w:tr w:rsidR="00745799" w:rsidRPr="009355F7" w:rsidTr="003A01C1">
        <w:tc>
          <w:tcPr>
            <w:tcW w:w="2376" w:type="dxa"/>
            <w:vMerge/>
          </w:tcPr>
          <w:p w:rsidR="00745799" w:rsidRPr="009355F7" w:rsidRDefault="00745799" w:rsidP="009355F7">
            <w:pPr>
              <w:pStyle w:val="Bezodstpw"/>
              <w:spacing w:line="288" w:lineRule="auto"/>
              <w:rPr>
                <w:sz w:val="18"/>
                <w:szCs w:val="18"/>
              </w:rPr>
            </w:pPr>
          </w:p>
        </w:tc>
        <w:tc>
          <w:tcPr>
            <w:tcW w:w="1276" w:type="dxa"/>
            <w:vMerge/>
          </w:tcPr>
          <w:p w:rsidR="00745799" w:rsidRPr="009355F7" w:rsidRDefault="00745799" w:rsidP="009355F7">
            <w:pPr>
              <w:pStyle w:val="Bezodstpw"/>
              <w:spacing w:line="288" w:lineRule="auto"/>
              <w:rPr>
                <w:sz w:val="18"/>
                <w:szCs w:val="18"/>
              </w:rPr>
            </w:pPr>
          </w:p>
        </w:tc>
        <w:tc>
          <w:tcPr>
            <w:tcW w:w="709" w:type="dxa"/>
            <w:vMerge w:val="restart"/>
            <w:vAlign w:val="center"/>
          </w:tcPr>
          <w:p w:rsidR="00745799" w:rsidRPr="009355F7" w:rsidRDefault="00745799" w:rsidP="009355F7">
            <w:pPr>
              <w:pStyle w:val="Bezodstpw"/>
              <w:spacing w:line="288" w:lineRule="auto"/>
              <w:jc w:val="center"/>
              <w:rPr>
                <w:sz w:val="18"/>
                <w:szCs w:val="18"/>
              </w:rPr>
            </w:pPr>
            <w:r w:rsidRPr="009355F7">
              <w:rPr>
                <w:sz w:val="18"/>
                <w:szCs w:val="18"/>
              </w:rPr>
              <w:t>Punkt</w:t>
            </w:r>
          </w:p>
          <w:p w:rsidR="00745799" w:rsidRPr="009355F7" w:rsidRDefault="00745799" w:rsidP="009355F7">
            <w:pPr>
              <w:pStyle w:val="Bezodstpw"/>
              <w:spacing w:line="288" w:lineRule="auto"/>
              <w:jc w:val="center"/>
              <w:rPr>
                <w:sz w:val="18"/>
                <w:szCs w:val="18"/>
              </w:rPr>
            </w:pPr>
            <w:r w:rsidRPr="009355F7">
              <w:rPr>
                <w:sz w:val="18"/>
                <w:szCs w:val="18"/>
              </w:rPr>
              <w:t>PN-EN</w:t>
            </w:r>
          </w:p>
          <w:p w:rsidR="00745799" w:rsidRPr="009355F7" w:rsidRDefault="00745799" w:rsidP="009355F7">
            <w:pPr>
              <w:pStyle w:val="Bezodstpw"/>
              <w:spacing w:line="288" w:lineRule="auto"/>
              <w:jc w:val="center"/>
              <w:rPr>
                <w:sz w:val="18"/>
                <w:szCs w:val="18"/>
              </w:rPr>
            </w:pPr>
            <w:r w:rsidRPr="009355F7">
              <w:rPr>
                <w:sz w:val="18"/>
                <w:szCs w:val="18"/>
              </w:rPr>
              <w:t>13242</w:t>
            </w:r>
          </w:p>
        </w:tc>
        <w:tc>
          <w:tcPr>
            <w:tcW w:w="4851" w:type="dxa"/>
          </w:tcPr>
          <w:p w:rsidR="00745799" w:rsidRPr="009355F7" w:rsidRDefault="00745799" w:rsidP="009355F7">
            <w:pPr>
              <w:pStyle w:val="Bezodstpw"/>
              <w:spacing w:line="288" w:lineRule="auto"/>
              <w:jc w:val="center"/>
              <w:rPr>
                <w:sz w:val="18"/>
                <w:szCs w:val="18"/>
              </w:rPr>
            </w:pPr>
            <w:r w:rsidRPr="009355F7">
              <w:rPr>
                <w:sz w:val="18"/>
                <w:szCs w:val="18"/>
              </w:rPr>
              <w:t>dla kruszywa związanego cementem w warstwie</w:t>
            </w:r>
          </w:p>
        </w:tc>
      </w:tr>
      <w:tr w:rsidR="00745799" w:rsidRPr="009355F7" w:rsidTr="003A01C1">
        <w:tc>
          <w:tcPr>
            <w:tcW w:w="2376" w:type="dxa"/>
            <w:vMerge/>
          </w:tcPr>
          <w:p w:rsidR="00745799" w:rsidRPr="009355F7" w:rsidRDefault="00745799" w:rsidP="009355F7">
            <w:pPr>
              <w:pStyle w:val="Bezodstpw"/>
              <w:spacing w:line="288" w:lineRule="auto"/>
              <w:rPr>
                <w:sz w:val="18"/>
                <w:szCs w:val="18"/>
              </w:rPr>
            </w:pPr>
          </w:p>
        </w:tc>
        <w:tc>
          <w:tcPr>
            <w:tcW w:w="1276" w:type="dxa"/>
            <w:vMerge/>
          </w:tcPr>
          <w:p w:rsidR="00745799" w:rsidRPr="009355F7" w:rsidRDefault="00745799" w:rsidP="009355F7">
            <w:pPr>
              <w:pStyle w:val="Bezodstpw"/>
              <w:spacing w:line="288" w:lineRule="auto"/>
              <w:rPr>
                <w:sz w:val="18"/>
                <w:szCs w:val="18"/>
              </w:rPr>
            </w:pPr>
          </w:p>
        </w:tc>
        <w:tc>
          <w:tcPr>
            <w:tcW w:w="709" w:type="dxa"/>
            <w:vMerge/>
          </w:tcPr>
          <w:p w:rsidR="00745799" w:rsidRPr="009355F7" w:rsidRDefault="00745799" w:rsidP="009355F7">
            <w:pPr>
              <w:pStyle w:val="Bezodstpw"/>
              <w:spacing w:line="288" w:lineRule="auto"/>
              <w:rPr>
                <w:sz w:val="18"/>
                <w:szCs w:val="18"/>
              </w:rPr>
            </w:pPr>
          </w:p>
        </w:tc>
        <w:tc>
          <w:tcPr>
            <w:tcW w:w="4851" w:type="dxa"/>
          </w:tcPr>
          <w:p w:rsidR="00745799" w:rsidRPr="009355F7" w:rsidRDefault="00745799" w:rsidP="009355F7">
            <w:pPr>
              <w:pStyle w:val="Bezodstpw"/>
              <w:spacing w:line="288" w:lineRule="auto"/>
              <w:jc w:val="center"/>
              <w:rPr>
                <w:sz w:val="18"/>
                <w:szCs w:val="18"/>
              </w:rPr>
            </w:pPr>
            <w:r w:rsidRPr="009355F7">
              <w:rPr>
                <w:sz w:val="18"/>
                <w:szCs w:val="18"/>
              </w:rPr>
              <w:t>podbudowy pomocniczej</w:t>
            </w:r>
          </w:p>
          <w:p w:rsidR="00745799" w:rsidRPr="009355F7" w:rsidRDefault="00745799" w:rsidP="009355F7">
            <w:pPr>
              <w:pStyle w:val="Bezodstpw"/>
              <w:spacing w:line="288" w:lineRule="auto"/>
              <w:jc w:val="center"/>
              <w:rPr>
                <w:sz w:val="18"/>
                <w:szCs w:val="18"/>
              </w:rPr>
            </w:pPr>
            <w:r w:rsidRPr="009355F7">
              <w:rPr>
                <w:sz w:val="18"/>
                <w:szCs w:val="18"/>
              </w:rPr>
              <w:t>podbudowy zasadniczej</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Frakcje/zestaw sit #</w:t>
            </w:r>
          </w:p>
        </w:tc>
        <w:tc>
          <w:tcPr>
            <w:tcW w:w="1276" w:type="dxa"/>
          </w:tcPr>
          <w:p w:rsidR="00745799" w:rsidRPr="009355F7" w:rsidRDefault="00745799" w:rsidP="009355F7">
            <w:pPr>
              <w:pStyle w:val="Bezodstpw"/>
              <w:spacing w:line="288" w:lineRule="auto"/>
              <w:jc w:val="center"/>
              <w:rPr>
                <w:sz w:val="18"/>
                <w:szCs w:val="18"/>
              </w:rPr>
            </w:pPr>
            <w:r w:rsidRPr="009355F7">
              <w:rPr>
                <w:sz w:val="18"/>
                <w:szCs w:val="18"/>
              </w:rPr>
              <w:t>-</w:t>
            </w:r>
          </w:p>
        </w:tc>
        <w:tc>
          <w:tcPr>
            <w:tcW w:w="709" w:type="dxa"/>
          </w:tcPr>
          <w:p w:rsidR="00745799" w:rsidRPr="009355F7" w:rsidRDefault="00745799" w:rsidP="009355F7">
            <w:pPr>
              <w:pStyle w:val="Bezodstpw"/>
              <w:spacing w:line="288" w:lineRule="auto"/>
              <w:rPr>
                <w:sz w:val="18"/>
                <w:szCs w:val="18"/>
              </w:rPr>
            </w:pPr>
            <w:r w:rsidRPr="009355F7">
              <w:rPr>
                <w:sz w:val="18"/>
                <w:szCs w:val="18"/>
              </w:rPr>
              <w:t>4.1</w:t>
            </w:r>
          </w:p>
        </w:tc>
        <w:tc>
          <w:tcPr>
            <w:tcW w:w="4851" w:type="dxa"/>
          </w:tcPr>
          <w:p w:rsidR="00745799" w:rsidRPr="009355F7" w:rsidRDefault="00745799" w:rsidP="009355F7">
            <w:pPr>
              <w:pStyle w:val="Bezodstpw"/>
              <w:spacing w:line="288" w:lineRule="auto"/>
              <w:rPr>
                <w:sz w:val="18"/>
                <w:szCs w:val="18"/>
              </w:rPr>
            </w:pPr>
            <w:r w:rsidRPr="009355F7">
              <w:rPr>
                <w:sz w:val="18"/>
                <w:szCs w:val="18"/>
              </w:rPr>
              <w:t>Zestaw sit podstawowy plus zestaw 1.</w:t>
            </w:r>
          </w:p>
          <w:p w:rsidR="00745799" w:rsidRPr="009355F7" w:rsidRDefault="00745799" w:rsidP="009355F7">
            <w:pPr>
              <w:pStyle w:val="Bezodstpw"/>
              <w:spacing w:line="288" w:lineRule="auto"/>
              <w:rPr>
                <w:sz w:val="18"/>
                <w:szCs w:val="18"/>
              </w:rPr>
            </w:pPr>
            <w:r w:rsidRPr="009355F7">
              <w:rPr>
                <w:sz w:val="18"/>
                <w:szCs w:val="18"/>
              </w:rPr>
              <w:t>Wszystkie frakcje dozwolone</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Uziarnienie</w:t>
            </w:r>
          </w:p>
        </w:tc>
        <w:tc>
          <w:tcPr>
            <w:tcW w:w="1276" w:type="dxa"/>
          </w:tcPr>
          <w:p w:rsidR="00745799" w:rsidRPr="009355F7" w:rsidRDefault="00745799" w:rsidP="009355F7">
            <w:pPr>
              <w:pStyle w:val="Bezodstpw"/>
              <w:spacing w:line="288" w:lineRule="auto"/>
              <w:rPr>
                <w:sz w:val="18"/>
                <w:szCs w:val="18"/>
              </w:rPr>
            </w:pPr>
            <w:r w:rsidRPr="009355F7">
              <w:rPr>
                <w:sz w:val="18"/>
                <w:szCs w:val="18"/>
              </w:rPr>
              <w:t>PN-EN</w:t>
            </w:r>
          </w:p>
          <w:p w:rsidR="00745799" w:rsidRPr="009355F7" w:rsidRDefault="00745799" w:rsidP="009355F7">
            <w:pPr>
              <w:pStyle w:val="Bezodstpw"/>
              <w:spacing w:line="288" w:lineRule="auto"/>
              <w:rPr>
                <w:sz w:val="18"/>
                <w:szCs w:val="18"/>
              </w:rPr>
            </w:pPr>
            <w:r w:rsidRPr="009355F7">
              <w:rPr>
                <w:sz w:val="18"/>
                <w:szCs w:val="18"/>
              </w:rPr>
              <w:t>933-1 :2012</w:t>
            </w:r>
          </w:p>
          <w:p w:rsidR="00745799" w:rsidRPr="009355F7" w:rsidRDefault="00745799" w:rsidP="009355F7">
            <w:pPr>
              <w:pStyle w:val="Bezodstpw"/>
              <w:spacing w:line="288" w:lineRule="auto"/>
              <w:rPr>
                <w:sz w:val="18"/>
                <w:szCs w:val="18"/>
              </w:rPr>
            </w:pPr>
          </w:p>
        </w:tc>
        <w:tc>
          <w:tcPr>
            <w:tcW w:w="709" w:type="dxa"/>
          </w:tcPr>
          <w:p w:rsidR="00745799" w:rsidRPr="009355F7" w:rsidRDefault="00745799" w:rsidP="009355F7">
            <w:pPr>
              <w:pStyle w:val="Bezodstpw"/>
              <w:spacing w:line="288" w:lineRule="auto"/>
              <w:rPr>
                <w:sz w:val="18"/>
                <w:szCs w:val="18"/>
              </w:rPr>
            </w:pPr>
            <w:r w:rsidRPr="009355F7">
              <w:rPr>
                <w:sz w:val="18"/>
                <w:szCs w:val="18"/>
              </w:rPr>
              <w:t>4.3.1</w:t>
            </w:r>
          </w:p>
        </w:tc>
        <w:tc>
          <w:tcPr>
            <w:tcW w:w="4851" w:type="dxa"/>
          </w:tcPr>
          <w:p w:rsidR="00745799" w:rsidRPr="009355F7" w:rsidRDefault="00745799" w:rsidP="009355F7">
            <w:pPr>
              <w:pStyle w:val="Bezodstpw"/>
              <w:spacing w:line="288" w:lineRule="auto"/>
              <w:rPr>
                <w:sz w:val="18"/>
                <w:szCs w:val="18"/>
              </w:rPr>
            </w:pPr>
            <w:r w:rsidRPr="009355F7">
              <w:rPr>
                <w:sz w:val="18"/>
                <w:szCs w:val="18"/>
              </w:rPr>
              <w:t>Kruszywo grube: kat. G</w:t>
            </w:r>
            <w:r w:rsidRPr="009355F7">
              <w:rPr>
                <w:sz w:val="18"/>
                <w:szCs w:val="18"/>
                <w:vertAlign w:val="subscript"/>
              </w:rPr>
              <w:t>C</w:t>
            </w:r>
            <w:r w:rsidRPr="009355F7">
              <w:rPr>
                <w:sz w:val="18"/>
                <w:szCs w:val="18"/>
              </w:rPr>
              <w:t>80/20,   kruszywo drobne: kat. G</w:t>
            </w:r>
            <w:r w:rsidRPr="009355F7">
              <w:rPr>
                <w:sz w:val="18"/>
                <w:szCs w:val="18"/>
                <w:vertAlign w:val="subscript"/>
              </w:rPr>
              <w:t>F</w:t>
            </w:r>
            <w:r w:rsidRPr="009355F7">
              <w:rPr>
                <w:sz w:val="18"/>
                <w:szCs w:val="18"/>
              </w:rPr>
              <w:t>80,   kruszywo o ciągłym uziarnieniu: kat. G</w:t>
            </w:r>
            <w:r w:rsidRPr="009355F7">
              <w:rPr>
                <w:sz w:val="18"/>
                <w:szCs w:val="18"/>
                <w:vertAlign w:val="subscript"/>
              </w:rPr>
              <w:t>A</w:t>
            </w:r>
            <w:r w:rsidRPr="009355F7">
              <w:rPr>
                <w:sz w:val="18"/>
                <w:szCs w:val="18"/>
              </w:rPr>
              <w:t xml:space="preserve">75.   </w:t>
            </w:r>
          </w:p>
          <w:p w:rsidR="00745799" w:rsidRPr="009355F7" w:rsidRDefault="00745799" w:rsidP="009355F7">
            <w:pPr>
              <w:pStyle w:val="Bezodstpw"/>
              <w:spacing w:line="288" w:lineRule="auto"/>
              <w:rPr>
                <w:sz w:val="18"/>
                <w:szCs w:val="18"/>
              </w:rPr>
            </w:pPr>
            <w:r w:rsidRPr="009355F7">
              <w:rPr>
                <w:sz w:val="18"/>
                <w:szCs w:val="18"/>
              </w:rPr>
              <w:t>Uziarnienie mieszanek kruszywa wg rysunków 1÷5</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 xml:space="preserve">Ogólne granice i tolerancje uziarnienia kruszywa grubego na sitach pośrednich </w:t>
            </w:r>
          </w:p>
        </w:tc>
        <w:tc>
          <w:tcPr>
            <w:tcW w:w="1276" w:type="dxa"/>
          </w:tcPr>
          <w:p w:rsidR="00745799" w:rsidRPr="009355F7" w:rsidRDefault="00745799" w:rsidP="009355F7">
            <w:pPr>
              <w:pStyle w:val="Bezodstpw"/>
              <w:spacing w:line="288" w:lineRule="auto"/>
              <w:rPr>
                <w:sz w:val="18"/>
                <w:szCs w:val="18"/>
              </w:rPr>
            </w:pPr>
            <w:r w:rsidRPr="009355F7">
              <w:rPr>
                <w:sz w:val="18"/>
                <w:szCs w:val="18"/>
              </w:rPr>
              <w:t>PN-EN</w:t>
            </w:r>
          </w:p>
          <w:p w:rsidR="00745799" w:rsidRPr="009355F7" w:rsidRDefault="00745799" w:rsidP="009355F7">
            <w:pPr>
              <w:pStyle w:val="Bezodstpw"/>
              <w:spacing w:line="288" w:lineRule="auto"/>
              <w:rPr>
                <w:sz w:val="18"/>
                <w:szCs w:val="18"/>
              </w:rPr>
            </w:pPr>
            <w:r w:rsidRPr="009355F7">
              <w:rPr>
                <w:sz w:val="18"/>
                <w:szCs w:val="18"/>
              </w:rPr>
              <w:t>933-1 :2012</w:t>
            </w:r>
          </w:p>
          <w:p w:rsidR="00745799" w:rsidRPr="009355F7" w:rsidRDefault="00745799" w:rsidP="009355F7">
            <w:pPr>
              <w:pStyle w:val="Bezodstpw"/>
              <w:spacing w:line="288" w:lineRule="auto"/>
              <w:rPr>
                <w:sz w:val="18"/>
                <w:szCs w:val="18"/>
              </w:rPr>
            </w:pPr>
          </w:p>
        </w:tc>
        <w:tc>
          <w:tcPr>
            <w:tcW w:w="709" w:type="dxa"/>
          </w:tcPr>
          <w:p w:rsidR="00745799" w:rsidRPr="009355F7" w:rsidRDefault="00745799" w:rsidP="009355F7">
            <w:pPr>
              <w:pStyle w:val="Bezodstpw"/>
              <w:spacing w:line="288" w:lineRule="auto"/>
              <w:rPr>
                <w:sz w:val="18"/>
                <w:szCs w:val="18"/>
              </w:rPr>
            </w:pPr>
            <w:r w:rsidRPr="009355F7">
              <w:rPr>
                <w:sz w:val="18"/>
                <w:szCs w:val="18"/>
              </w:rPr>
              <w:t>4.3.2</w:t>
            </w:r>
          </w:p>
        </w:tc>
        <w:tc>
          <w:tcPr>
            <w:tcW w:w="4851" w:type="dxa"/>
          </w:tcPr>
          <w:p w:rsidR="00745799" w:rsidRPr="009355F7" w:rsidRDefault="00745799" w:rsidP="009355F7">
            <w:pPr>
              <w:pStyle w:val="Bezodstpw"/>
              <w:spacing w:line="288" w:lineRule="auto"/>
              <w:rPr>
                <w:sz w:val="18"/>
                <w:szCs w:val="18"/>
              </w:rPr>
            </w:pPr>
            <w:r w:rsidRPr="009355F7">
              <w:rPr>
                <w:sz w:val="18"/>
                <w:szCs w:val="18"/>
              </w:rPr>
              <w:t>Kat. GT</w:t>
            </w:r>
            <w:r w:rsidRPr="009355F7">
              <w:rPr>
                <w:sz w:val="18"/>
                <w:szCs w:val="18"/>
                <w:vertAlign w:val="subscript"/>
              </w:rPr>
              <w:t>C</w:t>
            </w:r>
            <w:r w:rsidRPr="009355F7">
              <w:rPr>
                <w:sz w:val="18"/>
                <w:szCs w:val="18"/>
              </w:rPr>
              <w:t>NR (tj. brak wymagania)</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Tolerancje typowego uziarnienia kruszywa drobnego i kruszywa o ciągłym uziarnieniu</w:t>
            </w:r>
          </w:p>
        </w:tc>
        <w:tc>
          <w:tcPr>
            <w:tcW w:w="1276" w:type="dxa"/>
          </w:tcPr>
          <w:p w:rsidR="00745799" w:rsidRPr="009355F7" w:rsidRDefault="00745799" w:rsidP="009355F7">
            <w:pPr>
              <w:pStyle w:val="Bezodstpw"/>
              <w:spacing w:line="288" w:lineRule="auto"/>
              <w:rPr>
                <w:sz w:val="18"/>
                <w:szCs w:val="18"/>
              </w:rPr>
            </w:pPr>
            <w:r w:rsidRPr="009355F7">
              <w:rPr>
                <w:sz w:val="18"/>
                <w:szCs w:val="18"/>
              </w:rPr>
              <w:t>PN-EN</w:t>
            </w:r>
          </w:p>
          <w:p w:rsidR="00745799" w:rsidRPr="009355F7" w:rsidRDefault="00745799" w:rsidP="009355F7">
            <w:pPr>
              <w:pStyle w:val="Bezodstpw"/>
              <w:spacing w:line="288" w:lineRule="auto"/>
              <w:rPr>
                <w:sz w:val="18"/>
                <w:szCs w:val="18"/>
              </w:rPr>
            </w:pPr>
            <w:r w:rsidRPr="009355F7">
              <w:rPr>
                <w:sz w:val="18"/>
                <w:szCs w:val="18"/>
              </w:rPr>
              <w:t>933-1 :2012</w:t>
            </w:r>
          </w:p>
          <w:p w:rsidR="00745799" w:rsidRPr="009355F7" w:rsidRDefault="00745799" w:rsidP="009355F7">
            <w:pPr>
              <w:pStyle w:val="Bezodstpw"/>
              <w:spacing w:line="288" w:lineRule="auto"/>
              <w:rPr>
                <w:sz w:val="18"/>
                <w:szCs w:val="18"/>
              </w:rPr>
            </w:pPr>
          </w:p>
        </w:tc>
        <w:tc>
          <w:tcPr>
            <w:tcW w:w="709" w:type="dxa"/>
          </w:tcPr>
          <w:p w:rsidR="00745799" w:rsidRPr="009355F7" w:rsidRDefault="00745799" w:rsidP="009355F7">
            <w:pPr>
              <w:pStyle w:val="Bezodstpw"/>
              <w:spacing w:line="288" w:lineRule="auto"/>
              <w:rPr>
                <w:sz w:val="18"/>
                <w:szCs w:val="18"/>
              </w:rPr>
            </w:pPr>
            <w:r w:rsidRPr="009355F7">
              <w:rPr>
                <w:sz w:val="18"/>
                <w:szCs w:val="18"/>
              </w:rPr>
              <w:t>4.3.3</w:t>
            </w:r>
          </w:p>
        </w:tc>
        <w:tc>
          <w:tcPr>
            <w:tcW w:w="4851" w:type="dxa"/>
          </w:tcPr>
          <w:p w:rsidR="00745799" w:rsidRPr="009355F7" w:rsidRDefault="00745799" w:rsidP="009355F7">
            <w:pPr>
              <w:pStyle w:val="Bezodstpw"/>
              <w:spacing w:line="288" w:lineRule="auto"/>
              <w:rPr>
                <w:sz w:val="18"/>
                <w:szCs w:val="18"/>
              </w:rPr>
            </w:pPr>
            <w:r w:rsidRPr="009355F7">
              <w:rPr>
                <w:sz w:val="18"/>
                <w:szCs w:val="18"/>
              </w:rPr>
              <w:t>Kruszywo drobne: kat. GT</w:t>
            </w:r>
            <w:r w:rsidRPr="009355F7">
              <w:rPr>
                <w:sz w:val="18"/>
                <w:szCs w:val="18"/>
                <w:vertAlign w:val="subscript"/>
              </w:rPr>
              <w:t>F</w:t>
            </w:r>
            <w:r w:rsidRPr="009355F7">
              <w:rPr>
                <w:sz w:val="18"/>
                <w:szCs w:val="18"/>
              </w:rPr>
              <w:t>NR (tj. brak wymagania), kruszywo o ciągłym uziarnieniu: kat. GT</w:t>
            </w:r>
            <w:r w:rsidRPr="009355F7">
              <w:rPr>
                <w:sz w:val="18"/>
                <w:szCs w:val="18"/>
                <w:vertAlign w:val="subscript"/>
              </w:rPr>
              <w:t>A</w:t>
            </w:r>
            <w:r w:rsidRPr="009355F7">
              <w:rPr>
                <w:sz w:val="18"/>
                <w:szCs w:val="18"/>
              </w:rPr>
              <w:t>NR (tj. brak wymagania)</w:t>
            </w:r>
          </w:p>
        </w:tc>
      </w:tr>
      <w:tr w:rsidR="00745799" w:rsidRPr="009355F7" w:rsidTr="003A01C1">
        <w:trPr>
          <w:trHeight w:val="671"/>
        </w:trPr>
        <w:tc>
          <w:tcPr>
            <w:tcW w:w="2376" w:type="dxa"/>
          </w:tcPr>
          <w:p w:rsidR="00745799" w:rsidRPr="009355F7" w:rsidRDefault="00745799" w:rsidP="009355F7">
            <w:pPr>
              <w:pStyle w:val="Bezodstpw"/>
              <w:spacing w:line="288" w:lineRule="auto"/>
              <w:rPr>
                <w:sz w:val="18"/>
                <w:szCs w:val="18"/>
              </w:rPr>
            </w:pPr>
            <w:r w:rsidRPr="009355F7">
              <w:rPr>
                <w:sz w:val="18"/>
                <w:szCs w:val="18"/>
              </w:rPr>
              <w:t>Kształt kruszywa grubego – maksymalne warunki wskaźnika płaskości</w:t>
            </w:r>
          </w:p>
        </w:tc>
        <w:tc>
          <w:tcPr>
            <w:tcW w:w="1276" w:type="dxa"/>
          </w:tcPr>
          <w:p w:rsidR="00745799" w:rsidRPr="009355F7" w:rsidRDefault="00745799" w:rsidP="009355F7">
            <w:pPr>
              <w:pStyle w:val="Bezodstpw"/>
              <w:spacing w:line="288" w:lineRule="auto"/>
              <w:rPr>
                <w:sz w:val="18"/>
                <w:szCs w:val="18"/>
              </w:rPr>
            </w:pPr>
            <w:r w:rsidRPr="009355F7">
              <w:rPr>
                <w:sz w:val="18"/>
                <w:szCs w:val="18"/>
              </w:rPr>
              <w:t>PN-EN</w:t>
            </w:r>
          </w:p>
          <w:p w:rsidR="00745799" w:rsidRPr="009355F7" w:rsidRDefault="00745799" w:rsidP="009355F7">
            <w:pPr>
              <w:pStyle w:val="Bezodstpw"/>
              <w:spacing w:line="288" w:lineRule="auto"/>
              <w:rPr>
                <w:sz w:val="18"/>
                <w:szCs w:val="18"/>
                <w:vertAlign w:val="superscript"/>
              </w:rPr>
            </w:pPr>
            <w:r w:rsidRPr="009355F7">
              <w:rPr>
                <w:sz w:val="18"/>
                <w:szCs w:val="18"/>
              </w:rPr>
              <w:t>933-3:2012</w:t>
            </w:r>
            <w:r w:rsidRPr="009355F7">
              <w:rPr>
                <w:sz w:val="18"/>
                <w:szCs w:val="18"/>
                <w:vertAlign w:val="superscript"/>
              </w:rPr>
              <w:t>*)</w:t>
            </w:r>
            <w:r w:rsidRPr="009355F7">
              <w:rPr>
                <w:sz w:val="18"/>
                <w:szCs w:val="18"/>
              </w:rPr>
              <w:t xml:space="preserve">  </w:t>
            </w:r>
          </w:p>
        </w:tc>
        <w:tc>
          <w:tcPr>
            <w:tcW w:w="709" w:type="dxa"/>
          </w:tcPr>
          <w:p w:rsidR="00745799" w:rsidRPr="009355F7" w:rsidRDefault="00745799" w:rsidP="009355F7">
            <w:pPr>
              <w:pStyle w:val="Bezodstpw"/>
              <w:spacing w:line="288" w:lineRule="auto"/>
              <w:rPr>
                <w:sz w:val="18"/>
                <w:szCs w:val="18"/>
              </w:rPr>
            </w:pPr>
            <w:r w:rsidRPr="009355F7">
              <w:rPr>
                <w:sz w:val="18"/>
                <w:szCs w:val="18"/>
              </w:rPr>
              <w:t>4.4</w:t>
            </w:r>
          </w:p>
        </w:tc>
        <w:tc>
          <w:tcPr>
            <w:tcW w:w="4851" w:type="dxa"/>
          </w:tcPr>
          <w:p w:rsidR="00745799" w:rsidRPr="009355F7" w:rsidRDefault="00745799" w:rsidP="009355F7">
            <w:pPr>
              <w:pStyle w:val="Bezodstpw"/>
              <w:spacing w:line="288" w:lineRule="auto"/>
              <w:rPr>
                <w:sz w:val="18"/>
                <w:szCs w:val="18"/>
              </w:rPr>
            </w:pPr>
            <w:r w:rsidRPr="009355F7">
              <w:rPr>
                <w:sz w:val="18"/>
                <w:szCs w:val="18"/>
              </w:rPr>
              <w:t xml:space="preserve">Kat. </w:t>
            </w:r>
            <w:proofErr w:type="spellStart"/>
            <w:r w:rsidRPr="009355F7">
              <w:rPr>
                <w:sz w:val="18"/>
                <w:szCs w:val="18"/>
              </w:rPr>
              <w:t>FI</w:t>
            </w:r>
            <w:r w:rsidRPr="009355F7">
              <w:rPr>
                <w:sz w:val="18"/>
                <w:szCs w:val="18"/>
                <w:vertAlign w:val="subscript"/>
              </w:rPr>
              <w:t>Dekl</w:t>
            </w:r>
            <w:proofErr w:type="spellEnd"/>
            <w:r w:rsidRPr="009355F7">
              <w:rPr>
                <w:sz w:val="18"/>
                <w:szCs w:val="18"/>
                <w:vertAlign w:val="subscript"/>
              </w:rPr>
              <w:t xml:space="preserve"> </w:t>
            </w:r>
            <w:r w:rsidRPr="009355F7">
              <w:rPr>
                <w:sz w:val="18"/>
                <w:szCs w:val="18"/>
              </w:rPr>
              <w:t xml:space="preserve">(tj. </w:t>
            </w:r>
            <w:proofErr w:type="spellStart"/>
            <w:r w:rsidRPr="009355F7">
              <w:rPr>
                <w:sz w:val="18"/>
                <w:szCs w:val="18"/>
              </w:rPr>
              <w:t>wsk</w:t>
            </w:r>
            <w:proofErr w:type="spellEnd"/>
            <w:r w:rsidRPr="009355F7">
              <w:rPr>
                <w:sz w:val="18"/>
                <w:szCs w:val="18"/>
              </w:rPr>
              <w:t>. płasko-</w:t>
            </w:r>
            <w:r w:rsidRPr="009355F7">
              <w:rPr>
                <w:sz w:val="18"/>
                <w:szCs w:val="18"/>
              </w:rPr>
              <w:br/>
            </w:r>
            <w:proofErr w:type="spellStart"/>
            <w:r w:rsidRPr="009355F7">
              <w:rPr>
                <w:sz w:val="18"/>
                <w:szCs w:val="18"/>
              </w:rPr>
              <w:t>ści</w:t>
            </w:r>
            <w:proofErr w:type="spellEnd"/>
            <w:r w:rsidRPr="009355F7">
              <w:rPr>
                <w:sz w:val="18"/>
                <w:szCs w:val="18"/>
              </w:rPr>
              <w:t xml:space="preserve"> &gt; 50)</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Kształt kruszywa grubego – maksymalne wartości wskaźnika kształtu</w:t>
            </w:r>
          </w:p>
        </w:tc>
        <w:tc>
          <w:tcPr>
            <w:tcW w:w="1276" w:type="dxa"/>
          </w:tcPr>
          <w:p w:rsidR="00745799" w:rsidRPr="009355F7" w:rsidRDefault="00745799" w:rsidP="009355F7">
            <w:pPr>
              <w:pStyle w:val="Bezodstpw"/>
              <w:spacing w:line="288" w:lineRule="auto"/>
              <w:rPr>
                <w:sz w:val="18"/>
                <w:szCs w:val="18"/>
              </w:rPr>
            </w:pPr>
            <w:r w:rsidRPr="009355F7">
              <w:rPr>
                <w:sz w:val="18"/>
                <w:szCs w:val="18"/>
              </w:rPr>
              <w:t>PN-EN</w:t>
            </w:r>
          </w:p>
          <w:p w:rsidR="00745799" w:rsidRPr="009355F7" w:rsidRDefault="00745799" w:rsidP="009355F7">
            <w:pPr>
              <w:pStyle w:val="Bezodstpw"/>
              <w:spacing w:line="288" w:lineRule="auto"/>
              <w:rPr>
                <w:sz w:val="18"/>
                <w:szCs w:val="18"/>
              </w:rPr>
            </w:pPr>
            <w:r w:rsidRPr="009355F7">
              <w:rPr>
                <w:sz w:val="18"/>
                <w:szCs w:val="18"/>
              </w:rPr>
              <w:t>933-4:2008</w:t>
            </w:r>
            <w:r w:rsidRPr="009355F7">
              <w:rPr>
                <w:sz w:val="18"/>
                <w:szCs w:val="18"/>
                <w:vertAlign w:val="superscript"/>
              </w:rPr>
              <w:t>*)</w:t>
            </w:r>
            <w:r w:rsidRPr="009355F7">
              <w:rPr>
                <w:sz w:val="18"/>
                <w:szCs w:val="18"/>
              </w:rPr>
              <w:t xml:space="preserve">  </w:t>
            </w:r>
          </w:p>
        </w:tc>
        <w:tc>
          <w:tcPr>
            <w:tcW w:w="709" w:type="dxa"/>
          </w:tcPr>
          <w:p w:rsidR="00745799" w:rsidRPr="009355F7" w:rsidRDefault="00745799" w:rsidP="009355F7">
            <w:pPr>
              <w:pStyle w:val="Bezodstpw"/>
              <w:spacing w:line="288" w:lineRule="auto"/>
              <w:rPr>
                <w:sz w:val="18"/>
                <w:szCs w:val="18"/>
              </w:rPr>
            </w:pPr>
            <w:r w:rsidRPr="009355F7">
              <w:rPr>
                <w:sz w:val="18"/>
                <w:szCs w:val="18"/>
              </w:rPr>
              <w:t>4.4</w:t>
            </w:r>
          </w:p>
        </w:tc>
        <w:tc>
          <w:tcPr>
            <w:tcW w:w="4851" w:type="dxa"/>
          </w:tcPr>
          <w:p w:rsidR="00745799" w:rsidRPr="009355F7" w:rsidRDefault="00745799" w:rsidP="009355F7">
            <w:pPr>
              <w:pStyle w:val="Bezodstpw"/>
              <w:spacing w:line="288" w:lineRule="auto"/>
              <w:rPr>
                <w:sz w:val="18"/>
                <w:szCs w:val="18"/>
              </w:rPr>
            </w:pPr>
            <w:r w:rsidRPr="009355F7">
              <w:rPr>
                <w:sz w:val="18"/>
                <w:szCs w:val="18"/>
              </w:rPr>
              <w:t xml:space="preserve">Kat. </w:t>
            </w:r>
            <w:proofErr w:type="spellStart"/>
            <w:r w:rsidRPr="009355F7">
              <w:rPr>
                <w:sz w:val="18"/>
                <w:szCs w:val="18"/>
              </w:rPr>
              <w:t>SI</w:t>
            </w:r>
            <w:r w:rsidRPr="009355F7">
              <w:rPr>
                <w:sz w:val="18"/>
                <w:szCs w:val="18"/>
                <w:vertAlign w:val="subscript"/>
              </w:rPr>
              <w:t>Dekl</w:t>
            </w:r>
            <w:proofErr w:type="spellEnd"/>
            <w:r w:rsidRPr="009355F7">
              <w:rPr>
                <w:sz w:val="18"/>
                <w:szCs w:val="18"/>
                <w:vertAlign w:val="subscript"/>
              </w:rPr>
              <w:t xml:space="preserve"> </w:t>
            </w:r>
            <w:r w:rsidRPr="009355F7">
              <w:rPr>
                <w:sz w:val="18"/>
                <w:szCs w:val="18"/>
              </w:rPr>
              <w:t xml:space="preserve">(tj. </w:t>
            </w:r>
            <w:proofErr w:type="spellStart"/>
            <w:r w:rsidRPr="009355F7">
              <w:rPr>
                <w:sz w:val="18"/>
                <w:szCs w:val="18"/>
              </w:rPr>
              <w:t>wsk</w:t>
            </w:r>
            <w:proofErr w:type="spellEnd"/>
            <w:r w:rsidRPr="009355F7">
              <w:rPr>
                <w:sz w:val="18"/>
                <w:szCs w:val="18"/>
              </w:rPr>
              <w:t>. kształtu &gt;55)</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 xml:space="preserve">Kategorie procentowych zawartości ziaren o powierzchniach </w:t>
            </w:r>
            <w:proofErr w:type="spellStart"/>
            <w:r w:rsidRPr="009355F7">
              <w:rPr>
                <w:sz w:val="18"/>
                <w:szCs w:val="18"/>
              </w:rPr>
              <w:t>przekruszonych</w:t>
            </w:r>
            <w:proofErr w:type="spellEnd"/>
            <w:r w:rsidRPr="009355F7">
              <w:rPr>
                <w:sz w:val="18"/>
                <w:szCs w:val="18"/>
              </w:rPr>
              <w:t xml:space="preserve"> lub łamanych oraz ziaren całkowicie zaokrąglonych w kruszywie grubym</w:t>
            </w:r>
          </w:p>
        </w:tc>
        <w:tc>
          <w:tcPr>
            <w:tcW w:w="1276" w:type="dxa"/>
          </w:tcPr>
          <w:p w:rsidR="00745799" w:rsidRPr="009355F7" w:rsidRDefault="00745799" w:rsidP="009355F7">
            <w:pPr>
              <w:pStyle w:val="Bezodstpw"/>
              <w:spacing w:line="288" w:lineRule="auto"/>
              <w:rPr>
                <w:sz w:val="18"/>
                <w:szCs w:val="18"/>
              </w:rPr>
            </w:pPr>
            <w:r w:rsidRPr="009355F7">
              <w:rPr>
                <w:sz w:val="18"/>
                <w:szCs w:val="18"/>
              </w:rPr>
              <w:t>PN-EN</w:t>
            </w:r>
          </w:p>
          <w:p w:rsidR="00745799" w:rsidRPr="009355F7" w:rsidRDefault="00745799" w:rsidP="009355F7">
            <w:pPr>
              <w:pStyle w:val="Bezodstpw"/>
              <w:spacing w:line="288" w:lineRule="auto"/>
              <w:rPr>
                <w:sz w:val="18"/>
                <w:szCs w:val="18"/>
              </w:rPr>
            </w:pPr>
            <w:r w:rsidRPr="009355F7">
              <w:rPr>
                <w:sz w:val="18"/>
                <w:szCs w:val="18"/>
              </w:rPr>
              <w:t>933-5</w:t>
            </w:r>
            <w:r w:rsidRPr="009355F7">
              <w:rPr>
                <w:rStyle w:val="FontStyle57"/>
                <w:sz w:val="18"/>
                <w:szCs w:val="18"/>
              </w:rPr>
              <w:t>:2000</w:t>
            </w:r>
            <w:r w:rsidRPr="009355F7">
              <w:rPr>
                <w:sz w:val="18"/>
                <w:szCs w:val="18"/>
              </w:rPr>
              <w:t xml:space="preserve"> </w:t>
            </w:r>
            <w:r w:rsidRPr="009355F7">
              <w:rPr>
                <w:rStyle w:val="FontStyle57"/>
                <w:sz w:val="18"/>
                <w:szCs w:val="18"/>
              </w:rPr>
              <w:t>/A1:2005</w:t>
            </w:r>
            <w:r w:rsidRPr="009355F7">
              <w:rPr>
                <w:sz w:val="18"/>
                <w:szCs w:val="18"/>
              </w:rPr>
              <w:t xml:space="preserve">    </w:t>
            </w:r>
          </w:p>
        </w:tc>
        <w:tc>
          <w:tcPr>
            <w:tcW w:w="709" w:type="dxa"/>
          </w:tcPr>
          <w:p w:rsidR="00745799" w:rsidRPr="009355F7" w:rsidRDefault="00745799" w:rsidP="009355F7">
            <w:pPr>
              <w:pStyle w:val="Bezodstpw"/>
              <w:spacing w:line="288" w:lineRule="auto"/>
              <w:rPr>
                <w:sz w:val="18"/>
                <w:szCs w:val="18"/>
              </w:rPr>
            </w:pPr>
            <w:r w:rsidRPr="009355F7">
              <w:rPr>
                <w:sz w:val="18"/>
                <w:szCs w:val="18"/>
              </w:rPr>
              <w:t>4.5</w:t>
            </w:r>
          </w:p>
        </w:tc>
        <w:tc>
          <w:tcPr>
            <w:tcW w:w="4851" w:type="dxa"/>
          </w:tcPr>
          <w:p w:rsidR="00745799" w:rsidRPr="009355F7" w:rsidRDefault="00745799" w:rsidP="009355F7">
            <w:pPr>
              <w:pStyle w:val="Bezodstpw"/>
              <w:spacing w:line="288" w:lineRule="auto"/>
              <w:rPr>
                <w:sz w:val="18"/>
                <w:szCs w:val="18"/>
              </w:rPr>
            </w:pPr>
            <w:r w:rsidRPr="009355F7">
              <w:rPr>
                <w:sz w:val="18"/>
                <w:szCs w:val="18"/>
              </w:rPr>
              <w:t>Kat. C</w:t>
            </w:r>
            <w:r w:rsidRPr="009355F7">
              <w:rPr>
                <w:sz w:val="18"/>
                <w:szCs w:val="18"/>
                <w:vertAlign w:val="subscript"/>
              </w:rPr>
              <w:t>NR</w:t>
            </w:r>
            <w:r w:rsidRPr="009355F7">
              <w:rPr>
                <w:sz w:val="18"/>
                <w:szCs w:val="18"/>
              </w:rPr>
              <w:t xml:space="preserve"> (tj. brak wymagania)</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Zawartość pyłów</w:t>
            </w:r>
            <w:r w:rsidRPr="009355F7">
              <w:rPr>
                <w:sz w:val="18"/>
                <w:szCs w:val="18"/>
                <w:vertAlign w:val="superscript"/>
              </w:rPr>
              <w:t>**)</w:t>
            </w:r>
            <w:r w:rsidRPr="009355F7">
              <w:rPr>
                <w:sz w:val="18"/>
                <w:szCs w:val="18"/>
              </w:rPr>
              <w:t xml:space="preserve"> w </w:t>
            </w:r>
            <w:proofErr w:type="spellStart"/>
            <w:r w:rsidRPr="009355F7">
              <w:rPr>
                <w:sz w:val="18"/>
                <w:szCs w:val="18"/>
              </w:rPr>
              <w:t>kru</w:t>
            </w:r>
            <w:proofErr w:type="spellEnd"/>
            <w:r w:rsidRPr="009355F7">
              <w:rPr>
                <w:sz w:val="18"/>
                <w:szCs w:val="18"/>
              </w:rPr>
              <w:t>-</w:t>
            </w:r>
            <w:r w:rsidRPr="009355F7">
              <w:rPr>
                <w:sz w:val="18"/>
                <w:szCs w:val="18"/>
              </w:rPr>
              <w:br/>
            </w:r>
            <w:proofErr w:type="spellStart"/>
            <w:r w:rsidRPr="009355F7">
              <w:rPr>
                <w:sz w:val="18"/>
                <w:szCs w:val="18"/>
              </w:rPr>
              <w:t>szywie</w:t>
            </w:r>
            <w:proofErr w:type="spellEnd"/>
            <w:r w:rsidRPr="009355F7">
              <w:rPr>
                <w:sz w:val="18"/>
                <w:szCs w:val="18"/>
              </w:rPr>
              <w:t xml:space="preserve"> grubym</w:t>
            </w:r>
          </w:p>
        </w:tc>
        <w:tc>
          <w:tcPr>
            <w:tcW w:w="1276" w:type="dxa"/>
          </w:tcPr>
          <w:p w:rsidR="00745799" w:rsidRPr="009355F7" w:rsidRDefault="00745799" w:rsidP="009355F7">
            <w:pPr>
              <w:pStyle w:val="Bezodstpw"/>
              <w:spacing w:line="288" w:lineRule="auto"/>
              <w:rPr>
                <w:sz w:val="18"/>
                <w:szCs w:val="18"/>
              </w:rPr>
            </w:pPr>
            <w:r w:rsidRPr="009355F7">
              <w:rPr>
                <w:sz w:val="18"/>
                <w:szCs w:val="18"/>
              </w:rPr>
              <w:t>PN-EN</w:t>
            </w:r>
          </w:p>
          <w:p w:rsidR="00745799" w:rsidRPr="009355F7" w:rsidRDefault="00745799" w:rsidP="009355F7">
            <w:pPr>
              <w:pStyle w:val="Bezodstpw"/>
              <w:spacing w:line="288" w:lineRule="auto"/>
              <w:rPr>
                <w:sz w:val="18"/>
                <w:szCs w:val="18"/>
              </w:rPr>
            </w:pPr>
            <w:r w:rsidRPr="009355F7">
              <w:rPr>
                <w:sz w:val="18"/>
                <w:szCs w:val="18"/>
              </w:rPr>
              <w:t>933-1 :2012</w:t>
            </w:r>
          </w:p>
        </w:tc>
        <w:tc>
          <w:tcPr>
            <w:tcW w:w="709" w:type="dxa"/>
          </w:tcPr>
          <w:p w:rsidR="00745799" w:rsidRPr="009355F7" w:rsidRDefault="00745799" w:rsidP="009355F7">
            <w:pPr>
              <w:pStyle w:val="Bezodstpw"/>
              <w:spacing w:line="288" w:lineRule="auto"/>
              <w:rPr>
                <w:sz w:val="18"/>
                <w:szCs w:val="18"/>
              </w:rPr>
            </w:pPr>
            <w:r w:rsidRPr="009355F7">
              <w:rPr>
                <w:sz w:val="18"/>
                <w:szCs w:val="18"/>
              </w:rPr>
              <w:t>4.6</w:t>
            </w:r>
          </w:p>
        </w:tc>
        <w:tc>
          <w:tcPr>
            <w:tcW w:w="4851" w:type="dxa"/>
          </w:tcPr>
          <w:p w:rsidR="00745799" w:rsidRPr="009355F7" w:rsidRDefault="00745799" w:rsidP="009355F7">
            <w:pPr>
              <w:pStyle w:val="Bezodstpw"/>
              <w:spacing w:line="288" w:lineRule="auto"/>
              <w:rPr>
                <w:sz w:val="18"/>
                <w:szCs w:val="18"/>
              </w:rPr>
            </w:pPr>
            <w:r w:rsidRPr="009355F7">
              <w:rPr>
                <w:sz w:val="18"/>
                <w:szCs w:val="18"/>
              </w:rPr>
              <w:t xml:space="preserve">Kat. </w:t>
            </w:r>
            <w:proofErr w:type="spellStart"/>
            <w:r w:rsidRPr="009355F7">
              <w:rPr>
                <w:sz w:val="18"/>
                <w:szCs w:val="18"/>
              </w:rPr>
              <w:t>f</w:t>
            </w:r>
            <w:r w:rsidRPr="009355F7">
              <w:rPr>
                <w:sz w:val="18"/>
                <w:szCs w:val="18"/>
                <w:vertAlign w:val="subscript"/>
              </w:rPr>
              <w:t>Dekl</w:t>
            </w:r>
            <w:proofErr w:type="spellEnd"/>
            <w:r w:rsidRPr="009355F7">
              <w:rPr>
                <w:sz w:val="18"/>
                <w:szCs w:val="18"/>
              </w:rPr>
              <w:t xml:space="preserve">  (tj. masa frakcji przechodzącej przez sito 0,063 mm jest &gt; 4)</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Zawartość pyłów</w:t>
            </w:r>
            <w:r w:rsidRPr="009355F7">
              <w:rPr>
                <w:sz w:val="18"/>
                <w:szCs w:val="18"/>
                <w:vertAlign w:val="superscript"/>
              </w:rPr>
              <w:t xml:space="preserve">**)  </w:t>
            </w:r>
            <w:r w:rsidRPr="009355F7">
              <w:rPr>
                <w:sz w:val="18"/>
                <w:szCs w:val="18"/>
              </w:rPr>
              <w:t xml:space="preserve"> w  </w:t>
            </w:r>
            <w:proofErr w:type="spellStart"/>
            <w:r w:rsidRPr="009355F7">
              <w:rPr>
                <w:sz w:val="18"/>
                <w:szCs w:val="18"/>
              </w:rPr>
              <w:t>kru</w:t>
            </w:r>
            <w:proofErr w:type="spellEnd"/>
            <w:r w:rsidRPr="009355F7">
              <w:rPr>
                <w:sz w:val="18"/>
                <w:szCs w:val="18"/>
              </w:rPr>
              <w:t>-</w:t>
            </w:r>
          </w:p>
          <w:p w:rsidR="00745799" w:rsidRPr="009355F7" w:rsidRDefault="00745799" w:rsidP="009355F7">
            <w:pPr>
              <w:pStyle w:val="Bezodstpw"/>
              <w:spacing w:line="288" w:lineRule="auto"/>
              <w:rPr>
                <w:sz w:val="18"/>
                <w:szCs w:val="18"/>
              </w:rPr>
            </w:pPr>
            <w:proofErr w:type="spellStart"/>
            <w:r w:rsidRPr="009355F7">
              <w:rPr>
                <w:sz w:val="18"/>
                <w:szCs w:val="18"/>
              </w:rPr>
              <w:t>szywie</w:t>
            </w:r>
            <w:proofErr w:type="spellEnd"/>
            <w:r w:rsidRPr="009355F7">
              <w:rPr>
                <w:sz w:val="18"/>
                <w:szCs w:val="18"/>
              </w:rPr>
              <w:t xml:space="preserve"> drobnym</w:t>
            </w:r>
          </w:p>
        </w:tc>
        <w:tc>
          <w:tcPr>
            <w:tcW w:w="1276" w:type="dxa"/>
          </w:tcPr>
          <w:p w:rsidR="00745799" w:rsidRPr="009355F7" w:rsidRDefault="00745799" w:rsidP="009355F7">
            <w:pPr>
              <w:pStyle w:val="Bezodstpw"/>
              <w:spacing w:line="288" w:lineRule="auto"/>
              <w:rPr>
                <w:sz w:val="18"/>
                <w:szCs w:val="18"/>
              </w:rPr>
            </w:pPr>
            <w:r w:rsidRPr="009355F7">
              <w:rPr>
                <w:sz w:val="18"/>
                <w:szCs w:val="18"/>
              </w:rPr>
              <w:t xml:space="preserve">PN-EN   </w:t>
            </w:r>
          </w:p>
          <w:p w:rsidR="00745799" w:rsidRPr="009355F7" w:rsidRDefault="00745799" w:rsidP="009355F7">
            <w:pPr>
              <w:pStyle w:val="Bezodstpw"/>
              <w:spacing w:line="288" w:lineRule="auto"/>
              <w:rPr>
                <w:sz w:val="18"/>
                <w:szCs w:val="18"/>
              </w:rPr>
            </w:pPr>
            <w:r w:rsidRPr="009355F7">
              <w:rPr>
                <w:sz w:val="18"/>
                <w:szCs w:val="18"/>
              </w:rPr>
              <w:t>933-1 :2012</w:t>
            </w:r>
          </w:p>
        </w:tc>
        <w:tc>
          <w:tcPr>
            <w:tcW w:w="709" w:type="dxa"/>
          </w:tcPr>
          <w:p w:rsidR="00745799" w:rsidRPr="009355F7" w:rsidRDefault="00745799" w:rsidP="009355F7">
            <w:pPr>
              <w:pStyle w:val="Bezodstpw"/>
              <w:spacing w:line="288" w:lineRule="auto"/>
              <w:rPr>
                <w:sz w:val="18"/>
                <w:szCs w:val="18"/>
              </w:rPr>
            </w:pPr>
            <w:r w:rsidRPr="009355F7">
              <w:rPr>
                <w:sz w:val="18"/>
                <w:szCs w:val="18"/>
              </w:rPr>
              <w:t>4.6</w:t>
            </w:r>
          </w:p>
        </w:tc>
        <w:tc>
          <w:tcPr>
            <w:tcW w:w="4851" w:type="dxa"/>
          </w:tcPr>
          <w:p w:rsidR="00745799" w:rsidRPr="009355F7" w:rsidRDefault="00745799" w:rsidP="009355F7">
            <w:pPr>
              <w:pStyle w:val="Bezodstpw"/>
              <w:spacing w:line="288" w:lineRule="auto"/>
              <w:rPr>
                <w:sz w:val="18"/>
                <w:szCs w:val="18"/>
              </w:rPr>
            </w:pPr>
            <w:r w:rsidRPr="009355F7">
              <w:rPr>
                <w:sz w:val="18"/>
                <w:szCs w:val="18"/>
              </w:rPr>
              <w:t xml:space="preserve">Kat. </w:t>
            </w:r>
            <w:proofErr w:type="spellStart"/>
            <w:r w:rsidRPr="009355F7">
              <w:rPr>
                <w:sz w:val="18"/>
                <w:szCs w:val="18"/>
              </w:rPr>
              <w:t>f</w:t>
            </w:r>
            <w:r w:rsidRPr="009355F7">
              <w:rPr>
                <w:sz w:val="18"/>
                <w:szCs w:val="18"/>
                <w:vertAlign w:val="subscript"/>
              </w:rPr>
              <w:t>Dekl</w:t>
            </w:r>
            <w:proofErr w:type="spellEnd"/>
            <w:r w:rsidRPr="009355F7">
              <w:rPr>
                <w:sz w:val="18"/>
                <w:szCs w:val="18"/>
              </w:rPr>
              <w:t xml:space="preserve">  (tj. masa frakcji przechodzącej przez sito 0,063 mm jest &gt; 22)</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Jakość pyłów</w:t>
            </w:r>
          </w:p>
        </w:tc>
        <w:tc>
          <w:tcPr>
            <w:tcW w:w="1276" w:type="dxa"/>
          </w:tcPr>
          <w:p w:rsidR="00745799" w:rsidRPr="009355F7" w:rsidRDefault="00745799" w:rsidP="009355F7">
            <w:pPr>
              <w:pStyle w:val="Bezodstpw"/>
              <w:spacing w:line="288" w:lineRule="auto"/>
              <w:jc w:val="center"/>
              <w:rPr>
                <w:sz w:val="18"/>
                <w:szCs w:val="18"/>
              </w:rPr>
            </w:pPr>
            <w:r w:rsidRPr="009355F7">
              <w:rPr>
                <w:sz w:val="18"/>
                <w:szCs w:val="18"/>
              </w:rPr>
              <w:t>-</w:t>
            </w:r>
          </w:p>
        </w:tc>
        <w:tc>
          <w:tcPr>
            <w:tcW w:w="709" w:type="dxa"/>
          </w:tcPr>
          <w:p w:rsidR="00745799" w:rsidRPr="009355F7" w:rsidRDefault="00745799" w:rsidP="009355F7">
            <w:pPr>
              <w:pStyle w:val="Bezodstpw"/>
              <w:spacing w:line="288" w:lineRule="auto"/>
              <w:rPr>
                <w:sz w:val="18"/>
                <w:szCs w:val="18"/>
              </w:rPr>
            </w:pPr>
            <w:r w:rsidRPr="009355F7">
              <w:rPr>
                <w:sz w:val="18"/>
                <w:szCs w:val="18"/>
              </w:rPr>
              <w:t>4.7</w:t>
            </w:r>
          </w:p>
        </w:tc>
        <w:tc>
          <w:tcPr>
            <w:tcW w:w="4851" w:type="dxa"/>
          </w:tcPr>
          <w:p w:rsidR="00745799" w:rsidRPr="009355F7" w:rsidRDefault="00745799" w:rsidP="009355F7">
            <w:pPr>
              <w:pStyle w:val="Bezodstpw"/>
              <w:spacing w:line="288" w:lineRule="auto"/>
              <w:rPr>
                <w:sz w:val="18"/>
                <w:szCs w:val="18"/>
              </w:rPr>
            </w:pPr>
            <w:r w:rsidRPr="009355F7">
              <w:rPr>
                <w:sz w:val="18"/>
                <w:szCs w:val="18"/>
              </w:rPr>
              <w:t>Brak wymagań</w:t>
            </w:r>
          </w:p>
        </w:tc>
      </w:tr>
      <w:tr w:rsidR="00745799" w:rsidRPr="00D80EA9"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Odporność na rozdrabnianie kruszywa grubego</w:t>
            </w:r>
          </w:p>
        </w:tc>
        <w:tc>
          <w:tcPr>
            <w:tcW w:w="1276" w:type="dxa"/>
          </w:tcPr>
          <w:p w:rsidR="00745799" w:rsidRPr="009355F7" w:rsidRDefault="00745799" w:rsidP="009355F7">
            <w:pPr>
              <w:pStyle w:val="Bezodstpw"/>
              <w:spacing w:line="288" w:lineRule="auto"/>
              <w:rPr>
                <w:sz w:val="18"/>
                <w:szCs w:val="18"/>
              </w:rPr>
            </w:pPr>
            <w:r w:rsidRPr="009355F7">
              <w:rPr>
                <w:sz w:val="18"/>
                <w:szCs w:val="18"/>
              </w:rPr>
              <w:t xml:space="preserve">PN-EN </w:t>
            </w:r>
          </w:p>
          <w:p w:rsidR="00745799" w:rsidRPr="009355F7" w:rsidRDefault="00745799" w:rsidP="009355F7">
            <w:pPr>
              <w:pStyle w:val="Bezodstpw"/>
              <w:spacing w:line="288" w:lineRule="auto"/>
              <w:rPr>
                <w:sz w:val="18"/>
                <w:szCs w:val="18"/>
              </w:rPr>
            </w:pPr>
            <w:r w:rsidRPr="009355F7">
              <w:rPr>
                <w:rStyle w:val="FontStyle57"/>
                <w:sz w:val="18"/>
                <w:szCs w:val="18"/>
              </w:rPr>
              <w:t>1097-2:2010</w:t>
            </w:r>
          </w:p>
        </w:tc>
        <w:tc>
          <w:tcPr>
            <w:tcW w:w="709" w:type="dxa"/>
          </w:tcPr>
          <w:p w:rsidR="00745799" w:rsidRPr="009355F7" w:rsidRDefault="00745799" w:rsidP="009355F7">
            <w:pPr>
              <w:pStyle w:val="Bezodstpw"/>
              <w:spacing w:line="288" w:lineRule="auto"/>
              <w:rPr>
                <w:sz w:val="18"/>
                <w:szCs w:val="18"/>
              </w:rPr>
            </w:pPr>
            <w:r w:rsidRPr="009355F7">
              <w:rPr>
                <w:sz w:val="18"/>
                <w:szCs w:val="18"/>
              </w:rPr>
              <w:t>5.2</w:t>
            </w:r>
          </w:p>
        </w:tc>
        <w:tc>
          <w:tcPr>
            <w:tcW w:w="4851" w:type="dxa"/>
          </w:tcPr>
          <w:p w:rsidR="00745799" w:rsidRPr="00D80EA9" w:rsidRDefault="00745799" w:rsidP="009355F7">
            <w:pPr>
              <w:pStyle w:val="Bezodstpw"/>
              <w:spacing w:line="288" w:lineRule="auto"/>
              <w:rPr>
                <w:sz w:val="18"/>
                <w:szCs w:val="18"/>
                <w:lang w:val="es-ES"/>
              </w:rPr>
            </w:pPr>
            <w:r w:rsidRPr="00D80EA9">
              <w:rPr>
                <w:sz w:val="18"/>
                <w:szCs w:val="18"/>
                <w:lang w:val="es-ES"/>
              </w:rPr>
              <w:t>Kat. LA</w:t>
            </w:r>
            <w:r w:rsidRPr="00D80EA9">
              <w:rPr>
                <w:sz w:val="18"/>
                <w:szCs w:val="18"/>
                <w:vertAlign w:val="subscript"/>
                <w:lang w:val="es-ES"/>
              </w:rPr>
              <w:t>60</w:t>
            </w:r>
            <w:r w:rsidRPr="00D80EA9">
              <w:rPr>
                <w:sz w:val="18"/>
                <w:szCs w:val="18"/>
                <w:lang w:val="es-ES"/>
              </w:rPr>
              <w:t xml:space="preserve"> (</w:t>
            </w:r>
            <w:proofErr w:type="spellStart"/>
            <w:r w:rsidRPr="00D80EA9">
              <w:rPr>
                <w:sz w:val="18"/>
                <w:szCs w:val="18"/>
                <w:lang w:val="es-ES"/>
              </w:rPr>
              <w:t>tj</w:t>
            </w:r>
            <w:proofErr w:type="spellEnd"/>
            <w:r w:rsidRPr="00D80EA9">
              <w:rPr>
                <w:sz w:val="18"/>
                <w:szCs w:val="18"/>
                <w:lang w:val="es-ES"/>
              </w:rPr>
              <w:t xml:space="preserve">. </w:t>
            </w:r>
            <w:proofErr w:type="spellStart"/>
            <w:r w:rsidRPr="00D80EA9">
              <w:rPr>
                <w:sz w:val="18"/>
                <w:szCs w:val="18"/>
                <w:lang w:val="es-ES"/>
              </w:rPr>
              <w:t>wsp</w:t>
            </w:r>
            <w:proofErr w:type="spellEnd"/>
            <w:r w:rsidRPr="00D80EA9">
              <w:rPr>
                <w:sz w:val="18"/>
                <w:szCs w:val="18"/>
                <w:lang w:val="es-ES"/>
              </w:rPr>
              <w:t xml:space="preserve">. Los </w:t>
            </w:r>
            <w:proofErr w:type="spellStart"/>
            <w:r w:rsidRPr="00D80EA9">
              <w:rPr>
                <w:sz w:val="18"/>
                <w:szCs w:val="18"/>
                <w:lang w:val="es-ES"/>
              </w:rPr>
              <w:t>Angeles</w:t>
            </w:r>
            <w:proofErr w:type="spellEnd"/>
            <w:r w:rsidRPr="00D80EA9">
              <w:rPr>
                <w:sz w:val="18"/>
                <w:szCs w:val="18"/>
                <w:lang w:val="es-ES"/>
              </w:rPr>
              <w:t xml:space="preserve"> </w:t>
            </w:r>
            <w:proofErr w:type="spellStart"/>
            <w:r w:rsidRPr="00D80EA9">
              <w:rPr>
                <w:sz w:val="18"/>
                <w:szCs w:val="18"/>
                <w:lang w:val="es-ES"/>
              </w:rPr>
              <w:t>jest</w:t>
            </w:r>
            <w:proofErr w:type="spellEnd"/>
            <w:r w:rsidRPr="00D80EA9">
              <w:rPr>
                <w:sz w:val="18"/>
                <w:szCs w:val="18"/>
                <w:lang w:val="es-ES"/>
              </w:rPr>
              <w:t xml:space="preserve"> ≤ 60)</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Odporność na ścieranie</w:t>
            </w:r>
          </w:p>
        </w:tc>
        <w:tc>
          <w:tcPr>
            <w:tcW w:w="1276" w:type="dxa"/>
          </w:tcPr>
          <w:p w:rsidR="00745799" w:rsidRPr="009355F7" w:rsidRDefault="00745799" w:rsidP="009355F7">
            <w:pPr>
              <w:pStyle w:val="Bezodstpw"/>
              <w:spacing w:line="288" w:lineRule="auto"/>
              <w:rPr>
                <w:sz w:val="18"/>
                <w:szCs w:val="18"/>
              </w:rPr>
            </w:pPr>
            <w:r w:rsidRPr="009355F7">
              <w:rPr>
                <w:sz w:val="18"/>
                <w:szCs w:val="18"/>
              </w:rPr>
              <w:t xml:space="preserve">PN-EN  </w:t>
            </w:r>
          </w:p>
          <w:p w:rsidR="00745799" w:rsidRPr="009355F7" w:rsidRDefault="00745799" w:rsidP="009355F7">
            <w:pPr>
              <w:pStyle w:val="Bezodstpw"/>
              <w:spacing w:line="288" w:lineRule="auto"/>
              <w:rPr>
                <w:sz w:val="18"/>
                <w:szCs w:val="18"/>
              </w:rPr>
            </w:pPr>
            <w:r w:rsidRPr="009355F7">
              <w:rPr>
                <w:sz w:val="18"/>
                <w:szCs w:val="18"/>
              </w:rPr>
              <w:t xml:space="preserve">1097-1 </w:t>
            </w:r>
          </w:p>
        </w:tc>
        <w:tc>
          <w:tcPr>
            <w:tcW w:w="709" w:type="dxa"/>
          </w:tcPr>
          <w:p w:rsidR="00745799" w:rsidRPr="009355F7" w:rsidRDefault="00745799" w:rsidP="009355F7">
            <w:pPr>
              <w:pStyle w:val="Bezodstpw"/>
              <w:spacing w:line="288" w:lineRule="auto"/>
              <w:rPr>
                <w:sz w:val="18"/>
                <w:szCs w:val="18"/>
              </w:rPr>
            </w:pPr>
            <w:r w:rsidRPr="009355F7">
              <w:rPr>
                <w:sz w:val="18"/>
                <w:szCs w:val="18"/>
              </w:rPr>
              <w:t>5.3</w:t>
            </w:r>
          </w:p>
        </w:tc>
        <w:tc>
          <w:tcPr>
            <w:tcW w:w="4851" w:type="dxa"/>
          </w:tcPr>
          <w:p w:rsidR="00745799" w:rsidRPr="009355F7" w:rsidRDefault="00745799" w:rsidP="009355F7">
            <w:pPr>
              <w:pStyle w:val="Bezodstpw"/>
              <w:spacing w:line="288" w:lineRule="auto"/>
              <w:rPr>
                <w:sz w:val="18"/>
                <w:szCs w:val="18"/>
              </w:rPr>
            </w:pPr>
            <w:r w:rsidRPr="009355F7">
              <w:rPr>
                <w:sz w:val="18"/>
                <w:szCs w:val="18"/>
              </w:rPr>
              <w:t>Kat. M</w:t>
            </w:r>
            <w:r w:rsidRPr="009355F7">
              <w:rPr>
                <w:sz w:val="18"/>
                <w:szCs w:val="18"/>
                <w:vertAlign w:val="subscript"/>
              </w:rPr>
              <w:t>DE</w:t>
            </w:r>
            <w:r w:rsidRPr="009355F7">
              <w:rPr>
                <w:sz w:val="18"/>
                <w:szCs w:val="18"/>
              </w:rPr>
              <w:t>NR (tj. brak wymagania)</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Gęstość ziaren</w:t>
            </w:r>
          </w:p>
        </w:tc>
        <w:tc>
          <w:tcPr>
            <w:tcW w:w="1276" w:type="dxa"/>
          </w:tcPr>
          <w:p w:rsidR="00745799" w:rsidRPr="009355F7" w:rsidRDefault="00745799" w:rsidP="009355F7">
            <w:pPr>
              <w:pStyle w:val="Bezodstpw"/>
              <w:spacing w:line="288" w:lineRule="auto"/>
              <w:jc w:val="left"/>
              <w:rPr>
                <w:sz w:val="18"/>
                <w:szCs w:val="18"/>
              </w:rPr>
            </w:pPr>
            <w:r w:rsidRPr="009355F7">
              <w:rPr>
                <w:sz w:val="18"/>
                <w:szCs w:val="18"/>
              </w:rPr>
              <w:t xml:space="preserve">PN-EN 1097-6:2013-11, </w:t>
            </w:r>
            <w:proofErr w:type="spellStart"/>
            <w:r w:rsidRPr="009355F7">
              <w:rPr>
                <w:sz w:val="18"/>
                <w:szCs w:val="18"/>
              </w:rPr>
              <w:t>roz</w:t>
            </w:r>
            <w:proofErr w:type="spellEnd"/>
            <w:r w:rsidRPr="009355F7">
              <w:rPr>
                <w:sz w:val="18"/>
                <w:szCs w:val="18"/>
              </w:rPr>
              <w:t xml:space="preserve">. 7, 8 i 9  </w:t>
            </w:r>
          </w:p>
        </w:tc>
        <w:tc>
          <w:tcPr>
            <w:tcW w:w="709" w:type="dxa"/>
          </w:tcPr>
          <w:p w:rsidR="00745799" w:rsidRPr="009355F7" w:rsidRDefault="00745799" w:rsidP="009355F7">
            <w:pPr>
              <w:pStyle w:val="Bezodstpw"/>
              <w:spacing w:line="288" w:lineRule="auto"/>
              <w:rPr>
                <w:sz w:val="18"/>
                <w:szCs w:val="18"/>
              </w:rPr>
            </w:pPr>
            <w:r w:rsidRPr="009355F7">
              <w:rPr>
                <w:sz w:val="18"/>
                <w:szCs w:val="18"/>
              </w:rPr>
              <w:t>5.4</w:t>
            </w:r>
          </w:p>
        </w:tc>
        <w:tc>
          <w:tcPr>
            <w:tcW w:w="4851" w:type="dxa"/>
          </w:tcPr>
          <w:p w:rsidR="00745799" w:rsidRPr="009355F7" w:rsidRDefault="00745799" w:rsidP="009355F7">
            <w:pPr>
              <w:pStyle w:val="Bezodstpw"/>
              <w:spacing w:line="288" w:lineRule="auto"/>
              <w:rPr>
                <w:sz w:val="18"/>
                <w:szCs w:val="18"/>
              </w:rPr>
            </w:pPr>
            <w:r w:rsidRPr="009355F7">
              <w:rPr>
                <w:sz w:val="18"/>
                <w:szCs w:val="18"/>
              </w:rPr>
              <w:t>Deklarowana</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Nasiąkliwość</w:t>
            </w:r>
          </w:p>
        </w:tc>
        <w:tc>
          <w:tcPr>
            <w:tcW w:w="1276" w:type="dxa"/>
          </w:tcPr>
          <w:p w:rsidR="00745799" w:rsidRPr="009355F7" w:rsidRDefault="00745799" w:rsidP="009355F7">
            <w:pPr>
              <w:pStyle w:val="Bezodstpw"/>
              <w:spacing w:line="288" w:lineRule="auto"/>
              <w:jc w:val="left"/>
              <w:rPr>
                <w:sz w:val="18"/>
                <w:szCs w:val="18"/>
              </w:rPr>
            </w:pPr>
            <w:r w:rsidRPr="009355F7">
              <w:rPr>
                <w:sz w:val="18"/>
                <w:szCs w:val="18"/>
              </w:rPr>
              <w:t>PN-EN 1097-</w:t>
            </w:r>
          </w:p>
          <w:p w:rsidR="00745799" w:rsidRPr="009355F7" w:rsidRDefault="00745799" w:rsidP="009355F7">
            <w:pPr>
              <w:pStyle w:val="Bezodstpw"/>
              <w:spacing w:line="288" w:lineRule="auto"/>
              <w:jc w:val="left"/>
              <w:rPr>
                <w:sz w:val="18"/>
                <w:szCs w:val="18"/>
              </w:rPr>
            </w:pPr>
            <w:r w:rsidRPr="009355F7">
              <w:rPr>
                <w:sz w:val="18"/>
                <w:szCs w:val="18"/>
              </w:rPr>
              <w:t xml:space="preserve">6, </w:t>
            </w:r>
            <w:proofErr w:type="spellStart"/>
            <w:r w:rsidRPr="009355F7">
              <w:rPr>
                <w:sz w:val="18"/>
                <w:szCs w:val="18"/>
              </w:rPr>
              <w:t>roz</w:t>
            </w:r>
            <w:proofErr w:type="spellEnd"/>
            <w:r w:rsidRPr="009355F7">
              <w:rPr>
                <w:sz w:val="18"/>
                <w:szCs w:val="18"/>
              </w:rPr>
              <w:t>. 7, 8 i 9</w:t>
            </w:r>
          </w:p>
        </w:tc>
        <w:tc>
          <w:tcPr>
            <w:tcW w:w="709" w:type="dxa"/>
          </w:tcPr>
          <w:p w:rsidR="00745799" w:rsidRPr="009355F7" w:rsidRDefault="00745799" w:rsidP="009355F7">
            <w:pPr>
              <w:pStyle w:val="Bezodstpw"/>
              <w:spacing w:line="288" w:lineRule="auto"/>
              <w:rPr>
                <w:sz w:val="18"/>
                <w:szCs w:val="18"/>
              </w:rPr>
            </w:pPr>
            <w:r w:rsidRPr="009355F7">
              <w:rPr>
                <w:sz w:val="18"/>
                <w:szCs w:val="18"/>
              </w:rPr>
              <w:t>5.5</w:t>
            </w:r>
          </w:p>
        </w:tc>
        <w:tc>
          <w:tcPr>
            <w:tcW w:w="4851" w:type="dxa"/>
          </w:tcPr>
          <w:p w:rsidR="00745799" w:rsidRPr="009355F7" w:rsidRDefault="00745799" w:rsidP="009355F7">
            <w:pPr>
              <w:pStyle w:val="Bezodstpw"/>
              <w:spacing w:line="288" w:lineRule="auto"/>
              <w:rPr>
                <w:sz w:val="18"/>
                <w:szCs w:val="18"/>
              </w:rPr>
            </w:pPr>
            <w:r w:rsidRPr="009355F7">
              <w:rPr>
                <w:sz w:val="18"/>
                <w:szCs w:val="18"/>
              </w:rPr>
              <w:t>Deklarowana</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Siarczany rozpuszczalne w kwasie</w:t>
            </w:r>
          </w:p>
        </w:tc>
        <w:tc>
          <w:tcPr>
            <w:tcW w:w="1276" w:type="dxa"/>
          </w:tcPr>
          <w:p w:rsidR="00745799" w:rsidRPr="009355F7" w:rsidRDefault="00745799" w:rsidP="009355F7">
            <w:pPr>
              <w:pStyle w:val="Bezodstpw"/>
              <w:spacing w:line="288" w:lineRule="auto"/>
              <w:jc w:val="left"/>
              <w:rPr>
                <w:sz w:val="18"/>
                <w:szCs w:val="18"/>
              </w:rPr>
            </w:pPr>
            <w:r w:rsidRPr="009355F7">
              <w:rPr>
                <w:sz w:val="18"/>
                <w:szCs w:val="18"/>
              </w:rPr>
              <w:t>PN-EN</w:t>
            </w:r>
          </w:p>
          <w:p w:rsidR="00745799" w:rsidRPr="009355F7" w:rsidRDefault="00745799" w:rsidP="009355F7">
            <w:pPr>
              <w:pStyle w:val="Bezodstpw"/>
              <w:spacing w:line="288" w:lineRule="auto"/>
              <w:jc w:val="left"/>
              <w:rPr>
                <w:sz w:val="18"/>
                <w:szCs w:val="18"/>
              </w:rPr>
            </w:pPr>
            <w:r w:rsidRPr="009355F7">
              <w:rPr>
                <w:sz w:val="18"/>
                <w:szCs w:val="18"/>
              </w:rPr>
              <w:t>1744-1 +A1:2013-05</w:t>
            </w:r>
          </w:p>
        </w:tc>
        <w:tc>
          <w:tcPr>
            <w:tcW w:w="709" w:type="dxa"/>
          </w:tcPr>
          <w:p w:rsidR="00745799" w:rsidRPr="009355F7" w:rsidRDefault="00745799" w:rsidP="009355F7">
            <w:pPr>
              <w:pStyle w:val="Bezodstpw"/>
              <w:spacing w:line="288" w:lineRule="auto"/>
              <w:rPr>
                <w:sz w:val="18"/>
                <w:szCs w:val="18"/>
              </w:rPr>
            </w:pPr>
            <w:r w:rsidRPr="009355F7">
              <w:rPr>
                <w:sz w:val="18"/>
                <w:szCs w:val="18"/>
              </w:rPr>
              <w:t>6.2</w:t>
            </w:r>
          </w:p>
        </w:tc>
        <w:tc>
          <w:tcPr>
            <w:tcW w:w="4851" w:type="dxa"/>
          </w:tcPr>
          <w:p w:rsidR="00745799" w:rsidRPr="009355F7" w:rsidRDefault="00745799" w:rsidP="009355F7">
            <w:pPr>
              <w:pStyle w:val="Bezodstpw"/>
              <w:spacing w:line="288" w:lineRule="auto"/>
              <w:rPr>
                <w:sz w:val="18"/>
                <w:szCs w:val="18"/>
              </w:rPr>
            </w:pPr>
            <w:r w:rsidRPr="009355F7">
              <w:rPr>
                <w:sz w:val="18"/>
                <w:szCs w:val="18"/>
              </w:rPr>
              <w:t>Kruszywo kamienne:  kat. AS</w:t>
            </w:r>
            <w:r w:rsidRPr="009355F7">
              <w:rPr>
                <w:sz w:val="18"/>
                <w:szCs w:val="18"/>
                <w:vertAlign w:val="subscript"/>
              </w:rPr>
              <w:t xml:space="preserve">0,2   </w:t>
            </w:r>
            <w:r w:rsidRPr="009355F7">
              <w:rPr>
                <w:sz w:val="18"/>
                <w:szCs w:val="18"/>
              </w:rPr>
              <w:t xml:space="preserve">(tj. zawartość siarczanów </w:t>
            </w:r>
          </w:p>
          <w:p w:rsidR="00745799" w:rsidRPr="009355F7" w:rsidRDefault="00745799" w:rsidP="009355F7">
            <w:pPr>
              <w:pStyle w:val="Bezodstpw"/>
              <w:spacing w:line="288" w:lineRule="auto"/>
              <w:rPr>
                <w:sz w:val="18"/>
                <w:szCs w:val="18"/>
              </w:rPr>
            </w:pPr>
            <w:r w:rsidRPr="009355F7">
              <w:rPr>
                <w:sz w:val="18"/>
                <w:szCs w:val="18"/>
              </w:rPr>
              <w:t>≤ 0,2%), żużel kawałkowy wielkopiecowy: kat. AS</w:t>
            </w:r>
            <w:r w:rsidRPr="009355F7">
              <w:rPr>
                <w:sz w:val="18"/>
                <w:szCs w:val="18"/>
                <w:vertAlign w:val="subscript"/>
              </w:rPr>
              <w:t>1,0</w:t>
            </w:r>
            <w:r w:rsidRPr="009355F7">
              <w:rPr>
                <w:sz w:val="18"/>
                <w:szCs w:val="18"/>
              </w:rPr>
              <w:t xml:space="preserve"> (tj. zawartość siarczanów ≤ 1,0%)</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Całkowita zawartość siarki</w:t>
            </w:r>
          </w:p>
        </w:tc>
        <w:tc>
          <w:tcPr>
            <w:tcW w:w="1276" w:type="dxa"/>
          </w:tcPr>
          <w:p w:rsidR="00745799" w:rsidRPr="009355F7" w:rsidRDefault="00745799" w:rsidP="009355F7">
            <w:pPr>
              <w:pStyle w:val="Bezodstpw"/>
              <w:spacing w:line="288" w:lineRule="auto"/>
              <w:jc w:val="left"/>
              <w:rPr>
                <w:sz w:val="18"/>
                <w:szCs w:val="18"/>
              </w:rPr>
            </w:pPr>
            <w:r w:rsidRPr="009355F7">
              <w:rPr>
                <w:sz w:val="18"/>
                <w:szCs w:val="18"/>
              </w:rPr>
              <w:t xml:space="preserve">PN-EN </w:t>
            </w:r>
          </w:p>
          <w:p w:rsidR="00745799" w:rsidRPr="009355F7" w:rsidRDefault="00745799" w:rsidP="009355F7">
            <w:pPr>
              <w:pStyle w:val="Bezodstpw"/>
              <w:spacing w:line="288" w:lineRule="auto"/>
              <w:jc w:val="left"/>
              <w:rPr>
                <w:sz w:val="18"/>
                <w:szCs w:val="18"/>
              </w:rPr>
            </w:pPr>
            <w:r w:rsidRPr="009355F7">
              <w:rPr>
                <w:sz w:val="18"/>
                <w:szCs w:val="18"/>
              </w:rPr>
              <w:t>1744-1 +A1:2013-05</w:t>
            </w:r>
          </w:p>
        </w:tc>
        <w:tc>
          <w:tcPr>
            <w:tcW w:w="709" w:type="dxa"/>
          </w:tcPr>
          <w:p w:rsidR="00745799" w:rsidRPr="009355F7" w:rsidRDefault="00745799" w:rsidP="009355F7">
            <w:pPr>
              <w:pStyle w:val="Bezodstpw"/>
              <w:spacing w:line="288" w:lineRule="auto"/>
              <w:rPr>
                <w:sz w:val="18"/>
                <w:szCs w:val="18"/>
              </w:rPr>
            </w:pPr>
            <w:r w:rsidRPr="009355F7">
              <w:rPr>
                <w:sz w:val="18"/>
                <w:szCs w:val="18"/>
              </w:rPr>
              <w:t>6.3</w:t>
            </w:r>
          </w:p>
        </w:tc>
        <w:tc>
          <w:tcPr>
            <w:tcW w:w="4851" w:type="dxa"/>
          </w:tcPr>
          <w:p w:rsidR="00745799" w:rsidRPr="009355F7" w:rsidRDefault="00745799" w:rsidP="009355F7">
            <w:pPr>
              <w:pStyle w:val="Bezodstpw"/>
              <w:spacing w:line="288" w:lineRule="auto"/>
              <w:rPr>
                <w:sz w:val="18"/>
                <w:szCs w:val="18"/>
              </w:rPr>
            </w:pPr>
            <w:r w:rsidRPr="009355F7">
              <w:rPr>
                <w:sz w:val="18"/>
                <w:szCs w:val="18"/>
              </w:rPr>
              <w:t>Kruszywo kamienne: kat. S</w:t>
            </w:r>
            <w:r w:rsidRPr="009355F7">
              <w:rPr>
                <w:sz w:val="18"/>
                <w:szCs w:val="18"/>
                <w:vertAlign w:val="subscript"/>
              </w:rPr>
              <w:t>NR</w:t>
            </w:r>
            <w:r w:rsidRPr="009355F7">
              <w:rPr>
                <w:sz w:val="18"/>
                <w:szCs w:val="18"/>
              </w:rPr>
              <w:t xml:space="preserve"> (tj. brak wymagania), żużel kawałkowy wielkopiecowy: kat. S</w:t>
            </w:r>
            <w:r w:rsidRPr="009355F7">
              <w:rPr>
                <w:sz w:val="18"/>
                <w:szCs w:val="18"/>
                <w:vertAlign w:val="subscript"/>
              </w:rPr>
              <w:t>2</w:t>
            </w:r>
            <w:r w:rsidRPr="009355F7">
              <w:rPr>
                <w:sz w:val="18"/>
                <w:szCs w:val="18"/>
              </w:rPr>
              <w:t xml:space="preserve"> (tj. zawartość siarki całkowitej ≤ 2%)</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Składniki wpływające na szybkość wiązania i twardnienia mieszanek  związanych   hydraulicznie</w:t>
            </w:r>
          </w:p>
        </w:tc>
        <w:tc>
          <w:tcPr>
            <w:tcW w:w="1276" w:type="dxa"/>
          </w:tcPr>
          <w:p w:rsidR="00745799" w:rsidRPr="009355F7" w:rsidRDefault="00745799" w:rsidP="009355F7">
            <w:pPr>
              <w:pStyle w:val="Bezodstpw"/>
              <w:spacing w:line="288" w:lineRule="auto"/>
              <w:jc w:val="left"/>
              <w:rPr>
                <w:sz w:val="18"/>
                <w:szCs w:val="18"/>
              </w:rPr>
            </w:pPr>
            <w:r w:rsidRPr="009355F7">
              <w:rPr>
                <w:sz w:val="18"/>
                <w:szCs w:val="18"/>
              </w:rPr>
              <w:t>PN-EN</w:t>
            </w:r>
          </w:p>
          <w:p w:rsidR="00745799" w:rsidRPr="009355F7" w:rsidRDefault="00745799" w:rsidP="009355F7">
            <w:pPr>
              <w:pStyle w:val="Bezodstpw"/>
              <w:spacing w:line="288" w:lineRule="auto"/>
              <w:jc w:val="left"/>
              <w:rPr>
                <w:sz w:val="18"/>
                <w:szCs w:val="18"/>
              </w:rPr>
            </w:pPr>
            <w:r w:rsidRPr="009355F7">
              <w:rPr>
                <w:sz w:val="18"/>
                <w:szCs w:val="18"/>
              </w:rPr>
              <w:t>1744-1 +A1:2013-05</w:t>
            </w:r>
          </w:p>
        </w:tc>
        <w:tc>
          <w:tcPr>
            <w:tcW w:w="709" w:type="dxa"/>
          </w:tcPr>
          <w:p w:rsidR="00745799" w:rsidRPr="009355F7" w:rsidRDefault="00745799" w:rsidP="009355F7">
            <w:pPr>
              <w:pStyle w:val="Bezodstpw"/>
              <w:spacing w:line="288" w:lineRule="auto"/>
              <w:rPr>
                <w:sz w:val="18"/>
                <w:szCs w:val="18"/>
              </w:rPr>
            </w:pPr>
            <w:r w:rsidRPr="009355F7">
              <w:rPr>
                <w:sz w:val="18"/>
                <w:szCs w:val="18"/>
              </w:rPr>
              <w:t>6.4.1</w:t>
            </w:r>
          </w:p>
        </w:tc>
        <w:tc>
          <w:tcPr>
            <w:tcW w:w="4851" w:type="dxa"/>
          </w:tcPr>
          <w:p w:rsidR="00745799" w:rsidRPr="009355F7" w:rsidRDefault="00745799" w:rsidP="009355F7">
            <w:pPr>
              <w:pStyle w:val="Bezodstpw"/>
              <w:spacing w:line="288" w:lineRule="auto"/>
              <w:rPr>
                <w:sz w:val="18"/>
                <w:szCs w:val="18"/>
              </w:rPr>
            </w:pPr>
            <w:r w:rsidRPr="009355F7">
              <w:rPr>
                <w:sz w:val="18"/>
                <w:szCs w:val="18"/>
              </w:rPr>
              <w:t>Deklarowana</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 xml:space="preserve">Stałość objętości żużla </w:t>
            </w:r>
            <w:proofErr w:type="spellStart"/>
            <w:r w:rsidRPr="009355F7">
              <w:rPr>
                <w:sz w:val="18"/>
                <w:szCs w:val="18"/>
              </w:rPr>
              <w:t>sta</w:t>
            </w:r>
            <w:proofErr w:type="spellEnd"/>
            <w:r w:rsidRPr="009355F7">
              <w:rPr>
                <w:sz w:val="18"/>
                <w:szCs w:val="18"/>
              </w:rPr>
              <w:t>-</w:t>
            </w:r>
            <w:r w:rsidRPr="009355F7">
              <w:rPr>
                <w:sz w:val="18"/>
                <w:szCs w:val="18"/>
              </w:rPr>
              <w:br/>
            </w:r>
            <w:proofErr w:type="spellStart"/>
            <w:r w:rsidRPr="009355F7">
              <w:rPr>
                <w:sz w:val="18"/>
                <w:szCs w:val="18"/>
              </w:rPr>
              <w:t>lowniczego</w:t>
            </w:r>
            <w:proofErr w:type="spellEnd"/>
          </w:p>
        </w:tc>
        <w:tc>
          <w:tcPr>
            <w:tcW w:w="1276" w:type="dxa"/>
          </w:tcPr>
          <w:p w:rsidR="00745799" w:rsidRPr="009355F7" w:rsidRDefault="00745799" w:rsidP="009355F7">
            <w:pPr>
              <w:pStyle w:val="Bezodstpw"/>
              <w:spacing w:line="288" w:lineRule="auto"/>
              <w:jc w:val="left"/>
              <w:rPr>
                <w:sz w:val="18"/>
                <w:szCs w:val="18"/>
              </w:rPr>
            </w:pPr>
            <w:r w:rsidRPr="009355F7">
              <w:rPr>
                <w:sz w:val="18"/>
                <w:szCs w:val="18"/>
              </w:rPr>
              <w:t xml:space="preserve">PN-EN 1744-1+A1:2013-05, </w:t>
            </w:r>
            <w:proofErr w:type="spellStart"/>
            <w:r w:rsidRPr="009355F7">
              <w:rPr>
                <w:sz w:val="18"/>
                <w:szCs w:val="18"/>
              </w:rPr>
              <w:t>roz</w:t>
            </w:r>
            <w:proofErr w:type="spellEnd"/>
            <w:r w:rsidRPr="009355F7">
              <w:rPr>
                <w:sz w:val="18"/>
                <w:szCs w:val="18"/>
              </w:rPr>
              <w:t xml:space="preserve">. 19.3 </w:t>
            </w:r>
          </w:p>
        </w:tc>
        <w:tc>
          <w:tcPr>
            <w:tcW w:w="709" w:type="dxa"/>
          </w:tcPr>
          <w:p w:rsidR="00745799" w:rsidRPr="009355F7" w:rsidRDefault="00745799" w:rsidP="009355F7">
            <w:pPr>
              <w:pStyle w:val="Bezodstpw"/>
              <w:spacing w:line="288" w:lineRule="auto"/>
              <w:rPr>
                <w:sz w:val="18"/>
                <w:szCs w:val="18"/>
              </w:rPr>
            </w:pPr>
            <w:r w:rsidRPr="009355F7">
              <w:rPr>
                <w:sz w:val="18"/>
                <w:szCs w:val="18"/>
              </w:rPr>
              <w:t>6.4.2.1</w:t>
            </w:r>
          </w:p>
        </w:tc>
        <w:tc>
          <w:tcPr>
            <w:tcW w:w="4851" w:type="dxa"/>
          </w:tcPr>
          <w:p w:rsidR="00745799" w:rsidRPr="009355F7" w:rsidRDefault="00745799" w:rsidP="009355F7">
            <w:pPr>
              <w:pStyle w:val="Bezodstpw"/>
              <w:spacing w:line="288" w:lineRule="auto"/>
              <w:rPr>
                <w:sz w:val="18"/>
                <w:szCs w:val="18"/>
              </w:rPr>
            </w:pPr>
            <w:r w:rsidRPr="009355F7">
              <w:rPr>
                <w:sz w:val="18"/>
                <w:szCs w:val="18"/>
              </w:rPr>
              <w:t>Kat. V</w:t>
            </w:r>
            <w:r w:rsidRPr="009355F7">
              <w:rPr>
                <w:sz w:val="18"/>
                <w:szCs w:val="18"/>
                <w:vertAlign w:val="subscript"/>
              </w:rPr>
              <w:t>5</w:t>
            </w:r>
            <w:r w:rsidRPr="009355F7">
              <w:rPr>
                <w:sz w:val="18"/>
                <w:szCs w:val="18"/>
              </w:rPr>
              <w:t xml:space="preserve"> (tj. pęcznienie ≤ 5 % objętości). Dotyczy żużla z </w:t>
            </w:r>
            <w:proofErr w:type="spellStart"/>
            <w:r w:rsidRPr="009355F7">
              <w:rPr>
                <w:sz w:val="18"/>
                <w:szCs w:val="18"/>
              </w:rPr>
              <w:t>kla</w:t>
            </w:r>
            <w:proofErr w:type="spellEnd"/>
            <w:r w:rsidRPr="009355F7">
              <w:rPr>
                <w:sz w:val="18"/>
                <w:szCs w:val="18"/>
              </w:rPr>
              <w:t>-</w:t>
            </w:r>
          </w:p>
          <w:p w:rsidR="00745799" w:rsidRPr="009355F7" w:rsidRDefault="00745799" w:rsidP="009355F7">
            <w:pPr>
              <w:pStyle w:val="Bezodstpw"/>
              <w:spacing w:line="288" w:lineRule="auto"/>
              <w:rPr>
                <w:sz w:val="18"/>
                <w:szCs w:val="18"/>
              </w:rPr>
            </w:pPr>
            <w:proofErr w:type="spellStart"/>
            <w:r w:rsidRPr="009355F7">
              <w:rPr>
                <w:sz w:val="18"/>
                <w:szCs w:val="18"/>
              </w:rPr>
              <w:t>sycznego</w:t>
            </w:r>
            <w:proofErr w:type="spellEnd"/>
            <w:r w:rsidRPr="009355F7">
              <w:rPr>
                <w:sz w:val="18"/>
                <w:szCs w:val="18"/>
              </w:rPr>
              <w:t xml:space="preserve"> pieca tlenowego i elektrycznego pieca łukowego</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lastRenderedPageBreak/>
              <w:t xml:space="preserve">Rozpad krzemianowy w żużlu </w:t>
            </w:r>
            <w:proofErr w:type="spellStart"/>
            <w:r w:rsidRPr="009355F7">
              <w:rPr>
                <w:sz w:val="18"/>
                <w:szCs w:val="18"/>
              </w:rPr>
              <w:t>wielkopiec</w:t>
            </w:r>
            <w:proofErr w:type="spellEnd"/>
            <w:r w:rsidRPr="009355F7">
              <w:rPr>
                <w:sz w:val="18"/>
                <w:szCs w:val="18"/>
              </w:rPr>
              <w:t>. kawałkowym</w:t>
            </w:r>
          </w:p>
        </w:tc>
        <w:tc>
          <w:tcPr>
            <w:tcW w:w="1276" w:type="dxa"/>
          </w:tcPr>
          <w:p w:rsidR="00745799" w:rsidRPr="009355F7" w:rsidRDefault="00745799" w:rsidP="009355F7">
            <w:pPr>
              <w:pStyle w:val="Bezodstpw"/>
              <w:spacing w:line="288" w:lineRule="auto"/>
              <w:jc w:val="left"/>
              <w:rPr>
                <w:sz w:val="18"/>
                <w:szCs w:val="18"/>
              </w:rPr>
            </w:pPr>
            <w:r w:rsidRPr="009355F7">
              <w:rPr>
                <w:sz w:val="18"/>
                <w:szCs w:val="18"/>
              </w:rPr>
              <w:t xml:space="preserve">PN-EN 1744-1+A1:2013-05, p. 19.1 </w:t>
            </w:r>
          </w:p>
        </w:tc>
        <w:tc>
          <w:tcPr>
            <w:tcW w:w="709" w:type="dxa"/>
          </w:tcPr>
          <w:p w:rsidR="00745799" w:rsidRPr="009355F7" w:rsidRDefault="00745799" w:rsidP="009355F7">
            <w:pPr>
              <w:pStyle w:val="Bezodstpw"/>
              <w:spacing w:line="288" w:lineRule="auto"/>
              <w:rPr>
                <w:sz w:val="18"/>
                <w:szCs w:val="18"/>
              </w:rPr>
            </w:pPr>
            <w:r w:rsidRPr="009355F7">
              <w:rPr>
                <w:sz w:val="18"/>
                <w:szCs w:val="18"/>
              </w:rPr>
              <w:t>6.4.2.2</w:t>
            </w:r>
          </w:p>
        </w:tc>
        <w:tc>
          <w:tcPr>
            <w:tcW w:w="4851" w:type="dxa"/>
          </w:tcPr>
          <w:p w:rsidR="00745799" w:rsidRPr="009355F7" w:rsidRDefault="00745799" w:rsidP="009355F7">
            <w:pPr>
              <w:pStyle w:val="Bezodstpw"/>
              <w:spacing w:line="288" w:lineRule="auto"/>
              <w:rPr>
                <w:sz w:val="18"/>
                <w:szCs w:val="18"/>
              </w:rPr>
            </w:pPr>
            <w:r w:rsidRPr="009355F7">
              <w:rPr>
                <w:sz w:val="18"/>
                <w:szCs w:val="18"/>
              </w:rPr>
              <w:t>Brak rozpadu</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 xml:space="preserve">Rozpad żelazawy w żużlu </w:t>
            </w:r>
            <w:proofErr w:type="spellStart"/>
            <w:r w:rsidRPr="009355F7">
              <w:rPr>
                <w:sz w:val="18"/>
                <w:szCs w:val="18"/>
              </w:rPr>
              <w:t>wielkopiec</w:t>
            </w:r>
            <w:proofErr w:type="spellEnd"/>
            <w:r w:rsidRPr="009355F7">
              <w:rPr>
                <w:sz w:val="18"/>
                <w:szCs w:val="18"/>
              </w:rPr>
              <w:t>. kawałkowym</w:t>
            </w:r>
          </w:p>
        </w:tc>
        <w:tc>
          <w:tcPr>
            <w:tcW w:w="1276" w:type="dxa"/>
          </w:tcPr>
          <w:p w:rsidR="00745799" w:rsidRPr="009355F7" w:rsidRDefault="00745799" w:rsidP="009355F7">
            <w:pPr>
              <w:pStyle w:val="Bezodstpw"/>
              <w:spacing w:line="288" w:lineRule="auto"/>
              <w:jc w:val="left"/>
              <w:rPr>
                <w:sz w:val="18"/>
                <w:szCs w:val="18"/>
              </w:rPr>
            </w:pPr>
            <w:r w:rsidRPr="009355F7">
              <w:rPr>
                <w:sz w:val="18"/>
                <w:szCs w:val="18"/>
              </w:rPr>
              <w:t xml:space="preserve">PN-EN 1744-1+A1:2013-05, p.19.2 </w:t>
            </w:r>
          </w:p>
        </w:tc>
        <w:tc>
          <w:tcPr>
            <w:tcW w:w="709" w:type="dxa"/>
          </w:tcPr>
          <w:p w:rsidR="00745799" w:rsidRPr="009355F7" w:rsidRDefault="00745799" w:rsidP="009355F7">
            <w:pPr>
              <w:pStyle w:val="Bezodstpw"/>
              <w:spacing w:line="288" w:lineRule="auto"/>
              <w:rPr>
                <w:sz w:val="18"/>
                <w:szCs w:val="18"/>
              </w:rPr>
            </w:pPr>
            <w:r w:rsidRPr="009355F7">
              <w:rPr>
                <w:sz w:val="18"/>
                <w:szCs w:val="18"/>
              </w:rPr>
              <w:t>6.4.2.3</w:t>
            </w:r>
          </w:p>
        </w:tc>
        <w:tc>
          <w:tcPr>
            <w:tcW w:w="4851" w:type="dxa"/>
          </w:tcPr>
          <w:p w:rsidR="00745799" w:rsidRPr="009355F7" w:rsidRDefault="00745799" w:rsidP="009355F7">
            <w:pPr>
              <w:pStyle w:val="Bezodstpw"/>
              <w:spacing w:line="288" w:lineRule="auto"/>
              <w:rPr>
                <w:sz w:val="18"/>
                <w:szCs w:val="18"/>
              </w:rPr>
            </w:pPr>
            <w:r w:rsidRPr="009355F7">
              <w:rPr>
                <w:sz w:val="18"/>
                <w:szCs w:val="18"/>
              </w:rPr>
              <w:t>Brak rozpadu</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Składniki rozpuszczalne w wodzie</w:t>
            </w:r>
          </w:p>
        </w:tc>
        <w:tc>
          <w:tcPr>
            <w:tcW w:w="1276" w:type="dxa"/>
          </w:tcPr>
          <w:p w:rsidR="00745799" w:rsidRPr="009355F7" w:rsidRDefault="00745799" w:rsidP="009355F7">
            <w:pPr>
              <w:pStyle w:val="Bezodstpw"/>
              <w:spacing w:line="288" w:lineRule="auto"/>
              <w:jc w:val="left"/>
              <w:rPr>
                <w:sz w:val="18"/>
                <w:szCs w:val="18"/>
              </w:rPr>
            </w:pPr>
            <w:r w:rsidRPr="009355F7">
              <w:rPr>
                <w:sz w:val="18"/>
                <w:szCs w:val="18"/>
              </w:rPr>
              <w:t xml:space="preserve">PN-EN 1744-3:2004 </w:t>
            </w:r>
          </w:p>
        </w:tc>
        <w:tc>
          <w:tcPr>
            <w:tcW w:w="709" w:type="dxa"/>
          </w:tcPr>
          <w:p w:rsidR="00745799" w:rsidRPr="009355F7" w:rsidRDefault="00745799" w:rsidP="009355F7">
            <w:pPr>
              <w:pStyle w:val="Bezodstpw"/>
              <w:spacing w:line="288" w:lineRule="auto"/>
              <w:rPr>
                <w:sz w:val="18"/>
                <w:szCs w:val="18"/>
              </w:rPr>
            </w:pPr>
            <w:r w:rsidRPr="009355F7">
              <w:rPr>
                <w:sz w:val="18"/>
                <w:szCs w:val="18"/>
              </w:rPr>
              <w:t>6.4.3</w:t>
            </w:r>
          </w:p>
        </w:tc>
        <w:tc>
          <w:tcPr>
            <w:tcW w:w="4851" w:type="dxa"/>
          </w:tcPr>
          <w:p w:rsidR="00745799" w:rsidRPr="009355F7" w:rsidRDefault="00745799" w:rsidP="009355F7">
            <w:pPr>
              <w:pStyle w:val="Bezodstpw"/>
              <w:spacing w:line="288" w:lineRule="auto"/>
              <w:rPr>
                <w:sz w:val="18"/>
                <w:szCs w:val="18"/>
              </w:rPr>
            </w:pPr>
            <w:r w:rsidRPr="009355F7">
              <w:rPr>
                <w:sz w:val="18"/>
                <w:szCs w:val="18"/>
              </w:rPr>
              <w:t>Brak substancji szkodliwych dla środowiska wg odrębnych przepisów</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Zanieczyszczenia</w:t>
            </w:r>
          </w:p>
        </w:tc>
        <w:tc>
          <w:tcPr>
            <w:tcW w:w="1276" w:type="dxa"/>
          </w:tcPr>
          <w:p w:rsidR="00745799" w:rsidRPr="009355F7" w:rsidRDefault="00745799" w:rsidP="009355F7">
            <w:pPr>
              <w:pStyle w:val="Bezodstpw"/>
              <w:spacing w:line="288" w:lineRule="auto"/>
              <w:jc w:val="center"/>
              <w:rPr>
                <w:sz w:val="18"/>
                <w:szCs w:val="18"/>
              </w:rPr>
            </w:pPr>
            <w:r w:rsidRPr="009355F7">
              <w:rPr>
                <w:sz w:val="18"/>
                <w:szCs w:val="18"/>
              </w:rPr>
              <w:t>-</w:t>
            </w:r>
          </w:p>
        </w:tc>
        <w:tc>
          <w:tcPr>
            <w:tcW w:w="709" w:type="dxa"/>
          </w:tcPr>
          <w:p w:rsidR="00745799" w:rsidRPr="009355F7" w:rsidRDefault="00745799" w:rsidP="009355F7">
            <w:pPr>
              <w:pStyle w:val="Bezodstpw"/>
              <w:spacing w:line="288" w:lineRule="auto"/>
              <w:rPr>
                <w:sz w:val="18"/>
                <w:szCs w:val="18"/>
              </w:rPr>
            </w:pPr>
            <w:r w:rsidRPr="009355F7">
              <w:rPr>
                <w:sz w:val="18"/>
                <w:szCs w:val="18"/>
              </w:rPr>
              <w:t>6.4.4</w:t>
            </w:r>
          </w:p>
        </w:tc>
        <w:tc>
          <w:tcPr>
            <w:tcW w:w="4851" w:type="dxa"/>
          </w:tcPr>
          <w:p w:rsidR="00745799" w:rsidRPr="009355F7" w:rsidRDefault="00745799" w:rsidP="009355F7">
            <w:pPr>
              <w:pStyle w:val="Bezodstpw"/>
              <w:spacing w:line="288" w:lineRule="auto"/>
              <w:rPr>
                <w:sz w:val="18"/>
                <w:szCs w:val="18"/>
              </w:rPr>
            </w:pPr>
            <w:r w:rsidRPr="009355F7">
              <w:rPr>
                <w:sz w:val="18"/>
                <w:szCs w:val="18"/>
              </w:rPr>
              <w:t>Brak ciał obcych takich jak drewno, szkło i plastik, mogących pogorszyć wyrób końcowy</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Zgorzel słoneczna bazaltu</w:t>
            </w:r>
          </w:p>
        </w:tc>
        <w:tc>
          <w:tcPr>
            <w:tcW w:w="1276" w:type="dxa"/>
          </w:tcPr>
          <w:p w:rsidR="00745799" w:rsidRPr="009355F7" w:rsidRDefault="00745799" w:rsidP="009355F7">
            <w:pPr>
              <w:pStyle w:val="Bezodstpw"/>
              <w:spacing w:line="288" w:lineRule="auto"/>
              <w:rPr>
                <w:sz w:val="18"/>
                <w:szCs w:val="18"/>
              </w:rPr>
            </w:pPr>
            <w:r w:rsidRPr="009355F7">
              <w:rPr>
                <w:sz w:val="18"/>
                <w:szCs w:val="18"/>
              </w:rPr>
              <w:t xml:space="preserve">PN-EN 1367-3:2002 i PN-EN 1097-2:2010 </w:t>
            </w:r>
          </w:p>
        </w:tc>
        <w:tc>
          <w:tcPr>
            <w:tcW w:w="709" w:type="dxa"/>
          </w:tcPr>
          <w:p w:rsidR="00745799" w:rsidRPr="009355F7" w:rsidRDefault="00745799" w:rsidP="009355F7">
            <w:pPr>
              <w:pStyle w:val="Bezodstpw"/>
              <w:spacing w:line="288" w:lineRule="auto"/>
              <w:rPr>
                <w:sz w:val="18"/>
                <w:szCs w:val="18"/>
              </w:rPr>
            </w:pPr>
            <w:r w:rsidRPr="009355F7">
              <w:rPr>
                <w:sz w:val="18"/>
                <w:szCs w:val="18"/>
              </w:rPr>
              <w:t>7.2</w:t>
            </w:r>
          </w:p>
        </w:tc>
        <w:tc>
          <w:tcPr>
            <w:tcW w:w="4851" w:type="dxa"/>
          </w:tcPr>
          <w:p w:rsidR="00745799" w:rsidRPr="009355F7" w:rsidRDefault="00745799" w:rsidP="009355F7">
            <w:pPr>
              <w:pStyle w:val="Bezodstpw"/>
              <w:spacing w:line="288" w:lineRule="auto"/>
              <w:rPr>
                <w:sz w:val="18"/>
                <w:szCs w:val="18"/>
              </w:rPr>
            </w:pPr>
            <w:r w:rsidRPr="009355F7">
              <w:rPr>
                <w:sz w:val="18"/>
                <w:szCs w:val="18"/>
              </w:rPr>
              <w:t>Kat. SB</w:t>
            </w:r>
            <w:r w:rsidRPr="009355F7">
              <w:rPr>
                <w:sz w:val="18"/>
                <w:szCs w:val="18"/>
                <w:vertAlign w:val="subscript"/>
              </w:rPr>
              <w:t>LA</w:t>
            </w:r>
            <w:r w:rsidRPr="009355F7">
              <w:rPr>
                <w:sz w:val="18"/>
                <w:szCs w:val="18"/>
              </w:rPr>
              <w:t xml:space="preserve"> (tj. wzrost współczynnika Los Angeles po gotowaniu ≤ 8%)</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 xml:space="preserve">Nasiąkliwość </w:t>
            </w:r>
          </w:p>
          <w:p w:rsidR="00745799" w:rsidRPr="009355F7" w:rsidRDefault="00745799" w:rsidP="009355F7">
            <w:pPr>
              <w:pStyle w:val="Bezodstpw"/>
              <w:spacing w:line="288" w:lineRule="auto"/>
              <w:rPr>
                <w:sz w:val="18"/>
                <w:szCs w:val="18"/>
              </w:rPr>
            </w:pPr>
            <w:r w:rsidRPr="009355F7">
              <w:rPr>
                <w:sz w:val="18"/>
                <w:szCs w:val="18"/>
              </w:rPr>
              <w:t>(Jeśli kruszywo nie spełni warunku W</w:t>
            </w:r>
            <w:r w:rsidRPr="009355F7">
              <w:rPr>
                <w:sz w:val="18"/>
                <w:szCs w:val="18"/>
                <w:vertAlign w:val="subscript"/>
              </w:rPr>
              <w:t>24</w:t>
            </w:r>
            <w:r w:rsidRPr="009355F7">
              <w:rPr>
                <w:sz w:val="18"/>
                <w:szCs w:val="18"/>
              </w:rPr>
              <w:t xml:space="preserve">2, to należy </w:t>
            </w:r>
            <w:proofErr w:type="spellStart"/>
            <w:r w:rsidRPr="009355F7">
              <w:rPr>
                <w:sz w:val="18"/>
                <w:szCs w:val="18"/>
              </w:rPr>
              <w:t>zba</w:t>
            </w:r>
            <w:proofErr w:type="spellEnd"/>
            <w:r w:rsidRPr="009355F7">
              <w:rPr>
                <w:sz w:val="18"/>
                <w:szCs w:val="18"/>
              </w:rPr>
              <w:t>-</w:t>
            </w:r>
            <w:r w:rsidRPr="009355F7">
              <w:rPr>
                <w:sz w:val="18"/>
                <w:szCs w:val="18"/>
              </w:rPr>
              <w:br/>
              <w:t>dać jego mrozoodporność wg p. 7.3.3 – wiersz poniżej)</w:t>
            </w:r>
          </w:p>
        </w:tc>
        <w:tc>
          <w:tcPr>
            <w:tcW w:w="1276" w:type="dxa"/>
          </w:tcPr>
          <w:p w:rsidR="00745799" w:rsidRPr="009355F7" w:rsidRDefault="00745799" w:rsidP="009355F7">
            <w:pPr>
              <w:pStyle w:val="Bezodstpw"/>
              <w:spacing w:line="288" w:lineRule="auto"/>
              <w:rPr>
                <w:sz w:val="18"/>
                <w:szCs w:val="18"/>
              </w:rPr>
            </w:pPr>
            <w:r w:rsidRPr="009355F7">
              <w:rPr>
                <w:sz w:val="18"/>
                <w:szCs w:val="18"/>
              </w:rPr>
              <w:t xml:space="preserve">PN-EN 1097-6:2013-11, </w:t>
            </w:r>
            <w:proofErr w:type="spellStart"/>
            <w:r w:rsidRPr="009355F7">
              <w:rPr>
                <w:sz w:val="18"/>
                <w:szCs w:val="18"/>
              </w:rPr>
              <w:t>roz</w:t>
            </w:r>
            <w:proofErr w:type="spellEnd"/>
            <w:r w:rsidRPr="009355F7">
              <w:rPr>
                <w:sz w:val="18"/>
                <w:szCs w:val="18"/>
              </w:rPr>
              <w:t xml:space="preserve">. 7 </w:t>
            </w:r>
          </w:p>
        </w:tc>
        <w:tc>
          <w:tcPr>
            <w:tcW w:w="709" w:type="dxa"/>
          </w:tcPr>
          <w:p w:rsidR="00745799" w:rsidRPr="009355F7" w:rsidRDefault="00745799" w:rsidP="009355F7">
            <w:pPr>
              <w:pStyle w:val="Bezodstpw"/>
              <w:spacing w:line="288" w:lineRule="auto"/>
              <w:rPr>
                <w:sz w:val="18"/>
                <w:szCs w:val="18"/>
              </w:rPr>
            </w:pPr>
            <w:r w:rsidRPr="009355F7">
              <w:rPr>
                <w:sz w:val="18"/>
                <w:szCs w:val="18"/>
              </w:rPr>
              <w:t>7.3.2</w:t>
            </w:r>
          </w:p>
        </w:tc>
        <w:tc>
          <w:tcPr>
            <w:tcW w:w="4851" w:type="dxa"/>
          </w:tcPr>
          <w:p w:rsidR="00745799" w:rsidRPr="009355F7" w:rsidRDefault="00745799" w:rsidP="009355F7">
            <w:pPr>
              <w:pStyle w:val="Bezodstpw"/>
              <w:spacing w:line="288" w:lineRule="auto"/>
              <w:rPr>
                <w:sz w:val="18"/>
                <w:szCs w:val="18"/>
              </w:rPr>
            </w:pPr>
            <w:r w:rsidRPr="009355F7">
              <w:rPr>
                <w:sz w:val="18"/>
                <w:szCs w:val="18"/>
              </w:rPr>
              <w:t>Kat. W</w:t>
            </w:r>
            <w:r w:rsidRPr="009355F7">
              <w:rPr>
                <w:sz w:val="18"/>
                <w:szCs w:val="18"/>
                <w:vertAlign w:val="subscript"/>
              </w:rPr>
              <w:t>24</w:t>
            </w:r>
            <w:r w:rsidRPr="009355F7">
              <w:rPr>
                <w:sz w:val="18"/>
                <w:szCs w:val="18"/>
              </w:rPr>
              <w:t>2 (tj. maksymalna wartość nasiąkliwości ≤ 2% masy)</w:t>
            </w:r>
          </w:p>
        </w:tc>
      </w:tr>
      <w:tr w:rsidR="00745799" w:rsidRPr="009355F7" w:rsidTr="003A01C1">
        <w:tc>
          <w:tcPr>
            <w:tcW w:w="2376" w:type="dxa"/>
          </w:tcPr>
          <w:p w:rsidR="00745799" w:rsidRPr="009355F7" w:rsidRDefault="00745799" w:rsidP="009355F7">
            <w:pPr>
              <w:pStyle w:val="Bezodstpw"/>
              <w:spacing w:line="288" w:lineRule="auto"/>
              <w:rPr>
                <w:sz w:val="18"/>
                <w:szCs w:val="18"/>
              </w:rPr>
            </w:pPr>
            <w:r w:rsidRPr="009355F7">
              <w:rPr>
                <w:sz w:val="18"/>
                <w:szCs w:val="18"/>
              </w:rPr>
              <w:t>Mrozoodporność na kruszy-</w:t>
            </w:r>
            <w:r w:rsidRPr="009355F7">
              <w:rPr>
                <w:sz w:val="18"/>
                <w:szCs w:val="18"/>
              </w:rPr>
              <w:br/>
            </w:r>
            <w:proofErr w:type="spellStart"/>
            <w:r w:rsidRPr="009355F7">
              <w:rPr>
                <w:sz w:val="18"/>
                <w:szCs w:val="18"/>
              </w:rPr>
              <w:t>wa</w:t>
            </w:r>
            <w:proofErr w:type="spellEnd"/>
            <w:r w:rsidRPr="009355F7">
              <w:rPr>
                <w:sz w:val="18"/>
                <w:szCs w:val="18"/>
              </w:rPr>
              <w:t xml:space="preserve"> frakcji 8/16 mm  (Badanie</w:t>
            </w:r>
            <w:r w:rsidRPr="009355F7">
              <w:rPr>
                <w:sz w:val="18"/>
                <w:szCs w:val="18"/>
              </w:rPr>
              <w:br/>
              <w:t xml:space="preserve">wykonywane tylko w </w:t>
            </w:r>
            <w:proofErr w:type="spellStart"/>
            <w:r w:rsidRPr="009355F7">
              <w:rPr>
                <w:sz w:val="18"/>
                <w:szCs w:val="18"/>
              </w:rPr>
              <w:t>przypa</w:t>
            </w:r>
            <w:proofErr w:type="spellEnd"/>
            <w:r w:rsidRPr="009355F7">
              <w:rPr>
                <w:sz w:val="18"/>
                <w:szCs w:val="18"/>
              </w:rPr>
              <w:t>-</w:t>
            </w:r>
            <w:r w:rsidRPr="009355F7">
              <w:rPr>
                <w:sz w:val="18"/>
                <w:szCs w:val="18"/>
              </w:rPr>
              <w:br/>
            </w:r>
            <w:proofErr w:type="spellStart"/>
            <w:r w:rsidRPr="009355F7">
              <w:rPr>
                <w:sz w:val="18"/>
                <w:szCs w:val="18"/>
              </w:rPr>
              <w:t>dku</w:t>
            </w:r>
            <w:proofErr w:type="spellEnd"/>
            <w:r w:rsidRPr="009355F7">
              <w:rPr>
                <w:sz w:val="18"/>
                <w:szCs w:val="18"/>
              </w:rPr>
              <w:t xml:space="preserve">, gdy nasiąkliwość </w:t>
            </w:r>
            <w:proofErr w:type="spellStart"/>
            <w:r w:rsidRPr="009355F7">
              <w:rPr>
                <w:sz w:val="18"/>
                <w:szCs w:val="18"/>
              </w:rPr>
              <w:t>kru</w:t>
            </w:r>
            <w:proofErr w:type="spellEnd"/>
            <w:r w:rsidRPr="009355F7">
              <w:rPr>
                <w:sz w:val="18"/>
                <w:szCs w:val="18"/>
              </w:rPr>
              <w:t>-</w:t>
            </w:r>
            <w:r w:rsidRPr="009355F7">
              <w:rPr>
                <w:sz w:val="18"/>
                <w:szCs w:val="18"/>
              </w:rPr>
              <w:br/>
            </w:r>
            <w:proofErr w:type="spellStart"/>
            <w:r w:rsidRPr="009355F7">
              <w:rPr>
                <w:sz w:val="18"/>
                <w:szCs w:val="18"/>
              </w:rPr>
              <w:t>szywa</w:t>
            </w:r>
            <w:proofErr w:type="spellEnd"/>
            <w:r w:rsidRPr="009355F7">
              <w:rPr>
                <w:sz w:val="18"/>
                <w:szCs w:val="18"/>
              </w:rPr>
              <w:t xml:space="preserve"> przekracza WA</w:t>
            </w:r>
            <w:r w:rsidRPr="009355F7">
              <w:rPr>
                <w:sz w:val="18"/>
                <w:szCs w:val="18"/>
                <w:vertAlign w:val="subscript"/>
              </w:rPr>
              <w:t>24</w:t>
            </w:r>
            <w:r w:rsidRPr="009355F7">
              <w:rPr>
                <w:sz w:val="18"/>
                <w:szCs w:val="18"/>
              </w:rPr>
              <w:t>2)</w:t>
            </w:r>
          </w:p>
        </w:tc>
        <w:tc>
          <w:tcPr>
            <w:tcW w:w="1276" w:type="dxa"/>
          </w:tcPr>
          <w:p w:rsidR="00745799" w:rsidRPr="009355F7" w:rsidRDefault="00745799" w:rsidP="009355F7">
            <w:pPr>
              <w:pStyle w:val="Bezodstpw"/>
              <w:spacing w:line="288" w:lineRule="auto"/>
              <w:rPr>
                <w:sz w:val="18"/>
                <w:szCs w:val="18"/>
              </w:rPr>
            </w:pPr>
            <w:r w:rsidRPr="009355F7">
              <w:rPr>
                <w:sz w:val="18"/>
                <w:szCs w:val="18"/>
              </w:rPr>
              <w:t xml:space="preserve">PN-EN 1367-1:2007 </w:t>
            </w:r>
          </w:p>
        </w:tc>
        <w:tc>
          <w:tcPr>
            <w:tcW w:w="709" w:type="dxa"/>
          </w:tcPr>
          <w:p w:rsidR="00745799" w:rsidRPr="009355F7" w:rsidRDefault="00745799" w:rsidP="009355F7">
            <w:pPr>
              <w:pStyle w:val="Bezodstpw"/>
              <w:spacing w:line="288" w:lineRule="auto"/>
              <w:rPr>
                <w:sz w:val="18"/>
                <w:szCs w:val="18"/>
              </w:rPr>
            </w:pPr>
            <w:r w:rsidRPr="009355F7">
              <w:rPr>
                <w:sz w:val="18"/>
                <w:szCs w:val="18"/>
              </w:rPr>
              <w:t>7.3.3</w:t>
            </w:r>
          </w:p>
        </w:tc>
        <w:tc>
          <w:tcPr>
            <w:tcW w:w="4851" w:type="dxa"/>
          </w:tcPr>
          <w:p w:rsidR="00745799" w:rsidRPr="009355F7" w:rsidRDefault="00745799" w:rsidP="009355F7">
            <w:pPr>
              <w:pStyle w:val="Bezodstpw"/>
              <w:spacing w:line="288" w:lineRule="auto"/>
              <w:rPr>
                <w:sz w:val="18"/>
                <w:szCs w:val="18"/>
              </w:rPr>
            </w:pPr>
            <w:r w:rsidRPr="009355F7">
              <w:rPr>
                <w:sz w:val="18"/>
                <w:szCs w:val="18"/>
              </w:rPr>
              <w:t xml:space="preserve">Skały magmowe i </w:t>
            </w:r>
            <w:proofErr w:type="spellStart"/>
            <w:r w:rsidRPr="009355F7">
              <w:rPr>
                <w:sz w:val="18"/>
                <w:szCs w:val="18"/>
              </w:rPr>
              <w:t>przeobrażo</w:t>
            </w:r>
            <w:proofErr w:type="spellEnd"/>
            <w:r w:rsidRPr="009355F7">
              <w:rPr>
                <w:sz w:val="18"/>
                <w:szCs w:val="18"/>
              </w:rPr>
              <w:t>-</w:t>
            </w:r>
          </w:p>
          <w:p w:rsidR="00745799" w:rsidRPr="009355F7" w:rsidRDefault="00745799" w:rsidP="009355F7">
            <w:pPr>
              <w:pStyle w:val="Bezodstpw"/>
              <w:spacing w:line="288" w:lineRule="auto"/>
              <w:rPr>
                <w:sz w:val="18"/>
                <w:szCs w:val="18"/>
              </w:rPr>
            </w:pPr>
            <w:proofErr w:type="spellStart"/>
            <w:r w:rsidRPr="009355F7">
              <w:rPr>
                <w:sz w:val="18"/>
                <w:szCs w:val="18"/>
              </w:rPr>
              <w:t>ne</w:t>
            </w:r>
            <w:proofErr w:type="spellEnd"/>
            <w:r w:rsidRPr="009355F7">
              <w:rPr>
                <w:sz w:val="18"/>
                <w:szCs w:val="18"/>
              </w:rPr>
              <w:t>: kat. F</w:t>
            </w:r>
            <w:r w:rsidRPr="009355F7">
              <w:rPr>
                <w:sz w:val="18"/>
                <w:szCs w:val="18"/>
                <w:vertAlign w:val="subscript"/>
              </w:rPr>
              <w:t>4</w:t>
            </w:r>
            <w:r w:rsidRPr="009355F7">
              <w:rPr>
                <w:sz w:val="18"/>
                <w:szCs w:val="18"/>
              </w:rPr>
              <w:t xml:space="preserve"> (tj. zamrażanie-</w:t>
            </w:r>
            <w:proofErr w:type="spellStart"/>
            <w:r w:rsidRPr="009355F7">
              <w:rPr>
                <w:sz w:val="18"/>
                <w:szCs w:val="18"/>
              </w:rPr>
              <w:t>roz</w:t>
            </w:r>
            <w:proofErr w:type="spellEnd"/>
            <w:r w:rsidRPr="009355F7">
              <w:rPr>
                <w:sz w:val="18"/>
                <w:szCs w:val="18"/>
              </w:rPr>
              <w:t>-</w:t>
            </w:r>
          </w:p>
          <w:p w:rsidR="00745799" w:rsidRPr="009355F7" w:rsidRDefault="00745799" w:rsidP="009355F7">
            <w:pPr>
              <w:pStyle w:val="Bezodstpw"/>
              <w:spacing w:line="288" w:lineRule="auto"/>
              <w:rPr>
                <w:sz w:val="18"/>
                <w:szCs w:val="18"/>
              </w:rPr>
            </w:pPr>
            <w:proofErr w:type="spellStart"/>
            <w:r w:rsidRPr="009355F7">
              <w:rPr>
                <w:sz w:val="18"/>
                <w:szCs w:val="18"/>
              </w:rPr>
              <w:t>mrażanie</w:t>
            </w:r>
            <w:proofErr w:type="spellEnd"/>
            <w:r w:rsidRPr="009355F7">
              <w:rPr>
                <w:sz w:val="18"/>
                <w:szCs w:val="18"/>
              </w:rPr>
              <w:t xml:space="preserve"> ≤ 4% masy), skały osadowe: kat. F</w:t>
            </w:r>
            <w:r w:rsidRPr="009355F7">
              <w:rPr>
                <w:sz w:val="18"/>
                <w:szCs w:val="18"/>
                <w:vertAlign w:val="subscript"/>
              </w:rPr>
              <w:t>10</w:t>
            </w:r>
            <w:r w:rsidRPr="009355F7">
              <w:rPr>
                <w:sz w:val="18"/>
                <w:szCs w:val="18"/>
              </w:rPr>
              <w:t>, kruszywa z recyklingu: kat. F</w:t>
            </w:r>
            <w:r w:rsidRPr="009355F7">
              <w:rPr>
                <w:sz w:val="18"/>
                <w:szCs w:val="18"/>
                <w:vertAlign w:val="subscript"/>
              </w:rPr>
              <w:t>10</w:t>
            </w:r>
            <w:r w:rsidRPr="009355F7">
              <w:rPr>
                <w:sz w:val="18"/>
                <w:szCs w:val="18"/>
              </w:rPr>
              <w:t xml:space="preserve"> (F</w:t>
            </w:r>
            <w:r w:rsidRPr="009355F7">
              <w:rPr>
                <w:sz w:val="18"/>
                <w:szCs w:val="18"/>
                <w:vertAlign w:val="subscript"/>
              </w:rPr>
              <w:t>25</w:t>
            </w:r>
            <w:r w:rsidRPr="009355F7">
              <w:rPr>
                <w:sz w:val="18"/>
                <w:szCs w:val="18"/>
              </w:rPr>
              <w:t>***)</w:t>
            </w:r>
          </w:p>
        </w:tc>
      </w:tr>
      <w:tr w:rsidR="00745799" w:rsidRPr="009355F7" w:rsidTr="003A01C1">
        <w:tc>
          <w:tcPr>
            <w:tcW w:w="2376" w:type="dxa"/>
          </w:tcPr>
          <w:p w:rsidR="00745799" w:rsidRPr="009355F7" w:rsidRDefault="00745799" w:rsidP="009355F7">
            <w:pPr>
              <w:pStyle w:val="Bezodstpw"/>
              <w:spacing w:line="288" w:lineRule="auto"/>
              <w:jc w:val="left"/>
              <w:rPr>
                <w:sz w:val="18"/>
                <w:szCs w:val="18"/>
              </w:rPr>
            </w:pPr>
            <w:r w:rsidRPr="009355F7">
              <w:rPr>
                <w:sz w:val="18"/>
                <w:szCs w:val="18"/>
              </w:rPr>
              <w:t>Skład mineralogiczny</w:t>
            </w:r>
          </w:p>
        </w:tc>
        <w:tc>
          <w:tcPr>
            <w:tcW w:w="1276" w:type="dxa"/>
          </w:tcPr>
          <w:p w:rsidR="00745799" w:rsidRPr="009355F7" w:rsidRDefault="00745799" w:rsidP="009355F7">
            <w:pPr>
              <w:pStyle w:val="Bezodstpw"/>
              <w:spacing w:line="288" w:lineRule="auto"/>
              <w:jc w:val="center"/>
              <w:rPr>
                <w:sz w:val="18"/>
                <w:szCs w:val="18"/>
              </w:rPr>
            </w:pPr>
            <w:r w:rsidRPr="009355F7">
              <w:rPr>
                <w:sz w:val="18"/>
                <w:szCs w:val="18"/>
              </w:rPr>
              <w:t>-</w:t>
            </w:r>
          </w:p>
        </w:tc>
        <w:tc>
          <w:tcPr>
            <w:tcW w:w="709" w:type="dxa"/>
          </w:tcPr>
          <w:p w:rsidR="00745799" w:rsidRPr="009355F7" w:rsidRDefault="00745799" w:rsidP="009355F7">
            <w:pPr>
              <w:pStyle w:val="Bezodstpw"/>
              <w:spacing w:line="288" w:lineRule="auto"/>
              <w:rPr>
                <w:sz w:val="18"/>
                <w:szCs w:val="18"/>
              </w:rPr>
            </w:pPr>
            <w:r w:rsidRPr="009355F7">
              <w:rPr>
                <w:sz w:val="18"/>
                <w:szCs w:val="18"/>
              </w:rPr>
              <w:t>Zał. C</w:t>
            </w:r>
          </w:p>
          <w:p w:rsidR="00745799" w:rsidRPr="009355F7" w:rsidRDefault="00745799" w:rsidP="009355F7">
            <w:pPr>
              <w:pStyle w:val="Bezodstpw"/>
              <w:spacing w:line="288" w:lineRule="auto"/>
              <w:rPr>
                <w:sz w:val="18"/>
                <w:szCs w:val="18"/>
              </w:rPr>
            </w:pPr>
            <w:r w:rsidRPr="009355F7">
              <w:rPr>
                <w:sz w:val="18"/>
                <w:szCs w:val="18"/>
              </w:rPr>
              <w:t>p.C3.4</w:t>
            </w:r>
          </w:p>
        </w:tc>
        <w:tc>
          <w:tcPr>
            <w:tcW w:w="4851" w:type="dxa"/>
          </w:tcPr>
          <w:p w:rsidR="00745799" w:rsidRPr="009355F7" w:rsidRDefault="00745799" w:rsidP="009355F7">
            <w:pPr>
              <w:pStyle w:val="Bezodstpw"/>
              <w:spacing w:line="288" w:lineRule="auto"/>
              <w:rPr>
                <w:sz w:val="18"/>
                <w:szCs w:val="18"/>
              </w:rPr>
            </w:pPr>
            <w:r w:rsidRPr="009355F7">
              <w:rPr>
                <w:sz w:val="18"/>
                <w:szCs w:val="18"/>
              </w:rPr>
              <w:t>Deklarowany</w:t>
            </w:r>
          </w:p>
        </w:tc>
      </w:tr>
      <w:tr w:rsidR="00745799" w:rsidRPr="009355F7" w:rsidTr="003A01C1">
        <w:tc>
          <w:tcPr>
            <w:tcW w:w="2376" w:type="dxa"/>
          </w:tcPr>
          <w:p w:rsidR="00745799" w:rsidRPr="009355F7" w:rsidRDefault="00745799" w:rsidP="009355F7">
            <w:pPr>
              <w:pStyle w:val="Bezodstpw"/>
              <w:spacing w:line="288" w:lineRule="auto"/>
              <w:jc w:val="left"/>
              <w:rPr>
                <w:sz w:val="18"/>
                <w:szCs w:val="18"/>
              </w:rPr>
            </w:pPr>
            <w:r w:rsidRPr="009355F7">
              <w:rPr>
                <w:sz w:val="18"/>
                <w:szCs w:val="18"/>
              </w:rPr>
              <w:t>Istotne cechy środowiskowe</w:t>
            </w:r>
          </w:p>
        </w:tc>
        <w:tc>
          <w:tcPr>
            <w:tcW w:w="1276" w:type="dxa"/>
          </w:tcPr>
          <w:p w:rsidR="00745799" w:rsidRPr="009355F7" w:rsidRDefault="00745799" w:rsidP="009355F7">
            <w:pPr>
              <w:pStyle w:val="Bezodstpw"/>
              <w:spacing w:line="288" w:lineRule="auto"/>
              <w:jc w:val="center"/>
              <w:rPr>
                <w:sz w:val="18"/>
                <w:szCs w:val="18"/>
              </w:rPr>
            </w:pPr>
            <w:r w:rsidRPr="009355F7">
              <w:rPr>
                <w:sz w:val="18"/>
                <w:szCs w:val="18"/>
              </w:rPr>
              <w:t>-</w:t>
            </w:r>
          </w:p>
        </w:tc>
        <w:tc>
          <w:tcPr>
            <w:tcW w:w="709" w:type="dxa"/>
          </w:tcPr>
          <w:p w:rsidR="00745799" w:rsidRPr="009355F7" w:rsidRDefault="00745799" w:rsidP="009355F7">
            <w:pPr>
              <w:pStyle w:val="Bezodstpw"/>
              <w:spacing w:line="288" w:lineRule="auto"/>
              <w:rPr>
                <w:sz w:val="18"/>
                <w:szCs w:val="18"/>
              </w:rPr>
            </w:pPr>
            <w:r w:rsidRPr="009355F7">
              <w:rPr>
                <w:sz w:val="18"/>
                <w:szCs w:val="18"/>
              </w:rPr>
              <w:t>Zał. C</w:t>
            </w:r>
          </w:p>
          <w:p w:rsidR="00745799" w:rsidRPr="009355F7" w:rsidRDefault="00745799" w:rsidP="009355F7">
            <w:pPr>
              <w:pStyle w:val="Bezodstpw"/>
              <w:spacing w:line="288" w:lineRule="auto"/>
              <w:rPr>
                <w:sz w:val="18"/>
                <w:szCs w:val="18"/>
              </w:rPr>
            </w:pPr>
            <w:r w:rsidRPr="009355F7">
              <w:rPr>
                <w:sz w:val="18"/>
                <w:szCs w:val="18"/>
              </w:rPr>
              <w:t>pkt</w:t>
            </w:r>
          </w:p>
          <w:p w:rsidR="00745799" w:rsidRPr="009355F7" w:rsidRDefault="00745799" w:rsidP="009355F7">
            <w:pPr>
              <w:pStyle w:val="Bezodstpw"/>
              <w:spacing w:line="288" w:lineRule="auto"/>
              <w:rPr>
                <w:sz w:val="18"/>
                <w:szCs w:val="18"/>
              </w:rPr>
            </w:pPr>
            <w:r w:rsidRPr="009355F7">
              <w:rPr>
                <w:sz w:val="18"/>
                <w:szCs w:val="18"/>
              </w:rPr>
              <w:t>C.3.4</w:t>
            </w:r>
          </w:p>
        </w:tc>
        <w:tc>
          <w:tcPr>
            <w:tcW w:w="4851" w:type="dxa"/>
          </w:tcPr>
          <w:p w:rsidR="00745799" w:rsidRPr="009355F7" w:rsidRDefault="00745799" w:rsidP="009355F7">
            <w:pPr>
              <w:pStyle w:val="Bezodstpw"/>
              <w:spacing w:line="288" w:lineRule="auto"/>
              <w:rPr>
                <w:sz w:val="18"/>
                <w:szCs w:val="18"/>
              </w:rPr>
            </w:pPr>
            <w:r w:rsidRPr="009355F7">
              <w:rPr>
                <w:sz w:val="18"/>
                <w:szCs w:val="18"/>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745799" w:rsidRPr="009355F7" w:rsidRDefault="00745799" w:rsidP="009355F7">
      <w:pPr>
        <w:spacing w:line="288" w:lineRule="auto"/>
        <w:rPr>
          <w:rFonts w:ascii="Times New Roman" w:hAnsi="Times New Roman"/>
          <w:sz w:val="18"/>
          <w:szCs w:val="18"/>
        </w:rPr>
      </w:pPr>
    </w:p>
    <w:p w:rsidR="00745799" w:rsidRPr="009355F7" w:rsidRDefault="00745799" w:rsidP="009355F7">
      <w:pPr>
        <w:spacing w:line="288" w:lineRule="auto"/>
        <w:rPr>
          <w:rFonts w:ascii="Times New Roman" w:hAnsi="Times New Roman"/>
          <w:sz w:val="18"/>
          <w:szCs w:val="1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745799" w:rsidRPr="009355F7" w:rsidTr="003A01C1">
        <w:tc>
          <w:tcPr>
            <w:tcW w:w="9180" w:type="dxa"/>
          </w:tcPr>
          <w:p w:rsidR="00745799" w:rsidRPr="009355F7" w:rsidRDefault="00745799" w:rsidP="009355F7">
            <w:pPr>
              <w:pStyle w:val="Bezodstpw"/>
              <w:spacing w:line="288" w:lineRule="auto"/>
              <w:rPr>
                <w:sz w:val="18"/>
                <w:szCs w:val="18"/>
              </w:rPr>
            </w:pPr>
            <w:r w:rsidRPr="009355F7">
              <w:rPr>
                <w:sz w:val="18"/>
                <w:szCs w:val="18"/>
              </w:rPr>
              <w:t>*)      Badaniem wzorcowym oznaczania kształtu kruszywa grubego jest badanie wskaźnika płaskości</w:t>
            </w:r>
          </w:p>
          <w:p w:rsidR="00745799" w:rsidRPr="009355F7" w:rsidRDefault="00745799" w:rsidP="009355F7">
            <w:pPr>
              <w:pStyle w:val="Bezodstpw"/>
              <w:spacing w:line="288" w:lineRule="auto"/>
              <w:rPr>
                <w:sz w:val="18"/>
                <w:szCs w:val="18"/>
              </w:rPr>
            </w:pPr>
            <w:r w:rsidRPr="009355F7">
              <w:rPr>
                <w:sz w:val="18"/>
                <w:szCs w:val="18"/>
              </w:rPr>
              <w:t xml:space="preserve">**)    Łączna zawartość pyłów w mieszance powinna się mieścić w wybranych krzywych granicznych </w:t>
            </w:r>
          </w:p>
          <w:p w:rsidR="00745799" w:rsidRPr="009355F7" w:rsidRDefault="00745799" w:rsidP="009355F7">
            <w:pPr>
              <w:pStyle w:val="Bezodstpw"/>
              <w:spacing w:line="288" w:lineRule="auto"/>
              <w:rPr>
                <w:sz w:val="18"/>
                <w:szCs w:val="18"/>
              </w:rPr>
            </w:pPr>
            <w:r w:rsidRPr="009355F7">
              <w:rPr>
                <w:sz w:val="18"/>
                <w:szCs w:val="18"/>
              </w:rPr>
              <w:t>***)  Pod warunkiem, gdy zawartość w mieszance nie przekracza 50% m/m</w:t>
            </w:r>
          </w:p>
        </w:tc>
      </w:tr>
    </w:tbl>
    <w:p w:rsidR="00745799" w:rsidRPr="009355F7" w:rsidRDefault="00745799" w:rsidP="009355F7">
      <w:pPr>
        <w:pStyle w:val="Bezodstpw"/>
        <w:spacing w:line="288" w:lineRule="auto"/>
        <w:rPr>
          <w:b/>
          <w:sz w:val="18"/>
          <w:szCs w:val="18"/>
        </w:rPr>
      </w:pPr>
    </w:p>
    <w:p w:rsidR="00745799" w:rsidRPr="009355F7" w:rsidRDefault="00745799" w:rsidP="009355F7">
      <w:pPr>
        <w:spacing w:after="120" w:line="288" w:lineRule="auto"/>
        <w:rPr>
          <w:rFonts w:ascii="Times New Roman" w:hAnsi="Times New Roman"/>
          <w:sz w:val="18"/>
          <w:szCs w:val="18"/>
        </w:rPr>
      </w:pPr>
      <w:r w:rsidRPr="009355F7">
        <w:rPr>
          <w:rFonts w:ascii="Times New Roman" w:hAnsi="Times New Roman"/>
          <w:b/>
          <w:sz w:val="18"/>
          <w:szCs w:val="18"/>
        </w:rPr>
        <w:t xml:space="preserve">2.2.4. </w:t>
      </w:r>
      <w:r w:rsidRPr="009355F7">
        <w:rPr>
          <w:rFonts w:ascii="Times New Roman" w:hAnsi="Times New Roman"/>
          <w:sz w:val="18"/>
          <w:szCs w:val="18"/>
        </w:rPr>
        <w:t>Cement</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Należy stosować cement wg PN-EN 197-1:2012, np. CEM I, klasy 32,5 N, 42,5 N, 52,5 N.</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Przechowywanie cementu dostarczonego:</w:t>
      </w:r>
    </w:p>
    <w:p w:rsidR="00745799" w:rsidRPr="009355F7" w:rsidRDefault="00745799" w:rsidP="00F3250E">
      <w:pPr>
        <w:numPr>
          <w:ilvl w:val="0"/>
          <w:numId w:val="162"/>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 xml:space="preserve">w workach, co najmniej trzywarstwowych, o masie np. 50 kg – do 10 dni w miejscach zadaszonych na otwartym terenie o podłożu twardym i suchym oraz do terminu trwałości podanego przez producenta w pomieszczeniach o szczelnym dachu i ścianach oraz podłogach suchych i czystych. Cement na paletach magazynuje się z dopuszczalną wysokością 3 palet, cement </w:t>
      </w:r>
      <w:proofErr w:type="spellStart"/>
      <w:r w:rsidRPr="009355F7">
        <w:rPr>
          <w:rFonts w:ascii="Times New Roman" w:hAnsi="Times New Roman"/>
          <w:sz w:val="18"/>
          <w:szCs w:val="18"/>
        </w:rPr>
        <w:t>niespaletowany</w:t>
      </w:r>
      <w:proofErr w:type="spellEnd"/>
      <w:r w:rsidRPr="009355F7">
        <w:rPr>
          <w:rFonts w:ascii="Times New Roman" w:hAnsi="Times New Roman"/>
          <w:sz w:val="18"/>
          <w:szCs w:val="18"/>
        </w:rPr>
        <w:t xml:space="preserve"> układa się w stosy płaskie o liczbie 12 warstw (dla worków trzywarstwowych),</w:t>
      </w:r>
    </w:p>
    <w:p w:rsidR="00745799" w:rsidRPr="009355F7" w:rsidRDefault="00745799" w:rsidP="00F3250E">
      <w:pPr>
        <w:numPr>
          <w:ilvl w:val="0"/>
          <w:numId w:val="162"/>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luzem – przechowuje się w magazynach specjalnych (zbiornikach stalowych, betonowych) przystosowanych do pneumatycznego załadowania i wyładowania.</w:t>
      </w:r>
    </w:p>
    <w:p w:rsidR="00745799" w:rsidRPr="009355F7" w:rsidRDefault="00745799" w:rsidP="009355F7">
      <w:pPr>
        <w:spacing w:before="120" w:after="120" w:line="288" w:lineRule="auto"/>
        <w:rPr>
          <w:rFonts w:ascii="Times New Roman" w:hAnsi="Times New Roman"/>
          <w:sz w:val="18"/>
          <w:szCs w:val="18"/>
        </w:rPr>
      </w:pPr>
      <w:r w:rsidRPr="009355F7">
        <w:rPr>
          <w:rFonts w:ascii="Times New Roman" w:hAnsi="Times New Roman"/>
          <w:b/>
          <w:sz w:val="18"/>
          <w:szCs w:val="18"/>
        </w:rPr>
        <w:t xml:space="preserve">2.2.5. </w:t>
      </w:r>
      <w:r w:rsidRPr="009355F7">
        <w:rPr>
          <w:rFonts w:ascii="Times New Roman" w:hAnsi="Times New Roman"/>
          <w:sz w:val="18"/>
          <w:szCs w:val="18"/>
        </w:rPr>
        <w:t>Woda zarobowa</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Woda zarobowa powinna być zgodna z PN-EN 1008:2004.</w:t>
      </w:r>
    </w:p>
    <w:p w:rsidR="00745799" w:rsidRPr="009355F7" w:rsidRDefault="00745799" w:rsidP="009355F7">
      <w:pPr>
        <w:spacing w:before="120" w:after="120" w:line="288" w:lineRule="auto"/>
        <w:rPr>
          <w:rFonts w:ascii="Times New Roman" w:hAnsi="Times New Roman"/>
          <w:sz w:val="18"/>
          <w:szCs w:val="18"/>
        </w:rPr>
      </w:pPr>
      <w:r w:rsidRPr="009355F7">
        <w:rPr>
          <w:rFonts w:ascii="Times New Roman" w:hAnsi="Times New Roman"/>
          <w:b/>
          <w:sz w:val="18"/>
          <w:szCs w:val="18"/>
        </w:rPr>
        <w:t xml:space="preserve">2.2.6. </w:t>
      </w:r>
      <w:r w:rsidRPr="009355F7">
        <w:rPr>
          <w:rFonts w:ascii="Times New Roman" w:hAnsi="Times New Roman"/>
          <w:sz w:val="18"/>
          <w:szCs w:val="18"/>
        </w:rPr>
        <w:t>Dodatki</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W przypadkach uzasadnionych mieszanka może zawierać dodatki, które powinny być uwzględnione w projekcie mieszanki.</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Dodatki powinny być o sprawdzonym działaniu jak np. mielony granulowany żużel wielkopiecowy lub popiół lotny pod warunkiem, że odpowiada ona wymaganiom europejskiej lub krajowej aprobaty technicznej.</w:t>
      </w:r>
    </w:p>
    <w:p w:rsidR="00745799" w:rsidRPr="009355F7" w:rsidRDefault="00745799" w:rsidP="00F3250E">
      <w:pPr>
        <w:numPr>
          <w:ilvl w:val="2"/>
          <w:numId w:val="163"/>
        </w:numPr>
        <w:overflowPunct w:val="0"/>
        <w:autoSpaceDE w:val="0"/>
        <w:autoSpaceDN w:val="0"/>
        <w:adjustRightInd w:val="0"/>
        <w:spacing w:before="120" w:after="120" w:line="288" w:lineRule="auto"/>
        <w:textAlignment w:val="baseline"/>
        <w:rPr>
          <w:rFonts w:ascii="Times New Roman" w:hAnsi="Times New Roman"/>
          <w:sz w:val="18"/>
          <w:szCs w:val="18"/>
        </w:rPr>
      </w:pPr>
      <w:r w:rsidRPr="009355F7">
        <w:rPr>
          <w:rFonts w:ascii="Times New Roman" w:hAnsi="Times New Roman"/>
          <w:sz w:val="18"/>
          <w:szCs w:val="18"/>
        </w:rPr>
        <w:t>Domieszki</w:t>
      </w:r>
    </w:p>
    <w:p w:rsidR="00745799" w:rsidRPr="009355F7" w:rsidRDefault="00745799" w:rsidP="009355F7">
      <w:pPr>
        <w:spacing w:line="288" w:lineRule="auto"/>
        <w:ind w:firstLine="709"/>
        <w:rPr>
          <w:rFonts w:ascii="Times New Roman" w:hAnsi="Times New Roman"/>
          <w:sz w:val="18"/>
          <w:szCs w:val="18"/>
        </w:rPr>
      </w:pPr>
      <w:r w:rsidRPr="009355F7">
        <w:rPr>
          <w:rFonts w:ascii="Times New Roman" w:hAnsi="Times New Roman"/>
          <w:sz w:val="18"/>
          <w:szCs w:val="18"/>
        </w:rPr>
        <w:lastRenderedPageBreak/>
        <w:t>Domieszki powinny być zgodne z PN-EN 934-2+A1:2012.</w:t>
      </w:r>
    </w:p>
    <w:p w:rsidR="00745799" w:rsidRDefault="00745799" w:rsidP="009355F7">
      <w:pPr>
        <w:spacing w:line="288" w:lineRule="auto"/>
        <w:ind w:firstLine="709"/>
        <w:rPr>
          <w:rFonts w:ascii="Times New Roman" w:hAnsi="Times New Roman"/>
          <w:sz w:val="18"/>
          <w:szCs w:val="18"/>
        </w:rPr>
      </w:pPr>
      <w:r w:rsidRPr="009355F7">
        <w:rPr>
          <w:rFonts w:ascii="Times New Roman" w:hAnsi="Times New Roman"/>
          <w:sz w:val="18"/>
          <w:szCs w:val="18"/>
        </w:rPr>
        <w:t>Jeżeli w mieszance przewiduje się zastosowanie środków przyspieszających lub opóźniających wiązanie, należy to uwzględnić przy projektowaniu składu mieszanki.</w:t>
      </w:r>
    </w:p>
    <w:p w:rsidR="00FC22A8" w:rsidRPr="009355F7" w:rsidRDefault="00FC22A8" w:rsidP="009355F7">
      <w:pPr>
        <w:spacing w:line="288" w:lineRule="auto"/>
        <w:ind w:firstLine="709"/>
        <w:rPr>
          <w:rFonts w:ascii="Times New Roman" w:hAnsi="Times New Roman"/>
          <w:sz w:val="18"/>
          <w:szCs w:val="18"/>
        </w:rPr>
      </w:pPr>
    </w:p>
    <w:p w:rsidR="00745799" w:rsidRPr="009355F7" w:rsidRDefault="00745799" w:rsidP="00DA030F">
      <w:pPr>
        <w:pStyle w:val="SSTnagowek2"/>
      </w:pPr>
      <w:bookmarkStart w:id="37" w:name="_Toc25373382"/>
      <w:bookmarkStart w:id="38" w:name="_Toc25379398"/>
      <w:bookmarkStart w:id="39" w:name="_Toc38338022"/>
      <w:bookmarkStart w:id="40" w:name="_Toc68660263"/>
      <w:bookmarkStart w:id="41" w:name="_Toc68921158"/>
      <w:bookmarkStart w:id="42" w:name="_Toc68929545"/>
      <w:bookmarkStart w:id="43" w:name="_Toc70745913"/>
      <w:bookmarkStart w:id="44" w:name="_Toc113338099"/>
      <w:bookmarkStart w:id="45" w:name="_Toc113935589"/>
      <w:bookmarkStart w:id="46" w:name="_Toc332010313"/>
      <w:r w:rsidRPr="009355F7">
        <w:t>sprzęt</w:t>
      </w:r>
      <w:bookmarkEnd w:id="37"/>
      <w:bookmarkEnd w:id="38"/>
      <w:bookmarkEnd w:id="39"/>
      <w:bookmarkEnd w:id="40"/>
      <w:bookmarkEnd w:id="41"/>
      <w:bookmarkEnd w:id="42"/>
      <w:bookmarkEnd w:id="43"/>
      <w:bookmarkEnd w:id="44"/>
      <w:bookmarkEnd w:id="45"/>
      <w:bookmarkEnd w:id="46"/>
    </w:p>
    <w:p w:rsidR="00745799" w:rsidRPr="009355F7" w:rsidRDefault="00745799" w:rsidP="009355F7">
      <w:pPr>
        <w:numPr>
          <w:ilvl w:val="12"/>
          <w:numId w:val="0"/>
        </w:numPr>
        <w:spacing w:line="288" w:lineRule="auto"/>
        <w:rPr>
          <w:rFonts w:ascii="Times New Roman" w:hAnsi="Times New Roman"/>
          <w:sz w:val="18"/>
          <w:szCs w:val="18"/>
        </w:rPr>
      </w:pPr>
      <w:r w:rsidRPr="009355F7">
        <w:rPr>
          <w:rFonts w:ascii="Times New Roman" w:hAnsi="Times New Roman"/>
          <w:sz w:val="18"/>
          <w:szCs w:val="18"/>
        </w:rPr>
        <w:tab/>
        <w:t xml:space="preserve">Ogólne wymagania dotyczące sprzętu podano w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xml:space="preserve">  DM.00.00.00 „Wymagania ogólne” </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Przy wykonywaniu robót Wykonawca w zależności od potrzeb, powinien wykazać się możliwością korzystania ze sprzętu dostosowanego do przyjętej metody robót, jak:</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wytwórnia stacjonarna lub mobilna do wytwarzania mieszanki,</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przewoźne zbiorniki na wodę,</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układarki do rozkładania mieszanki lub równiarki,</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walce wibracyjne, statyczne lub ogumione,</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zagęszczarki płytowe, ubijaki mechaniczne lub małe walce wibracyjne do zagęszczania w miejscach trudno dostępnych.</w:t>
      </w:r>
    </w:p>
    <w:p w:rsidR="00745799" w:rsidRPr="009355F7" w:rsidRDefault="00745799" w:rsidP="009355F7">
      <w:pPr>
        <w:spacing w:line="288" w:lineRule="auto"/>
        <w:ind w:firstLine="709"/>
        <w:rPr>
          <w:rFonts w:ascii="Times New Roman" w:hAnsi="Times New Roman"/>
          <w:sz w:val="18"/>
          <w:szCs w:val="18"/>
        </w:rPr>
      </w:pPr>
      <w:r w:rsidRPr="009355F7">
        <w:rPr>
          <w:rFonts w:ascii="Times New Roman" w:hAnsi="Times New Roman"/>
          <w:sz w:val="18"/>
          <w:szCs w:val="18"/>
        </w:rPr>
        <w:t xml:space="preserve">Sprzęt powinien odpowiadać wymaganiom określonym w dokumentacji </w:t>
      </w:r>
      <w:r w:rsidR="00F57841">
        <w:rPr>
          <w:rFonts w:ascii="Times New Roman" w:hAnsi="Times New Roman"/>
          <w:sz w:val="18"/>
          <w:szCs w:val="18"/>
        </w:rPr>
        <w:t>Przetargowej</w:t>
      </w:r>
      <w:r w:rsidRPr="009355F7">
        <w:rPr>
          <w:rFonts w:ascii="Times New Roman" w:hAnsi="Times New Roman"/>
          <w:sz w:val="18"/>
          <w:szCs w:val="18"/>
        </w:rPr>
        <w:t xml:space="preserve">,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xml:space="preserve">, instrukcjach producentów lub propozycji Wykonawcy i powinien być zaakceptowany przez </w:t>
      </w:r>
      <w:r w:rsidR="00F016D4">
        <w:rPr>
          <w:rFonts w:ascii="Times New Roman" w:hAnsi="Times New Roman"/>
          <w:sz w:val="18"/>
          <w:szCs w:val="18"/>
        </w:rPr>
        <w:t>Inspektor</w:t>
      </w:r>
      <w:r w:rsidRPr="009355F7">
        <w:rPr>
          <w:rFonts w:ascii="Times New Roman" w:hAnsi="Times New Roman"/>
          <w:sz w:val="18"/>
          <w:szCs w:val="18"/>
        </w:rPr>
        <w:t>a.</w:t>
      </w:r>
    </w:p>
    <w:p w:rsidR="00745799" w:rsidRPr="009355F7" w:rsidRDefault="00745799" w:rsidP="00DA030F">
      <w:pPr>
        <w:pStyle w:val="SSTnagowek2"/>
      </w:pPr>
      <w:bookmarkStart w:id="47" w:name="_Toc424534468"/>
      <w:bookmarkStart w:id="48" w:name="_Toc46643999"/>
      <w:bookmarkStart w:id="49" w:name="_Toc51995832"/>
      <w:bookmarkStart w:id="50" w:name="_Toc63568300"/>
      <w:bookmarkStart w:id="51" w:name="_Toc73770658"/>
      <w:bookmarkStart w:id="52" w:name="_Toc113935590"/>
      <w:bookmarkStart w:id="53" w:name="_Toc332010314"/>
      <w:r w:rsidRPr="009355F7">
        <w:t>TRANSPORT</w:t>
      </w:r>
      <w:bookmarkEnd w:id="47"/>
      <w:bookmarkEnd w:id="48"/>
      <w:bookmarkEnd w:id="49"/>
      <w:bookmarkEnd w:id="50"/>
      <w:bookmarkEnd w:id="51"/>
      <w:bookmarkEnd w:id="52"/>
      <w:bookmarkEnd w:id="53"/>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Ogólne wymagania dotyczące transportu podano w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xml:space="preserve"> DM.00.00.00 „Wymagania ogólne”  </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Materiały sypkie można przewozić dowolnymi środkami transportu, w warunkach zabezpieczających je przed  zanieczyszczeniem, zmieszaniem z innymi materiałami i nadmiernym zawilgoceniem.</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Cement w workach może być przewożony samochodami krytymi, wagonami towarowymi i innymi środkami transportu, w sposób nie powodujący uszkodzeń opakowania. Worki na paletach układa się po 5 warstw po 4 szt. w warstwie. Worki </w:t>
      </w:r>
      <w:proofErr w:type="spellStart"/>
      <w:r w:rsidRPr="009355F7">
        <w:rPr>
          <w:rFonts w:ascii="Times New Roman" w:hAnsi="Times New Roman"/>
          <w:sz w:val="18"/>
          <w:szCs w:val="18"/>
        </w:rPr>
        <w:t>niespaletowane</w:t>
      </w:r>
      <w:proofErr w:type="spellEnd"/>
      <w:r w:rsidRPr="009355F7">
        <w:rPr>
          <w:rFonts w:ascii="Times New Roman" w:hAnsi="Times New Roman"/>
          <w:sz w:val="18"/>
          <w:szCs w:val="18"/>
        </w:rPr>
        <w:t xml:space="preserve"> układa się na płask w wysokości do 10 warstw. Cement luzem przewozi się w zbiornikach (wagonach, samochodach), czystych i nie zanieczyszczanych podczas transportu. Środki transportu powinny być wyposażone we wsypy i urządzenia do wyładowania cementu.</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Woda może być dostarczana wodociągiem lub przewoźnymi zbiornikami wody.</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Inne materiały należy przewozić w sposób zalecony przez producentów i dostawców, nie powodując pogorszenia ich walorów użytkowych.</w:t>
      </w:r>
    </w:p>
    <w:p w:rsidR="00745799" w:rsidRPr="009355F7" w:rsidRDefault="00745799" w:rsidP="00DA030F">
      <w:pPr>
        <w:pStyle w:val="SSTnagowek2"/>
      </w:pPr>
      <w:bookmarkStart w:id="54" w:name="_Toc51995833"/>
      <w:bookmarkStart w:id="55" w:name="_Toc63568301"/>
      <w:bookmarkStart w:id="56" w:name="_Toc73770659"/>
      <w:bookmarkStart w:id="57" w:name="_Toc113935591"/>
      <w:bookmarkStart w:id="58" w:name="_Toc116360496"/>
      <w:bookmarkStart w:id="59" w:name="_Toc174333137"/>
      <w:bookmarkStart w:id="60" w:name="_Toc208892385"/>
      <w:bookmarkStart w:id="61" w:name="_Toc210107781"/>
      <w:bookmarkStart w:id="62" w:name="_Toc211316616"/>
      <w:bookmarkStart w:id="63" w:name="_Toc236626159"/>
      <w:bookmarkStart w:id="64" w:name="_Toc332010315"/>
      <w:r w:rsidRPr="009355F7">
        <w:t>WYKONANIE ROBÓT</w:t>
      </w:r>
      <w:bookmarkEnd w:id="54"/>
      <w:bookmarkEnd w:id="55"/>
      <w:bookmarkEnd w:id="56"/>
      <w:bookmarkEnd w:id="57"/>
      <w:bookmarkEnd w:id="58"/>
      <w:bookmarkEnd w:id="59"/>
      <w:bookmarkEnd w:id="60"/>
      <w:bookmarkEnd w:id="61"/>
      <w:bookmarkEnd w:id="62"/>
      <w:bookmarkEnd w:id="63"/>
      <w:bookmarkEnd w:id="64"/>
    </w:p>
    <w:p w:rsidR="00745799" w:rsidRPr="009355F7" w:rsidRDefault="009543DF" w:rsidP="00DA030F">
      <w:pPr>
        <w:pStyle w:val="SSTnag3"/>
        <w:numPr>
          <w:ilvl w:val="0"/>
          <w:numId w:val="0"/>
        </w:numPr>
        <w:ind w:left="720"/>
      </w:pPr>
      <w:r>
        <w:t>5.1.</w:t>
      </w:r>
      <w:r w:rsidR="00745799" w:rsidRPr="009355F7">
        <w:t>Ogólne zasady wykonania robót</w:t>
      </w:r>
    </w:p>
    <w:p w:rsidR="00745799" w:rsidRPr="009355F7" w:rsidRDefault="00745799" w:rsidP="009355F7">
      <w:pPr>
        <w:tabs>
          <w:tab w:val="left" w:pos="0"/>
          <w:tab w:val="left" w:pos="567"/>
          <w:tab w:val="left" w:pos="851"/>
          <w:tab w:val="right" w:leader="dot" w:pos="8505"/>
        </w:tabs>
        <w:spacing w:line="288" w:lineRule="auto"/>
        <w:rPr>
          <w:rFonts w:ascii="Times New Roman" w:hAnsi="Times New Roman"/>
          <w:sz w:val="18"/>
          <w:szCs w:val="18"/>
        </w:rPr>
      </w:pPr>
      <w:r w:rsidRPr="009355F7">
        <w:rPr>
          <w:rFonts w:ascii="Times New Roman" w:hAnsi="Times New Roman"/>
          <w:sz w:val="18"/>
          <w:szCs w:val="18"/>
        </w:rPr>
        <w:tab/>
        <w:t xml:space="preserve">     Ogólne zasady wykonania robót podano w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xml:space="preserve"> DM.00.00.00 „Wymagania ogólne” </w:t>
      </w:r>
    </w:p>
    <w:p w:rsidR="00745799" w:rsidRPr="009355F7" w:rsidRDefault="009543DF" w:rsidP="00DA030F">
      <w:pPr>
        <w:pStyle w:val="SSTnag3"/>
        <w:numPr>
          <w:ilvl w:val="0"/>
          <w:numId w:val="0"/>
        </w:numPr>
        <w:ind w:left="720"/>
      </w:pPr>
      <w:r>
        <w:t>5.2.</w:t>
      </w:r>
      <w:r w:rsidR="00745799" w:rsidRPr="009355F7">
        <w:t>Zasady wykonywania robót</w:t>
      </w:r>
    </w:p>
    <w:p w:rsidR="00745799" w:rsidRPr="009355F7" w:rsidRDefault="00745799" w:rsidP="009355F7">
      <w:pPr>
        <w:spacing w:line="288" w:lineRule="auto"/>
        <w:ind w:firstLine="709"/>
        <w:rPr>
          <w:rFonts w:ascii="Times New Roman" w:hAnsi="Times New Roman"/>
          <w:sz w:val="18"/>
          <w:szCs w:val="18"/>
        </w:rPr>
      </w:pPr>
      <w:r w:rsidRPr="009355F7">
        <w:rPr>
          <w:rFonts w:ascii="Times New Roman" w:hAnsi="Times New Roman"/>
          <w:sz w:val="18"/>
          <w:szCs w:val="18"/>
        </w:rPr>
        <w:t xml:space="preserve">Sposób wykonania robót powinien być zgodny z dokumentacją </w:t>
      </w:r>
      <w:r w:rsidR="00A60A86">
        <w:rPr>
          <w:rFonts w:ascii="Times New Roman" w:hAnsi="Times New Roman"/>
          <w:sz w:val="18"/>
          <w:szCs w:val="18"/>
        </w:rPr>
        <w:t>Przetargową</w:t>
      </w:r>
      <w:r w:rsidRPr="009355F7">
        <w:rPr>
          <w:rFonts w:ascii="Times New Roman" w:hAnsi="Times New Roman"/>
          <w:sz w:val="18"/>
          <w:szCs w:val="18"/>
        </w:rPr>
        <w:t xml:space="preserve"> i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W przypadku braku wystarczających danych można korzystać z ustaleń podanych w niniejszej specyfikacji oraz z informacji podanych w załączniku.</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Podstawowe czynności przy wykonaniu robót obejmują:</w:t>
      </w:r>
    </w:p>
    <w:p w:rsidR="00745799" w:rsidRPr="009355F7" w:rsidRDefault="00745799" w:rsidP="00F3250E">
      <w:pPr>
        <w:numPr>
          <w:ilvl w:val="0"/>
          <w:numId w:val="164"/>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 xml:space="preserve">roboty przygotowawcze, </w:t>
      </w:r>
    </w:p>
    <w:p w:rsidR="00745799" w:rsidRPr="009355F7" w:rsidRDefault="00745799" w:rsidP="00F3250E">
      <w:pPr>
        <w:numPr>
          <w:ilvl w:val="0"/>
          <w:numId w:val="164"/>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projektowanie mieszanki,</w:t>
      </w:r>
    </w:p>
    <w:p w:rsidR="00745799" w:rsidRPr="009355F7" w:rsidRDefault="00745799" w:rsidP="00F3250E">
      <w:pPr>
        <w:numPr>
          <w:ilvl w:val="0"/>
          <w:numId w:val="164"/>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odcinek próbny,</w:t>
      </w:r>
    </w:p>
    <w:p w:rsidR="00745799" w:rsidRPr="009355F7" w:rsidRDefault="00745799" w:rsidP="00F3250E">
      <w:pPr>
        <w:numPr>
          <w:ilvl w:val="0"/>
          <w:numId w:val="164"/>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wbudowanie mieszanki,</w:t>
      </w:r>
    </w:p>
    <w:p w:rsidR="00745799" w:rsidRPr="009355F7" w:rsidRDefault="00745799" w:rsidP="00F3250E">
      <w:pPr>
        <w:numPr>
          <w:ilvl w:val="0"/>
          <w:numId w:val="164"/>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roboty wykończeniowe.</w:t>
      </w:r>
    </w:p>
    <w:p w:rsidR="00745799" w:rsidRPr="009355F7" w:rsidRDefault="009543DF" w:rsidP="00DA030F">
      <w:pPr>
        <w:pStyle w:val="SSTnag3"/>
        <w:numPr>
          <w:ilvl w:val="0"/>
          <w:numId w:val="0"/>
        </w:numPr>
      </w:pPr>
      <w:r>
        <w:t>5.3.</w:t>
      </w:r>
      <w:r w:rsidR="00745799" w:rsidRPr="009355F7">
        <w:t>Roboty przygotowawcze</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Przed przystąpieniem do robót należy, na podstawie dokumentacji </w:t>
      </w:r>
      <w:r w:rsidR="00F57841">
        <w:rPr>
          <w:rFonts w:ascii="Times New Roman" w:hAnsi="Times New Roman"/>
          <w:sz w:val="18"/>
          <w:szCs w:val="18"/>
        </w:rPr>
        <w:t>Przetargowej</w:t>
      </w:r>
      <w:r w:rsidRPr="009355F7">
        <w:rPr>
          <w:rFonts w:ascii="Times New Roman" w:hAnsi="Times New Roman"/>
          <w:sz w:val="18"/>
          <w:szCs w:val="18"/>
        </w:rPr>
        <w:t xml:space="preserve">,  </w:t>
      </w:r>
      <w:proofErr w:type="spellStart"/>
      <w:r w:rsidRPr="009355F7">
        <w:rPr>
          <w:rFonts w:ascii="Times New Roman" w:hAnsi="Times New Roman"/>
          <w:sz w:val="18"/>
          <w:szCs w:val="18"/>
        </w:rPr>
        <w:t>STWiORB</w:t>
      </w:r>
      <w:proofErr w:type="spellEnd"/>
      <w:r w:rsidRPr="009355F7">
        <w:rPr>
          <w:rFonts w:ascii="Times New Roman" w:hAnsi="Times New Roman"/>
          <w:sz w:val="18"/>
          <w:szCs w:val="18"/>
        </w:rPr>
        <w:t xml:space="preserve"> lub wskazań </w:t>
      </w:r>
      <w:r w:rsidR="00F016D4">
        <w:rPr>
          <w:rFonts w:ascii="Times New Roman" w:hAnsi="Times New Roman"/>
          <w:sz w:val="18"/>
          <w:szCs w:val="18"/>
        </w:rPr>
        <w:t>Inspektor</w:t>
      </w:r>
      <w:r w:rsidRPr="009355F7">
        <w:rPr>
          <w:rFonts w:ascii="Times New Roman" w:hAnsi="Times New Roman"/>
          <w:sz w:val="18"/>
          <w:szCs w:val="18"/>
        </w:rPr>
        <w:t>a:</w:t>
      </w:r>
    </w:p>
    <w:p w:rsidR="00745799" w:rsidRPr="009355F7" w:rsidRDefault="00745799" w:rsidP="00F3250E">
      <w:pPr>
        <w:numPr>
          <w:ilvl w:val="0"/>
          <w:numId w:val="165"/>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ustalić lokalizację robót,</w:t>
      </w:r>
    </w:p>
    <w:p w:rsidR="00745799" w:rsidRPr="009355F7" w:rsidRDefault="00745799" w:rsidP="00F3250E">
      <w:pPr>
        <w:numPr>
          <w:ilvl w:val="0"/>
          <w:numId w:val="165"/>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przeprowadzić obliczenia i pomiary niezbędne do szczegółowego wytyczenia robót oraz ustalenia danych wysokościowych,</w:t>
      </w:r>
    </w:p>
    <w:p w:rsidR="00745799" w:rsidRPr="009355F7" w:rsidRDefault="00745799" w:rsidP="00F3250E">
      <w:pPr>
        <w:numPr>
          <w:ilvl w:val="0"/>
          <w:numId w:val="165"/>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usunąć przeszkody utrudniające wykonanie robót,</w:t>
      </w:r>
    </w:p>
    <w:p w:rsidR="00745799" w:rsidRPr="009355F7" w:rsidRDefault="00745799" w:rsidP="00F3250E">
      <w:pPr>
        <w:numPr>
          <w:ilvl w:val="0"/>
          <w:numId w:val="165"/>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wprowadzić oznakowanie drogi na okres robót,</w:t>
      </w:r>
    </w:p>
    <w:p w:rsidR="00745799" w:rsidRPr="009355F7" w:rsidRDefault="00745799" w:rsidP="00F3250E">
      <w:pPr>
        <w:numPr>
          <w:ilvl w:val="0"/>
          <w:numId w:val="165"/>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zgromadzić materiały i sprzęt potrzebne do rozpoczęcia robót.</w:t>
      </w:r>
    </w:p>
    <w:p w:rsidR="00745799" w:rsidRPr="009355F7" w:rsidRDefault="009543DF" w:rsidP="00DA030F">
      <w:pPr>
        <w:pStyle w:val="SSTnag3"/>
        <w:numPr>
          <w:ilvl w:val="0"/>
          <w:numId w:val="0"/>
        </w:numPr>
        <w:ind w:left="720"/>
      </w:pPr>
      <w:r>
        <w:t>5.4.</w:t>
      </w:r>
      <w:r w:rsidR="00745799" w:rsidRPr="009355F7">
        <w:t>Projektowanie mieszanki związanej cementem</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Przed przystąpieniem do robót, w terminie uzgodnionym z </w:t>
      </w:r>
      <w:r w:rsidR="00F016D4">
        <w:rPr>
          <w:rFonts w:ascii="Times New Roman" w:hAnsi="Times New Roman"/>
          <w:sz w:val="18"/>
          <w:szCs w:val="18"/>
        </w:rPr>
        <w:t>Inspektor</w:t>
      </w:r>
      <w:r w:rsidRPr="009355F7">
        <w:rPr>
          <w:rFonts w:ascii="Times New Roman" w:hAnsi="Times New Roman"/>
          <w:sz w:val="18"/>
          <w:szCs w:val="18"/>
        </w:rPr>
        <w:t xml:space="preserve">em, Wykonawca dostarczy </w:t>
      </w:r>
      <w:r w:rsidR="00F016D4">
        <w:rPr>
          <w:rFonts w:ascii="Times New Roman" w:hAnsi="Times New Roman"/>
          <w:sz w:val="18"/>
          <w:szCs w:val="18"/>
        </w:rPr>
        <w:t>Inspektor</w:t>
      </w:r>
      <w:r w:rsidRPr="009355F7">
        <w:rPr>
          <w:rFonts w:ascii="Times New Roman" w:hAnsi="Times New Roman"/>
          <w:sz w:val="18"/>
          <w:szCs w:val="18"/>
        </w:rPr>
        <w:t xml:space="preserve">owi do akceptacji projekt składu mieszanki związanej cementem oraz wyniki badań laboratoryjnych poszczególnych składników i próbki materiałów pobrane w obecności </w:t>
      </w:r>
      <w:r w:rsidR="00F016D4">
        <w:rPr>
          <w:rFonts w:ascii="Times New Roman" w:hAnsi="Times New Roman"/>
          <w:sz w:val="18"/>
          <w:szCs w:val="18"/>
        </w:rPr>
        <w:t>Inspektor</w:t>
      </w:r>
      <w:r w:rsidRPr="009355F7">
        <w:rPr>
          <w:rFonts w:ascii="Times New Roman" w:hAnsi="Times New Roman"/>
          <w:sz w:val="18"/>
          <w:szCs w:val="18"/>
        </w:rPr>
        <w:t xml:space="preserve">a do wykonania badań kontrolnych przez </w:t>
      </w:r>
      <w:r w:rsidR="00F016D4">
        <w:rPr>
          <w:rFonts w:ascii="Times New Roman" w:hAnsi="Times New Roman"/>
          <w:sz w:val="18"/>
          <w:szCs w:val="18"/>
        </w:rPr>
        <w:t>Inspektor</w:t>
      </w:r>
      <w:r w:rsidRPr="009355F7">
        <w:rPr>
          <w:rFonts w:ascii="Times New Roman" w:hAnsi="Times New Roman"/>
          <w:sz w:val="18"/>
          <w:szCs w:val="18"/>
        </w:rPr>
        <w:t>a.</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Projektowanie mieszanki polega na doborze kruszywa do mieszanki, ilości cementu, ilości wody. Procedura projektowa powinna być oparta na próbach laboratoryjnych i/lub polowych przeprowadzonych na tych samych składnikach, z tych samych źródeł i o takich samych właściwościach, jak te które będą stosowane do wykonania podbudowy lub podłoża ulepszonego.</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lastRenderedPageBreak/>
        <w:tab/>
        <w:t xml:space="preserve">Skład mieszanek projektuje się ze względu na wytrzymałość na ściskanie próbek (system I), zagęszczanych metodą </w:t>
      </w:r>
      <w:proofErr w:type="spellStart"/>
      <w:r w:rsidRPr="009355F7">
        <w:rPr>
          <w:rFonts w:ascii="Times New Roman" w:hAnsi="Times New Roman"/>
          <w:sz w:val="18"/>
          <w:szCs w:val="18"/>
        </w:rPr>
        <w:t>Proctora</w:t>
      </w:r>
      <w:proofErr w:type="spellEnd"/>
      <w:r w:rsidRPr="009355F7">
        <w:rPr>
          <w:rFonts w:ascii="Times New Roman" w:hAnsi="Times New Roman"/>
          <w:sz w:val="18"/>
          <w:szCs w:val="18"/>
        </w:rPr>
        <w:t xml:space="preserve"> wg PN-EN 13286-50:2007 w formach walcowych H/D = 1. Klasy wytrzymałości przyjmuje się wg tablicy 2.</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Wytrzymałość na ściskanie </w:t>
      </w:r>
      <w:proofErr w:type="spellStart"/>
      <w:r w:rsidRPr="009355F7">
        <w:rPr>
          <w:rFonts w:ascii="Times New Roman" w:hAnsi="Times New Roman"/>
          <w:sz w:val="18"/>
          <w:szCs w:val="18"/>
        </w:rPr>
        <w:t>R</w:t>
      </w:r>
      <w:r w:rsidRPr="009355F7">
        <w:rPr>
          <w:rFonts w:ascii="Times New Roman" w:hAnsi="Times New Roman"/>
          <w:sz w:val="18"/>
          <w:szCs w:val="18"/>
          <w:vertAlign w:val="subscript"/>
        </w:rPr>
        <w:t>c</w:t>
      </w:r>
      <w:proofErr w:type="spellEnd"/>
      <w:r w:rsidRPr="009355F7">
        <w:rPr>
          <w:rFonts w:ascii="Times New Roman" w:hAnsi="Times New Roman"/>
          <w:sz w:val="18"/>
          <w:szCs w:val="18"/>
        </w:rPr>
        <w:t xml:space="preserve"> określonej mieszanki oznaczona zgodnie z PN-EN 13286-41:2005 powinna być równa lub większa od wytrzymałości na ściskanie wymaganej dla danej klasy wytrzymałości podanej w tablicy 2.</w:t>
      </w:r>
    </w:p>
    <w:p w:rsidR="00745799" w:rsidRPr="009355F7" w:rsidRDefault="00745799" w:rsidP="009355F7">
      <w:pPr>
        <w:spacing w:before="120" w:after="120" w:line="288" w:lineRule="auto"/>
        <w:rPr>
          <w:rFonts w:ascii="Times New Roman" w:hAnsi="Times New Roman"/>
          <w:sz w:val="18"/>
          <w:szCs w:val="18"/>
        </w:rPr>
      </w:pPr>
      <w:r w:rsidRPr="009355F7">
        <w:rPr>
          <w:rFonts w:ascii="Times New Roman" w:hAnsi="Times New Roman"/>
          <w:sz w:val="18"/>
          <w:szCs w:val="18"/>
        </w:rPr>
        <w:t>Tablica 2. Klasy wytrzymałości wg normy PN-EN 14227-1:2013-10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087"/>
        <w:gridCol w:w="2023"/>
        <w:gridCol w:w="1733"/>
      </w:tblGrid>
      <w:tr w:rsidR="00745799" w:rsidRPr="009355F7" w:rsidTr="003A01C1">
        <w:tc>
          <w:tcPr>
            <w:tcW w:w="1668" w:type="dxa"/>
            <w:vMerge w:val="restart"/>
          </w:tcPr>
          <w:p w:rsidR="00745799" w:rsidRPr="009355F7" w:rsidRDefault="00745799" w:rsidP="009355F7">
            <w:pPr>
              <w:spacing w:line="288" w:lineRule="auto"/>
              <w:jc w:val="center"/>
              <w:rPr>
                <w:rFonts w:ascii="Times New Roman" w:hAnsi="Times New Roman"/>
                <w:sz w:val="18"/>
                <w:szCs w:val="18"/>
              </w:rPr>
            </w:pPr>
          </w:p>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Lp.</w:t>
            </w:r>
          </w:p>
        </w:tc>
        <w:tc>
          <w:tcPr>
            <w:tcW w:w="4110" w:type="dxa"/>
            <w:gridSpan w:val="2"/>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Wytrzymałość charakterystyczna na ściskanie </w:t>
            </w:r>
            <w:proofErr w:type="spellStart"/>
            <w:r w:rsidRPr="009355F7">
              <w:rPr>
                <w:rFonts w:ascii="Times New Roman" w:hAnsi="Times New Roman"/>
                <w:sz w:val="18"/>
                <w:szCs w:val="18"/>
              </w:rPr>
              <w:t>R</w:t>
            </w:r>
            <w:r w:rsidRPr="009355F7">
              <w:rPr>
                <w:rFonts w:ascii="Times New Roman" w:hAnsi="Times New Roman"/>
                <w:sz w:val="18"/>
                <w:szCs w:val="18"/>
                <w:vertAlign w:val="subscript"/>
              </w:rPr>
              <w:t>c</w:t>
            </w:r>
            <w:proofErr w:type="spellEnd"/>
            <w:r w:rsidRPr="009355F7">
              <w:rPr>
                <w:rFonts w:ascii="Times New Roman" w:hAnsi="Times New Roman"/>
                <w:sz w:val="18"/>
                <w:szCs w:val="18"/>
              </w:rPr>
              <w:t xml:space="preserve"> , po 28 dniach, </w:t>
            </w:r>
            <w:proofErr w:type="spellStart"/>
            <w:r w:rsidRPr="009355F7">
              <w:rPr>
                <w:rFonts w:ascii="Times New Roman" w:hAnsi="Times New Roman"/>
                <w:sz w:val="18"/>
                <w:szCs w:val="18"/>
              </w:rPr>
              <w:t>MPa</w:t>
            </w:r>
            <w:proofErr w:type="spellEnd"/>
            <w:r w:rsidRPr="009355F7">
              <w:rPr>
                <w:rFonts w:ascii="Times New Roman" w:hAnsi="Times New Roman"/>
                <w:sz w:val="18"/>
                <w:szCs w:val="18"/>
              </w:rPr>
              <w:t xml:space="preserve"> dla próbek walcowych o</w:t>
            </w:r>
          </w:p>
        </w:tc>
        <w:tc>
          <w:tcPr>
            <w:tcW w:w="1733" w:type="dxa"/>
            <w:vMerge w:val="restart"/>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Klasa wytrzymałości</w:t>
            </w:r>
          </w:p>
          <w:p w:rsidR="00745799" w:rsidRPr="009355F7" w:rsidRDefault="00745799" w:rsidP="009355F7">
            <w:pPr>
              <w:spacing w:line="288" w:lineRule="auto"/>
              <w:rPr>
                <w:rFonts w:ascii="Times New Roman" w:hAnsi="Times New Roman"/>
                <w:sz w:val="18"/>
                <w:szCs w:val="18"/>
              </w:rPr>
            </w:pPr>
          </w:p>
        </w:tc>
      </w:tr>
      <w:tr w:rsidR="00745799" w:rsidRPr="009355F7" w:rsidTr="003A01C1">
        <w:tc>
          <w:tcPr>
            <w:tcW w:w="1668" w:type="dxa"/>
            <w:vMerge/>
          </w:tcPr>
          <w:p w:rsidR="00745799" w:rsidRPr="009355F7" w:rsidRDefault="00745799" w:rsidP="009355F7">
            <w:pPr>
              <w:spacing w:line="288" w:lineRule="auto"/>
              <w:jc w:val="center"/>
              <w:rPr>
                <w:rFonts w:ascii="Times New Roman" w:hAnsi="Times New Roman"/>
                <w:sz w:val="18"/>
                <w:szCs w:val="18"/>
              </w:rPr>
            </w:pPr>
          </w:p>
        </w:tc>
        <w:tc>
          <w:tcPr>
            <w:tcW w:w="2087"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H/D</w:t>
            </w:r>
            <w:r w:rsidRPr="009355F7">
              <w:rPr>
                <w:rFonts w:ascii="Times New Roman" w:hAnsi="Times New Roman"/>
                <w:sz w:val="18"/>
                <w:szCs w:val="18"/>
                <w:vertAlign w:val="superscript"/>
              </w:rPr>
              <w:t>a</w:t>
            </w:r>
            <w:r w:rsidRPr="009355F7">
              <w:rPr>
                <w:rFonts w:ascii="Times New Roman" w:hAnsi="Times New Roman"/>
                <w:sz w:val="18"/>
                <w:szCs w:val="18"/>
              </w:rPr>
              <w:t xml:space="preserve"> = 2,0</w:t>
            </w:r>
          </w:p>
        </w:tc>
        <w:tc>
          <w:tcPr>
            <w:tcW w:w="2023" w:type="dxa"/>
          </w:tcPr>
          <w:p w:rsidR="00745799" w:rsidRPr="009355F7" w:rsidRDefault="00745799" w:rsidP="009355F7">
            <w:pPr>
              <w:spacing w:line="288" w:lineRule="auto"/>
              <w:jc w:val="center"/>
              <w:rPr>
                <w:rFonts w:ascii="Times New Roman" w:hAnsi="Times New Roman"/>
                <w:sz w:val="18"/>
                <w:szCs w:val="18"/>
                <w:vertAlign w:val="superscript"/>
              </w:rPr>
            </w:pPr>
            <w:r w:rsidRPr="009355F7">
              <w:rPr>
                <w:rFonts w:ascii="Times New Roman" w:hAnsi="Times New Roman"/>
                <w:sz w:val="18"/>
                <w:szCs w:val="18"/>
              </w:rPr>
              <w:t>H/D</w:t>
            </w:r>
            <w:r w:rsidRPr="009355F7">
              <w:rPr>
                <w:rFonts w:ascii="Times New Roman" w:hAnsi="Times New Roman"/>
                <w:sz w:val="18"/>
                <w:szCs w:val="18"/>
                <w:vertAlign w:val="superscript"/>
              </w:rPr>
              <w:t>a</w:t>
            </w:r>
            <w:r w:rsidRPr="009355F7">
              <w:rPr>
                <w:rFonts w:ascii="Times New Roman" w:hAnsi="Times New Roman"/>
                <w:sz w:val="18"/>
                <w:szCs w:val="18"/>
              </w:rPr>
              <w:t xml:space="preserve"> = 1,0</w:t>
            </w:r>
            <w:r w:rsidRPr="009355F7">
              <w:rPr>
                <w:rFonts w:ascii="Times New Roman" w:hAnsi="Times New Roman"/>
                <w:sz w:val="18"/>
                <w:szCs w:val="18"/>
                <w:vertAlign w:val="superscript"/>
              </w:rPr>
              <w:t>b</w:t>
            </w:r>
          </w:p>
        </w:tc>
        <w:tc>
          <w:tcPr>
            <w:tcW w:w="1733" w:type="dxa"/>
            <w:vMerge/>
          </w:tcPr>
          <w:p w:rsidR="00745799" w:rsidRPr="009355F7" w:rsidRDefault="00745799" w:rsidP="009355F7">
            <w:pPr>
              <w:spacing w:line="288" w:lineRule="auto"/>
              <w:jc w:val="center"/>
              <w:rPr>
                <w:rFonts w:ascii="Times New Roman" w:hAnsi="Times New Roman"/>
                <w:sz w:val="18"/>
                <w:szCs w:val="18"/>
              </w:rPr>
            </w:pPr>
          </w:p>
        </w:tc>
      </w:tr>
      <w:tr w:rsidR="00745799" w:rsidRPr="009355F7" w:rsidTr="003A01C1">
        <w:tc>
          <w:tcPr>
            <w:tcW w:w="1668"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1</w:t>
            </w:r>
          </w:p>
        </w:tc>
        <w:tc>
          <w:tcPr>
            <w:tcW w:w="4110" w:type="dxa"/>
            <w:gridSpan w:val="2"/>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brak wymagań</w:t>
            </w:r>
          </w:p>
        </w:tc>
        <w:tc>
          <w:tcPr>
            <w:tcW w:w="1733" w:type="dxa"/>
          </w:tcPr>
          <w:p w:rsidR="00745799" w:rsidRPr="009355F7" w:rsidRDefault="00745799" w:rsidP="009355F7">
            <w:pPr>
              <w:spacing w:line="288" w:lineRule="auto"/>
              <w:jc w:val="center"/>
              <w:rPr>
                <w:rFonts w:ascii="Times New Roman" w:hAnsi="Times New Roman"/>
                <w:sz w:val="18"/>
                <w:szCs w:val="18"/>
                <w:vertAlign w:val="subscript"/>
              </w:rPr>
            </w:pPr>
            <w:r w:rsidRPr="009355F7">
              <w:rPr>
                <w:rFonts w:ascii="Times New Roman" w:hAnsi="Times New Roman"/>
                <w:sz w:val="18"/>
                <w:szCs w:val="18"/>
              </w:rPr>
              <w:t>C</w:t>
            </w:r>
            <w:r w:rsidRPr="009355F7">
              <w:rPr>
                <w:rFonts w:ascii="Times New Roman" w:hAnsi="Times New Roman"/>
                <w:sz w:val="18"/>
                <w:szCs w:val="18"/>
                <w:vertAlign w:val="subscript"/>
              </w:rPr>
              <w:t>0</w:t>
            </w:r>
          </w:p>
        </w:tc>
      </w:tr>
      <w:tr w:rsidR="00745799" w:rsidRPr="009355F7" w:rsidTr="003A01C1">
        <w:tc>
          <w:tcPr>
            <w:tcW w:w="1668"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2</w:t>
            </w:r>
          </w:p>
        </w:tc>
        <w:tc>
          <w:tcPr>
            <w:tcW w:w="2087"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1,5</w:t>
            </w:r>
          </w:p>
        </w:tc>
        <w:tc>
          <w:tcPr>
            <w:tcW w:w="2023"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2,0</w:t>
            </w:r>
          </w:p>
        </w:tc>
        <w:tc>
          <w:tcPr>
            <w:tcW w:w="1733"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C</w:t>
            </w:r>
            <w:r w:rsidRPr="009355F7">
              <w:rPr>
                <w:rFonts w:ascii="Times New Roman" w:hAnsi="Times New Roman"/>
                <w:sz w:val="18"/>
                <w:szCs w:val="18"/>
                <w:vertAlign w:val="subscript"/>
              </w:rPr>
              <w:t>1,5/2,0</w:t>
            </w:r>
          </w:p>
        </w:tc>
      </w:tr>
      <w:tr w:rsidR="00745799" w:rsidRPr="009355F7" w:rsidTr="003A01C1">
        <w:tc>
          <w:tcPr>
            <w:tcW w:w="1668"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3</w:t>
            </w:r>
          </w:p>
        </w:tc>
        <w:tc>
          <w:tcPr>
            <w:tcW w:w="2087"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3,0</w:t>
            </w:r>
          </w:p>
        </w:tc>
        <w:tc>
          <w:tcPr>
            <w:tcW w:w="2023"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4,0</w:t>
            </w:r>
          </w:p>
        </w:tc>
        <w:tc>
          <w:tcPr>
            <w:tcW w:w="1733" w:type="dxa"/>
          </w:tcPr>
          <w:p w:rsidR="00745799" w:rsidRPr="009355F7" w:rsidRDefault="00745799" w:rsidP="009355F7">
            <w:pPr>
              <w:spacing w:line="288" w:lineRule="auto"/>
              <w:jc w:val="center"/>
              <w:rPr>
                <w:rFonts w:ascii="Times New Roman" w:hAnsi="Times New Roman"/>
                <w:sz w:val="18"/>
                <w:szCs w:val="18"/>
                <w:vertAlign w:val="subscript"/>
              </w:rPr>
            </w:pPr>
            <w:r w:rsidRPr="009355F7">
              <w:rPr>
                <w:rFonts w:ascii="Times New Roman" w:hAnsi="Times New Roman"/>
                <w:sz w:val="18"/>
                <w:szCs w:val="18"/>
              </w:rPr>
              <w:t>C</w:t>
            </w:r>
            <w:r w:rsidRPr="009355F7">
              <w:rPr>
                <w:rFonts w:ascii="Times New Roman" w:hAnsi="Times New Roman"/>
                <w:sz w:val="18"/>
                <w:szCs w:val="18"/>
                <w:vertAlign w:val="subscript"/>
              </w:rPr>
              <w:t>3/4</w:t>
            </w:r>
          </w:p>
        </w:tc>
      </w:tr>
      <w:tr w:rsidR="00745799" w:rsidRPr="009355F7" w:rsidTr="003A01C1">
        <w:tc>
          <w:tcPr>
            <w:tcW w:w="1668"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4</w:t>
            </w:r>
          </w:p>
        </w:tc>
        <w:tc>
          <w:tcPr>
            <w:tcW w:w="2087"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5,0</w:t>
            </w:r>
          </w:p>
        </w:tc>
        <w:tc>
          <w:tcPr>
            <w:tcW w:w="2023"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6,0</w:t>
            </w:r>
          </w:p>
        </w:tc>
        <w:tc>
          <w:tcPr>
            <w:tcW w:w="1733" w:type="dxa"/>
          </w:tcPr>
          <w:p w:rsidR="00745799" w:rsidRPr="009355F7" w:rsidRDefault="00745799" w:rsidP="009355F7">
            <w:pPr>
              <w:spacing w:line="288" w:lineRule="auto"/>
              <w:jc w:val="center"/>
              <w:rPr>
                <w:rFonts w:ascii="Times New Roman" w:hAnsi="Times New Roman"/>
                <w:sz w:val="18"/>
                <w:szCs w:val="18"/>
                <w:vertAlign w:val="subscript"/>
              </w:rPr>
            </w:pPr>
            <w:r w:rsidRPr="009355F7">
              <w:rPr>
                <w:rFonts w:ascii="Times New Roman" w:hAnsi="Times New Roman"/>
                <w:sz w:val="18"/>
                <w:szCs w:val="18"/>
              </w:rPr>
              <w:t>C</w:t>
            </w:r>
            <w:r w:rsidRPr="009355F7">
              <w:rPr>
                <w:rFonts w:ascii="Times New Roman" w:hAnsi="Times New Roman"/>
                <w:sz w:val="18"/>
                <w:szCs w:val="18"/>
                <w:vertAlign w:val="subscript"/>
              </w:rPr>
              <w:t>5/6</w:t>
            </w:r>
          </w:p>
        </w:tc>
      </w:tr>
      <w:tr w:rsidR="00745799" w:rsidRPr="009355F7" w:rsidTr="003A01C1">
        <w:tc>
          <w:tcPr>
            <w:tcW w:w="1668"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5</w:t>
            </w:r>
          </w:p>
        </w:tc>
        <w:tc>
          <w:tcPr>
            <w:tcW w:w="2087"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8,0</w:t>
            </w:r>
          </w:p>
        </w:tc>
        <w:tc>
          <w:tcPr>
            <w:tcW w:w="2023"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10,0</w:t>
            </w:r>
          </w:p>
        </w:tc>
        <w:tc>
          <w:tcPr>
            <w:tcW w:w="1733" w:type="dxa"/>
          </w:tcPr>
          <w:p w:rsidR="00745799" w:rsidRPr="009355F7" w:rsidRDefault="00745799" w:rsidP="009355F7">
            <w:pPr>
              <w:spacing w:line="288" w:lineRule="auto"/>
              <w:jc w:val="center"/>
              <w:rPr>
                <w:rFonts w:ascii="Times New Roman" w:hAnsi="Times New Roman"/>
                <w:sz w:val="18"/>
                <w:szCs w:val="18"/>
                <w:vertAlign w:val="subscript"/>
              </w:rPr>
            </w:pPr>
            <w:r w:rsidRPr="009355F7">
              <w:rPr>
                <w:rFonts w:ascii="Times New Roman" w:hAnsi="Times New Roman"/>
                <w:sz w:val="18"/>
                <w:szCs w:val="18"/>
              </w:rPr>
              <w:t>C</w:t>
            </w:r>
            <w:r w:rsidRPr="009355F7">
              <w:rPr>
                <w:rFonts w:ascii="Times New Roman" w:hAnsi="Times New Roman"/>
                <w:sz w:val="18"/>
                <w:szCs w:val="18"/>
                <w:vertAlign w:val="subscript"/>
              </w:rPr>
              <w:t>8/10</w:t>
            </w:r>
          </w:p>
        </w:tc>
      </w:tr>
      <w:tr w:rsidR="00745799" w:rsidRPr="009355F7" w:rsidTr="003A01C1">
        <w:tc>
          <w:tcPr>
            <w:tcW w:w="1668"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6</w:t>
            </w:r>
          </w:p>
        </w:tc>
        <w:tc>
          <w:tcPr>
            <w:tcW w:w="2087"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12</w:t>
            </w:r>
          </w:p>
        </w:tc>
        <w:tc>
          <w:tcPr>
            <w:tcW w:w="2023"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15</w:t>
            </w:r>
          </w:p>
        </w:tc>
        <w:tc>
          <w:tcPr>
            <w:tcW w:w="1733" w:type="dxa"/>
          </w:tcPr>
          <w:p w:rsidR="00745799" w:rsidRPr="009355F7" w:rsidRDefault="00745799" w:rsidP="009355F7">
            <w:pPr>
              <w:spacing w:line="288" w:lineRule="auto"/>
              <w:jc w:val="center"/>
              <w:rPr>
                <w:rFonts w:ascii="Times New Roman" w:hAnsi="Times New Roman"/>
                <w:sz w:val="18"/>
                <w:szCs w:val="18"/>
                <w:vertAlign w:val="subscript"/>
              </w:rPr>
            </w:pPr>
            <w:r w:rsidRPr="009355F7">
              <w:rPr>
                <w:rFonts w:ascii="Times New Roman" w:hAnsi="Times New Roman"/>
                <w:sz w:val="18"/>
                <w:szCs w:val="18"/>
              </w:rPr>
              <w:t>C</w:t>
            </w:r>
            <w:r w:rsidRPr="009355F7">
              <w:rPr>
                <w:rFonts w:ascii="Times New Roman" w:hAnsi="Times New Roman"/>
                <w:sz w:val="18"/>
                <w:szCs w:val="18"/>
                <w:vertAlign w:val="subscript"/>
              </w:rPr>
              <w:t>12/15</w:t>
            </w:r>
          </w:p>
        </w:tc>
      </w:tr>
      <w:tr w:rsidR="00745799" w:rsidRPr="009355F7" w:rsidTr="003A01C1">
        <w:tc>
          <w:tcPr>
            <w:tcW w:w="1668"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7</w:t>
            </w:r>
          </w:p>
        </w:tc>
        <w:tc>
          <w:tcPr>
            <w:tcW w:w="2087"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16</w:t>
            </w:r>
          </w:p>
        </w:tc>
        <w:tc>
          <w:tcPr>
            <w:tcW w:w="2023"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20</w:t>
            </w:r>
          </w:p>
        </w:tc>
        <w:tc>
          <w:tcPr>
            <w:tcW w:w="1733" w:type="dxa"/>
          </w:tcPr>
          <w:p w:rsidR="00745799" w:rsidRPr="009355F7" w:rsidRDefault="00745799" w:rsidP="009355F7">
            <w:pPr>
              <w:spacing w:line="288" w:lineRule="auto"/>
              <w:jc w:val="center"/>
              <w:rPr>
                <w:rFonts w:ascii="Times New Roman" w:hAnsi="Times New Roman"/>
                <w:sz w:val="18"/>
                <w:szCs w:val="18"/>
                <w:vertAlign w:val="subscript"/>
              </w:rPr>
            </w:pPr>
            <w:r w:rsidRPr="009355F7">
              <w:rPr>
                <w:rFonts w:ascii="Times New Roman" w:hAnsi="Times New Roman"/>
                <w:sz w:val="18"/>
                <w:szCs w:val="18"/>
              </w:rPr>
              <w:t>C</w:t>
            </w:r>
            <w:r w:rsidRPr="009355F7">
              <w:rPr>
                <w:rFonts w:ascii="Times New Roman" w:hAnsi="Times New Roman"/>
                <w:sz w:val="18"/>
                <w:szCs w:val="18"/>
                <w:vertAlign w:val="subscript"/>
              </w:rPr>
              <w:t>16/20</w:t>
            </w:r>
          </w:p>
        </w:tc>
      </w:tr>
      <w:tr w:rsidR="00745799" w:rsidRPr="009355F7" w:rsidTr="003A01C1">
        <w:tc>
          <w:tcPr>
            <w:tcW w:w="1668"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8</w:t>
            </w:r>
          </w:p>
        </w:tc>
        <w:tc>
          <w:tcPr>
            <w:tcW w:w="2087"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20</w:t>
            </w:r>
          </w:p>
        </w:tc>
        <w:tc>
          <w:tcPr>
            <w:tcW w:w="2023"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25</w:t>
            </w:r>
          </w:p>
        </w:tc>
        <w:tc>
          <w:tcPr>
            <w:tcW w:w="1733" w:type="dxa"/>
          </w:tcPr>
          <w:p w:rsidR="00745799" w:rsidRPr="009355F7" w:rsidRDefault="00745799" w:rsidP="009355F7">
            <w:pPr>
              <w:spacing w:line="288" w:lineRule="auto"/>
              <w:jc w:val="center"/>
              <w:rPr>
                <w:rFonts w:ascii="Times New Roman" w:hAnsi="Times New Roman"/>
                <w:sz w:val="18"/>
                <w:szCs w:val="18"/>
                <w:vertAlign w:val="subscript"/>
              </w:rPr>
            </w:pPr>
            <w:r w:rsidRPr="009355F7">
              <w:rPr>
                <w:rFonts w:ascii="Times New Roman" w:hAnsi="Times New Roman"/>
                <w:sz w:val="18"/>
                <w:szCs w:val="18"/>
              </w:rPr>
              <w:t>C</w:t>
            </w:r>
            <w:r w:rsidRPr="009355F7">
              <w:rPr>
                <w:rFonts w:ascii="Times New Roman" w:hAnsi="Times New Roman"/>
                <w:sz w:val="18"/>
                <w:szCs w:val="18"/>
                <w:vertAlign w:val="subscript"/>
              </w:rPr>
              <w:t>20/25</w:t>
            </w:r>
          </w:p>
        </w:tc>
      </w:tr>
      <w:tr w:rsidR="00745799" w:rsidRPr="009355F7" w:rsidTr="003A01C1">
        <w:tc>
          <w:tcPr>
            <w:tcW w:w="7511" w:type="dxa"/>
            <w:gridSpan w:val="4"/>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vertAlign w:val="superscript"/>
              </w:rPr>
              <w:t>a</w:t>
            </w:r>
            <w:r w:rsidRPr="009355F7">
              <w:rPr>
                <w:rFonts w:ascii="Times New Roman" w:hAnsi="Times New Roman"/>
                <w:sz w:val="18"/>
                <w:szCs w:val="18"/>
              </w:rPr>
              <w:t xml:space="preserve"> H/D = stosunek wysokości do średnicy próbki</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vertAlign w:val="superscript"/>
              </w:rPr>
              <w:t>b</w:t>
            </w:r>
            <w:r w:rsidRPr="009355F7">
              <w:rPr>
                <w:rFonts w:ascii="Times New Roman" w:hAnsi="Times New Roman"/>
                <w:sz w:val="18"/>
                <w:szCs w:val="18"/>
              </w:rPr>
              <w:t xml:space="preserve"> H/D = 0,8 d0 1,21</w:t>
            </w:r>
          </w:p>
        </w:tc>
      </w:tr>
    </w:tbl>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sz w:val="18"/>
          <w:szCs w:val="18"/>
        </w:rPr>
        <w:tab/>
        <w:t xml:space="preserve">Dopuszcza się podawanie wytrzymałości na ściskanie </w:t>
      </w:r>
      <w:proofErr w:type="spellStart"/>
      <w:r w:rsidRPr="009355F7">
        <w:rPr>
          <w:rFonts w:ascii="Times New Roman" w:hAnsi="Times New Roman"/>
          <w:sz w:val="18"/>
          <w:szCs w:val="18"/>
        </w:rPr>
        <w:t>R</w:t>
      </w:r>
      <w:r w:rsidRPr="009355F7">
        <w:rPr>
          <w:rFonts w:ascii="Times New Roman" w:hAnsi="Times New Roman"/>
          <w:sz w:val="18"/>
          <w:szCs w:val="18"/>
          <w:vertAlign w:val="subscript"/>
        </w:rPr>
        <w:t>c</w:t>
      </w:r>
      <w:proofErr w:type="spellEnd"/>
      <w:r w:rsidRPr="009355F7">
        <w:rPr>
          <w:rFonts w:ascii="Times New Roman" w:hAnsi="Times New Roman"/>
          <w:sz w:val="18"/>
          <w:szCs w:val="18"/>
        </w:rPr>
        <w:t xml:space="preserve"> z dodatkowym indeksem informującym o czasie pielęgnacji, np. R</w:t>
      </w:r>
      <w:r w:rsidRPr="009355F7">
        <w:rPr>
          <w:rFonts w:ascii="Times New Roman" w:hAnsi="Times New Roman"/>
          <w:sz w:val="18"/>
          <w:szCs w:val="18"/>
          <w:vertAlign w:val="subscript"/>
        </w:rPr>
        <w:t>c7</w:t>
      </w:r>
      <w:r w:rsidRPr="009355F7">
        <w:rPr>
          <w:rFonts w:ascii="Times New Roman" w:hAnsi="Times New Roman"/>
          <w:sz w:val="18"/>
          <w:szCs w:val="18"/>
        </w:rPr>
        <w:t>, R</w:t>
      </w:r>
      <w:r w:rsidRPr="009355F7">
        <w:rPr>
          <w:rFonts w:ascii="Times New Roman" w:hAnsi="Times New Roman"/>
          <w:sz w:val="18"/>
          <w:szCs w:val="18"/>
          <w:vertAlign w:val="subscript"/>
        </w:rPr>
        <w:t>c14</w:t>
      </w:r>
      <w:r w:rsidRPr="009355F7">
        <w:rPr>
          <w:rFonts w:ascii="Times New Roman" w:hAnsi="Times New Roman"/>
          <w:sz w:val="18"/>
          <w:szCs w:val="18"/>
        </w:rPr>
        <w:t>, R</w:t>
      </w:r>
      <w:r w:rsidRPr="009355F7">
        <w:rPr>
          <w:rFonts w:ascii="Times New Roman" w:hAnsi="Times New Roman"/>
          <w:sz w:val="18"/>
          <w:szCs w:val="18"/>
          <w:vertAlign w:val="subscript"/>
        </w:rPr>
        <w:t>c28</w:t>
      </w:r>
      <w:r w:rsidRPr="009355F7">
        <w:rPr>
          <w:rFonts w:ascii="Times New Roman" w:hAnsi="Times New Roman"/>
          <w:sz w:val="18"/>
          <w:szCs w:val="18"/>
        </w:rPr>
        <w:t>.</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Określone w badaniu progowe ilości wody powinny uwzględniać właściwe zagęszczenie i oczekiwane parametry mechaniczne mieszanki. Należy określić procentowy udział składników w stosunku do całkowitej masy mieszanki w stanie suchym oraz uziarnienie i gęstość objętościową. Proporcję należy określić laboratoryjnie lub/i na podstawie praktycznych doświadczeń z mieszankami wykonywanymi z tych samych składników i w tych samych warunkach, spełniające wymagania niniejszej specyfikacji.</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Sprawdzenie uziarnienia mieszanki mineralnej należy wykonać zgodnie z metodą wg </w:t>
      </w:r>
      <w:r w:rsidR="007A0564" w:rsidRPr="009355F7">
        <w:rPr>
          <w:rFonts w:ascii="Times New Roman" w:hAnsi="Times New Roman"/>
          <w:sz w:val="18"/>
          <w:szCs w:val="18"/>
        </w:rPr>
        <w:t>PN-EN 933-1:2012</w:t>
      </w:r>
      <w:r w:rsidRPr="009355F7">
        <w:rPr>
          <w:rFonts w:ascii="Times New Roman" w:hAnsi="Times New Roman"/>
          <w:sz w:val="18"/>
          <w:szCs w:val="18"/>
        </w:rPr>
        <w:t>. Do analizy stosuje się zestaw sit podstawowy + 1, składający się z następujących sit o oczkach kwadratowych w mm: 0,063; 0,50; 1,0; 2,0; 4,0; 5,6; 8,0; 11,2; 16,0; 22,4; 31,5; 45,0.</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Krzywa uziarnienia mieszanki powinna zawierać się w obszarze między krzywymi granicznymi uziarnienia przedstawionych na rys. 1÷5, odpowiednio dla każdego rodzaju mieszanki.</w:t>
      </w:r>
    </w:p>
    <w:p w:rsidR="00745799" w:rsidRPr="009355F7" w:rsidRDefault="005B0A5E" w:rsidP="009355F7">
      <w:pPr>
        <w:spacing w:line="288" w:lineRule="auto"/>
        <w:rPr>
          <w:rFonts w:ascii="Times New Roman" w:hAnsi="Times New Roman"/>
          <w:sz w:val="18"/>
          <w:szCs w:val="18"/>
        </w:rPr>
      </w:pPr>
      <w:r>
        <w:rPr>
          <w:rFonts w:ascii="Times New Roman" w:hAnsi="Times New Roman"/>
          <w:noProof/>
          <w:sz w:val="18"/>
          <w:szCs w:val="18"/>
        </w:rPr>
        <w:drawing>
          <wp:inline distT="0" distB="0" distL="0" distR="0" wp14:anchorId="1CA46F17" wp14:editId="6B469214">
            <wp:extent cx="4166235" cy="3038475"/>
            <wp:effectExtent l="19050" t="0" r="5715" b="0"/>
            <wp:docPr id="16" name="Obraz 7"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rys1"/>
                    <pic:cNvPicPr>
                      <a:picLocks noChangeAspect="1" noChangeArrowheads="1"/>
                    </pic:cNvPicPr>
                  </pic:nvPicPr>
                  <pic:blipFill>
                    <a:blip r:embed="rId12" cstate="print"/>
                    <a:srcRect/>
                    <a:stretch>
                      <a:fillRect/>
                    </a:stretch>
                  </pic:blipFill>
                  <pic:spPr bwMode="auto">
                    <a:xfrm>
                      <a:off x="0" y="0"/>
                      <a:ext cx="4166235" cy="3038475"/>
                    </a:xfrm>
                    <a:prstGeom prst="rect">
                      <a:avLst/>
                    </a:prstGeom>
                    <a:noFill/>
                    <a:ln w="9525">
                      <a:noFill/>
                      <a:miter lim="800000"/>
                      <a:headEnd/>
                      <a:tailEnd/>
                    </a:ln>
                  </pic:spPr>
                </pic:pic>
              </a:graphicData>
            </a:graphic>
          </wp:inline>
        </w:drawing>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Rys. 1. Krzywe graniczne uziarnienia mieszanki mineralnej 0/31,5 mm</w:t>
      </w:r>
    </w:p>
    <w:p w:rsidR="00745799" w:rsidRPr="009355F7" w:rsidRDefault="00745799" w:rsidP="009355F7">
      <w:pPr>
        <w:spacing w:line="288" w:lineRule="auto"/>
        <w:rPr>
          <w:rFonts w:ascii="Times New Roman" w:hAnsi="Times New Roman"/>
          <w:sz w:val="18"/>
          <w:szCs w:val="18"/>
        </w:rPr>
      </w:pPr>
    </w:p>
    <w:p w:rsidR="00745799" w:rsidRPr="009355F7" w:rsidRDefault="005B0A5E" w:rsidP="009355F7">
      <w:pPr>
        <w:spacing w:line="288" w:lineRule="auto"/>
        <w:rPr>
          <w:rFonts w:ascii="Times New Roman" w:hAnsi="Times New Roman"/>
          <w:sz w:val="18"/>
          <w:szCs w:val="18"/>
        </w:rPr>
      </w:pPr>
      <w:r>
        <w:rPr>
          <w:rFonts w:ascii="Times New Roman" w:hAnsi="Times New Roman"/>
          <w:noProof/>
          <w:sz w:val="18"/>
          <w:szCs w:val="18"/>
        </w:rPr>
        <w:lastRenderedPageBreak/>
        <w:drawing>
          <wp:inline distT="0" distB="0" distL="0" distR="0" wp14:anchorId="0D5F0979" wp14:editId="11FB1258">
            <wp:extent cx="4203065" cy="3060065"/>
            <wp:effectExtent l="19050" t="0" r="6985" b="0"/>
            <wp:docPr id="17" name="Obraz 6"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rys2"/>
                    <pic:cNvPicPr>
                      <a:picLocks noChangeAspect="1" noChangeArrowheads="1"/>
                    </pic:cNvPicPr>
                  </pic:nvPicPr>
                  <pic:blipFill>
                    <a:blip r:embed="rId13" cstate="print"/>
                    <a:srcRect/>
                    <a:stretch>
                      <a:fillRect/>
                    </a:stretch>
                  </pic:blipFill>
                  <pic:spPr bwMode="auto">
                    <a:xfrm>
                      <a:off x="0" y="0"/>
                      <a:ext cx="4203065" cy="3060065"/>
                    </a:xfrm>
                    <a:prstGeom prst="rect">
                      <a:avLst/>
                    </a:prstGeom>
                    <a:noFill/>
                    <a:ln w="9525">
                      <a:noFill/>
                      <a:miter lim="800000"/>
                      <a:headEnd/>
                      <a:tailEnd/>
                    </a:ln>
                  </pic:spPr>
                </pic:pic>
              </a:graphicData>
            </a:graphic>
          </wp:inline>
        </w:drawing>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Rys. 2. Krzywe graniczne uziarnienia mieszanki mineralnej 0/22,4 mm</w:t>
      </w:r>
    </w:p>
    <w:p w:rsidR="00745799" w:rsidRPr="009355F7" w:rsidRDefault="005B0A5E" w:rsidP="009355F7">
      <w:pPr>
        <w:spacing w:line="288" w:lineRule="auto"/>
        <w:rPr>
          <w:rFonts w:ascii="Times New Roman" w:hAnsi="Times New Roman"/>
          <w:sz w:val="18"/>
          <w:szCs w:val="18"/>
        </w:rPr>
      </w:pPr>
      <w:r>
        <w:rPr>
          <w:rFonts w:ascii="Times New Roman" w:hAnsi="Times New Roman"/>
          <w:noProof/>
          <w:sz w:val="18"/>
          <w:szCs w:val="18"/>
        </w:rPr>
        <w:drawing>
          <wp:inline distT="0" distB="0" distL="0" distR="0" wp14:anchorId="67FB73F6" wp14:editId="349C94D6">
            <wp:extent cx="4100195" cy="3133725"/>
            <wp:effectExtent l="19050" t="0" r="0" b="0"/>
            <wp:docPr id="18" name="Obraz 5" descr="ry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rys3"/>
                    <pic:cNvPicPr>
                      <a:picLocks noChangeAspect="1" noChangeArrowheads="1"/>
                    </pic:cNvPicPr>
                  </pic:nvPicPr>
                  <pic:blipFill>
                    <a:blip r:embed="rId14" cstate="print"/>
                    <a:srcRect/>
                    <a:stretch>
                      <a:fillRect/>
                    </a:stretch>
                  </pic:blipFill>
                  <pic:spPr bwMode="auto">
                    <a:xfrm>
                      <a:off x="0" y="0"/>
                      <a:ext cx="4100195" cy="3133725"/>
                    </a:xfrm>
                    <a:prstGeom prst="rect">
                      <a:avLst/>
                    </a:prstGeom>
                    <a:noFill/>
                    <a:ln w="9525">
                      <a:noFill/>
                      <a:miter lim="800000"/>
                      <a:headEnd/>
                      <a:tailEnd/>
                    </a:ln>
                  </pic:spPr>
                </pic:pic>
              </a:graphicData>
            </a:graphic>
          </wp:inline>
        </w:drawing>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Rys. 3. Krzywe graniczne uziarnienia mieszanki mineralnej 0/16 mm</w:t>
      </w:r>
    </w:p>
    <w:p w:rsidR="00745799" w:rsidRPr="009355F7" w:rsidRDefault="00745799" w:rsidP="009355F7">
      <w:pPr>
        <w:spacing w:line="288" w:lineRule="auto"/>
        <w:rPr>
          <w:rFonts w:ascii="Times New Roman" w:hAnsi="Times New Roman"/>
          <w:sz w:val="18"/>
          <w:szCs w:val="18"/>
        </w:rPr>
      </w:pPr>
    </w:p>
    <w:p w:rsidR="00745799" w:rsidRPr="009355F7" w:rsidRDefault="005B0A5E" w:rsidP="009355F7">
      <w:pPr>
        <w:spacing w:line="288" w:lineRule="auto"/>
        <w:rPr>
          <w:rFonts w:ascii="Times New Roman" w:hAnsi="Times New Roman"/>
          <w:sz w:val="18"/>
          <w:szCs w:val="18"/>
        </w:rPr>
      </w:pPr>
      <w:r>
        <w:rPr>
          <w:rFonts w:ascii="Times New Roman" w:hAnsi="Times New Roman"/>
          <w:noProof/>
          <w:sz w:val="18"/>
          <w:szCs w:val="18"/>
        </w:rPr>
        <w:lastRenderedPageBreak/>
        <w:drawing>
          <wp:inline distT="0" distB="0" distL="0" distR="0" wp14:anchorId="7606A1DE" wp14:editId="777CB077">
            <wp:extent cx="4173855" cy="3089910"/>
            <wp:effectExtent l="19050" t="0" r="0" b="0"/>
            <wp:docPr id="19" name="Obraz 4" descr="ry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rys4"/>
                    <pic:cNvPicPr>
                      <a:picLocks noChangeAspect="1" noChangeArrowheads="1"/>
                    </pic:cNvPicPr>
                  </pic:nvPicPr>
                  <pic:blipFill>
                    <a:blip r:embed="rId15" cstate="print"/>
                    <a:srcRect/>
                    <a:stretch>
                      <a:fillRect/>
                    </a:stretch>
                  </pic:blipFill>
                  <pic:spPr bwMode="auto">
                    <a:xfrm>
                      <a:off x="0" y="0"/>
                      <a:ext cx="4173855" cy="3089910"/>
                    </a:xfrm>
                    <a:prstGeom prst="rect">
                      <a:avLst/>
                    </a:prstGeom>
                    <a:noFill/>
                    <a:ln w="9525">
                      <a:noFill/>
                      <a:miter lim="800000"/>
                      <a:headEnd/>
                      <a:tailEnd/>
                    </a:ln>
                  </pic:spPr>
                </pic:pic>
              </a:graphicData>
            </a:graphic>
          </wp:inline>
        </w:drawing>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Rys. 4. Krzywe graniczne uziarnienia mieszanki mineralnej 0/11,2 mm</w:t>
      </w:r>
    </w:p>
    <w:p w:rsidR="00745799" w:rsidRPr="009355F7" w:rsidRDefault="00745799" w:rsidP="009355F7">
      <w:pPr>
        <w:spacing w:line="288" w:lineRule="auto"/>
        <w:rPr>
          <w:rFonts w:ascii="Times New Roman" w:hAnsi="Times New Roman"/>
          <w:sz w:val="18"/>
          <w:szCs w:val="18"/>
        </w:rPr>
      </w:pP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Zawartość spoiwa (cementu) w mieszance powinna być określona na podstawie procedury </w:t>
      </w:r>
      <w:r w:rsidR="00F57841">
        <w:rPr>
          <w:rFonts w:ascii="Times New Roman" w:hAnsi="Times New Roman"/>
          <w:sz w:val="18"/>
          <w:szCs w:val="18"/>
        </w:rPr>
        <w:t>Przetargowej</w:t>
      </w:r>
      <w:r w:rsidRPr="009355F7">
        <w:rPr>
          <w:rFonts w:ascii="Times New Roman" w:hAnsi="Times New Roman"/>
          <w:sz w:val="18"/>
          <w:szCs w:val="18"/>
        </w:rPr>
        <w:t xml:space="preserve"> i/lub doświadczenia z mieszankami wyprodukowanymi przy użyciu proponowanych składników. Zawartość spoiwa nie powinna być mniejsza od minimalnych wartości przedstawionych w tablicy 3.</w:t>
      </w:r>
    </w:p>
    <w:p w:rsidR="00745799" w:rsidRPr="009355F7" w:rsidRDefault="00745799" w:rsidP="009355F7">
      <w:pPr>
        <w:spacing w:before="120" w:after="120" w:line="288" w:lineRule="auto"/>
        <w:rPr>
          <w:rFonts w:ascii="Times New Roman" w:hAnsi="Times New Roman"/>
          <w:sz w:val="18"/>
          <w:szCs w:val="18"/>
        </w:rPr>
      </w:pPr>
      <w:r w:rsidRPr="009355F7">
        <w:rPr>
          <w:rFonts w:ascii="Times New Roman" w:hAnsi="Times New Roman"/>
          <w:sz w:val="18"/>
          <w:szCs w:val="18"/>
        </w:rPr>
        <w:t xml:space="preserve">Tablica 3. Minimalna zawartość spoiwa (cementu) w mieszance wg PN-EN 14227-1:2013-10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434"/>
      </w:tblGrid>
      <w:tr w:rsidR="00745799" w:rsidRPr="009355F7" w:rsidTr="003A01C1">
        <w:tc>
          <w:tcPr>
            <w:tcW w:w="407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Maksymalny nominalny wymiar kruszywa, mm</w:t>
            </w:r>
          </w:p>
        </w:tc>
        <w:tc>
          <w:tcPr>
            <w:tcW w:w="343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Minimalna zawartość spoiwa, % m/m</w:t>
            </w:r>
          </w:p>
        </w:tc>
      </w:tr>
      <w:tr w:rsidR="00745799" w:rsidRPr="009355F7" w:rsidTr="003A01C1">
        <w:tc>
          <w:tcPr>
            <w:tcW w:w="407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&gt; 8,0 do 31,5</w:t>
            </w:r>
          </w:p>
        </w:tc>
        <w:tc>
          <w:tcPr>
            <w:tcW w:w="343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3</w:t>
            </w:r>
          </w:p>
        </w:tc>
      </w:tr>
      <w:tr w:rsidR="00745799" w:rsidRPr="009355F7" w:rsidTr="003A01C1">
        <w:tc>
          <w:tcPr>
            <w:tcW w:w="407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2,0 do 8,0</w:t>
            </w:r>
          </w:p>
        </w:tc>
        <w:tc>
          <w:tcPr>
            <w:tcW w:w="343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4</w:t>
            </w:r>
          </w:p>
        </w:tc>
      </w:tr>
      <w:tr w:rsidR="00745799" w:rsidRPr="009355F7" w:rsidTr="003A01C1">
        <w:tc>
          <w:tcPr>
            <w:tcW w:w="407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&lt; 2,0</w:t>
            </w:r>
          </w:p>
        </w:tc>
        <w:tc>
          <w:tcPr>
            <w:tcW w:w="343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5</w:t>
            </w:r>
          </w:p>
        </w:tc>
      </w:tr>
    </w:tbl>
    <w:p w:rsidR="00745799" w:rsidRPr="009355F7" w:rsidRDefault="00745799" w:rsidP="009355F7">
      <w:pPr>
        <w:spacing w:line="288" w:lineRule="auto"/>
        <w:rPr>
          <w:rFonts w:ascii="Times New Roman" w:hAnsi="Times New Roman"/>
          <w:sz w:val="18"/>
          <w:szCs w:val="18"/>
        </w:rPr>
      </w:pP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Dopuszczalne jest zastosowanie mniejszej ilości spoiwa niż podano w tablicy 3, jeśli podczas procesu produkcyjnego stwierdzone zostanie, że zachowana jest zgodność z wymaganiami tablic 4÷6 niniejszej specyfikacji.</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Zawartość wody w mieszance powinna być określona na podstawie procedury </w:t>
      </w:r>
      <w:r w:rsidR="00F57841">
        <w:rPr>
          <w:rFonts w:ascii="Times New Roman" w:hAnsi="Times New Roman"/>
          <w:sz w:val="18"/>
          <w:szCs w:val="18"/>
        </w:rPr>
        <w:t>Przetargowej</w:t>
      </w:r>
      <w:r w:rsidRPr="009355F7">
        <w:rPr>
          <w:rFonts w:ascii="Times New Roman" w:hAnsi="Times New Roman"/>
          <w:sz w:val="18"/>
          <w:szCs w:val="18"/>
        </w:rPr>
        <w:t xml:space="preserve"> wg metody </w:t>
      </w:r>
      <w:proofErr w:type="spellStart"/>
      <w:r w:rsidRPr="009355F7">
        <w:rPr>
          <w:rFonts w:ascii="Times New Roman" w:hAnsi="Times New Roman"/>
          <w:sz w:val="18"/>
          <w:szCs w:val="18"/>
        </w:rPr>
        <w:t>Proctora</w:t>
      </w:r>
      <w:proofErr w:type="spellEnd"/>
      <w:r w:rsidRPr="009355F7">
        <w:rPr>
          <w:rFonts w:ascii="Times New Roman" w:hAnsi="Times New Roman"/>
          <w:sz w:val="18"/>
          <w:szCs w:val="18"/>
        </w:rPr>
        <w:t xml:space="preserve"> i/lub doświadczenia z mieszankami wyprodukowanymi przy użyciu proponowanych składników. Zawartość wody należy określić zgodnie z </w:t>
      </w:r>
      <w:r w:rsidR="007A0564" w:rsidRPr="009355F7">
        <w:rPr>
          <w:rFonts w:ascii="Times New Roman" w:hAnsi="Times New Roman"/>
          <w:sz w:val="18"/>
          <w:szCs w:val="18"/>
        </w:rPr>
        <w:t>PN-EN 13286-2:2010</w:t>
      </w:r>
      <w:r w:rsidRPr="009355F7">
        <w:rPr>
          <w:rFonts w:ascii="Times New Roman" w:hAnsi="Times New Roman"/>
          <w:sz w:val="18"/>
          <w:szCs w:val="18"/>
        </w:rPr>
        <w:t xml:space="preserve">. Próbki walcowe zagęszczane ubijakiem </w:t>
      </w:r>
      <w:proofErr w:type="spellStart"/>
      <w:r w:rsidRPr="009355F7">
        <w:rPr>
          <w:rFonts w:ascii="Times New Roman" w:hAnsi="Times New Roman"/>
          <w:sz w:val="18"/>
          <w:szCs w:val="18"/>
        </w:rPr>
        <w:t>Proctora</w:t>
      </w:r>
      <w:proofErr w:type="spellEnd"/>
      <w:r w:rsidRPr="009355F7">
        <w:rPr>
          <w:rFonts w:ascii="Times New Roman" w:hAnsi="Times New Roman"/>
          <w:sz w:val="18"/>
          <w:szCs w:val="18"/>
        </w:rPr>
        <w:t>, powinny być przygotowane zgodnie z PN-EN 13286-50:2007. Próbki należy przechowywać przez 14 dni w temperaturze pokojowej z zabezpieczeniem przed wysychaniem (w komorze o wilgotności powyżej 95% - 100% lub w wilgotnym piasku) i następnie zanurzyć na 14 dni do wody o temperaturze pokojowej. Nasycanie próbek wodą odbywa się pod ciśnieniem normalnym i przy całkowitym ich zanurzeniu w wodzie.</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Badanie wytrzymałości na ściskanie (system I) należy przeprowadzić na próbkach walcowych przygotowanych metodą </w:t>
      </w:r>
      <w:proofErr w:type="spellStart"/>
      <w:r w:rsidRPr="009355F7">
        <w:rPr>
          <w:rFonts w:ascii="Times New Roman" w:hAnsi="Times New Roman"/>
          <w:sz w:val="18"/>
          <w:szCs w:val="18"/>
        </w:rPr>
        <w:t>Proctora</w:t>
      </w:r>
      <w:proofErr w:type="spellEnd"/>
      <w:r w:rsidRPr="009355F7">
        <w:rPr>
          <w:rFonts w:ascii="Times New Roman" w:hAnsi="Times New Roman"/>
          <w:sz w:val="18"/>
          <w:szCs w:val="18"/>
        </w:rPr>
        <w:t xml:space="preserve"> zgodnie z PN-EN 13286-50:2007, przy wykorzystaniu metody badawczej zgodniej z PN-EN 13286-41:2005. Wytrzymałość na ściskanie określonej mieszanki powinna być oznaczana zgodnie z PN-EN 13286-41:2005, po 28 dniach pielęgnacji. Dopuszcza się w praktyce wykonawczej stosowanie dodatkowo wytrzymałości na ściskanie określonej po innym okresie pielęgnacji, np. po 7 lub 14 dniach. Wymagane właściwości po 28 dniach pielęgnacji pozostają bez zmian.</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Wskaźnik mrozoodporności mieszanki związanej cementem określany jest stosunkiem wytrzymałości na ściskanie </w:t>
      </w:r>
      <w:r w:rsidRPr="009355F7">
        <w:rPr>
          <w:rFonts w:ascii="Times New Roman" w:hAnsi="Times New Roman"/>
          <w:position w:val="-10"/>
          <w:sz w:val="18"/>
          <w:szCs w:val="18"/>
        </w:rPr>
        <w:object w:dxaOrig="4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16.6pt" o:ole="">
            <v:imagedata r:id="rId16" o:title=""/>
          </v:shape>
          <o:OLEObject Type="Embed" ProgID="Equation.3" ShapeID="_x0000_i1025" DrawAspect="Content" ObjectID="_1656675654" r:id="rId17"/>
        </w:object>
      </w:r>
      <w:r w:rsidRPr="009355F7">
        <w:rPr>
          <w:rFonts w:ascii="Times New Roman" w:hAnsi="Times New Roman"/>
          <w:sz w:val="18"/>
          <w:szCs w:val="18"/>
        </w:rPr>
        <w:t xml:space="preserve"> próbki po 28 dniach pielęgnacji i po 14 cyklach zamrażania i odmrażania do wytrzymałości na ściskanie </w:t>
      </w:r>
      <w:proofErr w:type="spellStart"/>
      <w:r w:rsidRPr="009355F7">
        <w:rPr>
          <w:rFonts w:ascii="Times New Roman" w:hAnsi="Times New Roman"/>
          <w:sz w:val="18"/>
          <w:szCs w:val="18"/>
        </w:rPr>
        <w:t>R</w:t>
      </w:r>
      <w:r w:rsidRPr="009355F7">
        <w:rPr>
          <w:rFonts w:ascii="Times New Roman" w:hAnsi="Times New Roman"/>
          <w:sz w:val="18"/>
          <w:szCs w:val="18"/>
          <w:vertAlign w:val="subscript"/>
        </w:rPr>
        <w:t>c</w:t>
      </w:r>
      <w:proofErr w:type="spellEnd"/>
      <w:r w:rsidRPr="009355F7">
        <w:rPr>
          <w:rFonts w:ascii="Times New Roman" w:hAnsi="Times New Roman"/>
          <w:sz w:val="18"/>
          <w:szCs w:val="18"/>
        </w:rPr>
        <w:t xml:space="preserve"> próbki po 28 dniach pielęgnacji.</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 xml:space="preserve">Wskaźnik mrozoodporności </w:t>
      </w:r>
      <w:r w:rsidRPr="009355F7">
        <w:rPr>
          <w:rFonts w:ascii="Times New Roman" w:hAnsi="Times New Roman"/>
          <w:position w:val="-26"/>
          <w:sz w:val="18"/>
          <w:szCs w:val="18"/>
        </w:rPr>
        <w:object w:dxaOrig="680" w:dyaOrig="639">
          <v:shape id="_x0000_i1026" type="#_x0000_t75" style="width:34.4pt;height:31.65pt" o:ole="">
            <v:imagedata r:id="rId18" o:title=""/>
          </v:shape>
          <o:OLEObject Type="Embed" ProgID="Equation.3" ShapeID="_x0000_i1026" DrawAspect="Content" ObjectID="_1656675655" r:id="rId19"/>
        </w:object>
      </w:r>
      <w:r w:rsidRPr="009355F7">
        <w:rPr>
          <w:rFonts w:ascii="Times New Roman" w:hAnsi="Times New Roman"/>
          <w:sz w:val="18"/>
          <w:szCs w:val="18"/>
        </w:rPr>
        <w:t xml:space="preserve">. </w:t>
      </w:r>
    </w:p>
    <w:p w:rsidR="00745799" w:rsidRPr="009355F7" w:rsidRDefault="00745799" w:rsidP="009355F7">
      <w:pPr>
        <w:spacing w:line="288" w:lineRule="auto"/>
        <w:ind w:firstLine="709"/>
        <w:rPr>
          <w:rFonts w:ascii="Times New Roman" w:hAnsi="Times New Roman"/>
          <w:sz w:val="18"/>
          <w:szCs w:val="18"/>
        </w:rPr>
      </w:pPr>
      <w:r w:rsidRPr="009355F7">
        <w:rPr>
          <w:rFonts w:ascii="Times New Roman" w:hAnsi="Times New Roman"/>
          <w:sz w:val="18"/>
          <w:szCs w:val="18"/>
        </w:rPr>
        <w:t>Próbki do oznaczenia wskaźnika mrozoodporności należy przechowywać przez 28 dni w temperaturze pokojowej z zabezpieczeniem przed wysychaniem (w komorze o wilgotności 95% ÷ 100% lub w wilgotnym piasku). Następnie należy je całkowicie zanurzyć na 1 dobę w wodzie, a następnie w ciągu kolejnych 14 dni poddać cyklom zamrażania i odmrażania. Jeden cykl zamrażania i odmrażania polega na zamrażaniu próbki w temperaturze -23 ±2</w:t>
      </w:r>
      <w:r w:rsidRPr="009355F7">
        <w:rPr>
          <w:rFonts w:ascii="Times New Roman" w:hAnsi="Times New Roman"/>
          <w:sz w:val="18"/>
          <w:szCs w:val="18"/>
          <w:vertAlign w:val="superscript"/>
        </w:rPr>
        <w:t>o</w:t>
      </w:r>
      <w:r w:rsidRPr="009355F7">
        <w:rPr>
          <w:rFonts w:ascii="Times New Roman" w:hAnsi="Times New Roman"/>
          <w:sz w:val="18"/>
          <w:szCs w:val="18"/>
        </w:rPr>
        <w:t>C przez  8 godzin i odmrażania w wodzie o temperaturze +18 ±2</w:t>
      </w:r>
      <w:r w:rsidRPr="009355F7">
        <w:rPr>
          <w:rFonts w:ascii="Times New Roman" w:hAnsi="Times New Roman"/>
          <w:sz w:val="18"/>
          <w:szCs w:val="18"/>
          <w:vertAlign w:val="superscript"/>
        </w:rPr>
        <w:t>o</w:t>
      </w:r>
      <w:r w:rsidRPr="009355F7">
        <w:rPr>
          <w:rFonts w:ascii="Times New Roman" w:hAnsi="Times New Roman"/>
          <w:sz w:val="18"/>
          <w:szCs w:val="18"/>
        </w:rPr>
        <w:t xml:space="preserve">C przez 16 godzin. Oznaczenie wskaźnika mrozoodporności należy przeprowadzać na 3 próbkach i do obliczeń </w:t>
      </w:r>
      <w:r w:rsidRPr="009355F7">
        <w:rPr>
          <w:rFonts w:ascii="Times New Roman" w:hAnsi="Times New Roman"/>
          <w:sz w:val="18"/>
          <w:szCs w:val="18"/>
        </w:rPr>
        <w:lastRenderedPageBreak/>
        <w:t xml:space="preserve">przyjmować średnią. Wynik badania różniący się od średniej o więcej niż 20% należy odrzucić, a jako miarodajną wartość wytrzymałości na ściskanie </w:t>
      </w:r>
      <w:r w:rsidRPr="009355F7">
        <w:rPr>
          <w:rFonts w:ascii="Times New Roman" w:hAnsi="Times New Roman"/>
          <w:position w:val="-10"/>
          <w:sz w:val="18"/>
          <w:szCs w:val="18"/>
        </w:rPr>
        <w:object w:dxaOrig="480" w:dyaOrig="340">
          <v:shape id="_x0000_i1027" type="#_x0000_t75" style="width:24.9pt;height:16.6pt" o:ole="">
            <v:imagedata r:id="rId20" o:title=""/>
          </v:shape>
          <o:OLEObject Type="Embed" ProgID="Equation.3" ShapeID="_x0000_i1027" DrawAspect="Content" ObjectID="_1656675656" r:id="rId21"/>
        </w:object>
      </w:r>
      <w:r w:rsidRPr="009355F7">
        <w:rPr>
          <w:rFonts w:ascii="Times New Roman" w:hAnsi="Times New Roman"/>
          <w:sz w:val="18"/>
          <w:szCs w:val="18"/>
        </w:rPr>
        <w:t xml:space="preserve">, </w:t>
      </w:r>
      <w:proofErr w:type="spellStart"/>
      <w:r w:rsidRPr="009355F7">
        <w:rPr>
          <w:rFonts w:ascii="Times New Roman" w:hAnsi="Times New Roman"/>
          <w:sz w:val="18"/>
          <w:szCs w:val="18"/>
        </w:rPr>
        <w:t>R</w:t>
      </w:r>
      <w:r w:rsidRPr="009355F7">
        <w:rPr>
          <w:rFonts w:ascii="Times New Roman" w:hAnsi="Times New Roman"/>
          <w:sz w:val="18"/>
          <w:szCs w:val="18"/>
          <w:vertAlign w:val="subscript"/>
        </w:rPr>
        <w:t>c</w:t>
      </w:r>
      <w:proofErr w:type="spellEnd"/>
      <w:r w:rsidRPr="009355F7">
        <w:rPr>
          <w:rFonts w:ascii="Times New Roman" w:hAnsi="Times New Roman"/>
          <w:sz w:val="18"/>
          <w:szCs w:val="18"/>
        </w:rPr>
        <w:t xml:space="preserve"> należy przyjąć średnią obliczoną z pozostałych dwóch wyników, z dokładnością 0,1. </w:t>
      </w:r>
    </w:p>
    <w:p w:rsidR="00745799" w:rsidRPr="009355F7" w:rsidRDefault="00745799" w:rsidP="009355F7">
      <w:pPr>
        <w:spacing w:line="288" w:lineRule="auto"/>
        <w:rPr>
          <w:rFonts w:ascii="Times New Roman" w:hAnsi="Times New Roman"/>
          <w:sz w:val="18"/>
          <w:szCs w:val="18"/>
          <w:u w:val="single"/>
        </w:rPr>
      </w:pPr>
      <w:r w:rsidRPr="009355F7">
        <w:rPr>
          <w:rFonts w:ascii="Times New Roman" w:hAnsi="Times New Roman"/>
          <w:sz w:val="18"/>
          <w:szCs w:val="18"/>
          <w:u w:val="single"/>
        </w:rPr>
        <w:t>Wymagania wobec mieszanek</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Mieszanki związane cementem klasyfikuje się pod względem właściwości wytrzymałościowych mieszanki przez wytrzymałość charakterystyczną na ściskanie R</w:t>
      </w:r>
      <w:r w:rsidRPr="009355F7">
        <w:rPr>
          <w:rFonts w:ascii="Times New Roman" w:hAnsi="Times New Roman"/>
          <w:sz w:val="18"/>
          <w:szCs w:val="18"/>
          <w:vertAlign w:val="subscript"/>
        </w:rPr>
        <w:t>c</w:t>
      </w:r>
      <w:r w:rsidRPr="009355F7">
        <w:rPr>
          <w:rFonts w:ascii="Times New Roman" w:hAnsi="Times New Roman"/>
          <w:sz w:val="18"/>
          <w:szCs w:val="18"/>
        </w:rPr>
        <w:t xml:space="preserve"> próbek zgodnie z przyjętym systemem I. </w:t>
      </w:r>
      <w:r w:rsidRPr="009355F7">
        <w:rPr>
          <w:rFonts w:ascii="Times New Roman" w:hAnsi="Times New Roman"/>
          <w:sz w:val="18"/>
          <w:szCs w:val="18"/>
        </w:rPr>
        <w:tab/>
        <w:t>W tablicach 4 ÷ 6 przedstawia się zbiorcze zestawienia wymagań wobec mieszanek wraz z wymaganymi wytrzymałościami na ściskanie.</w:t>
      </w:r>
    </w:p>
    <w:p w:rsidR="00745799" w:rsidRPr="009355F7" w:rsidRDefault="00745799" w:rsidP="009355F7">
      <w:pPr>
        <w:spacing w:before="120" w:after="120" w:line="288" w:lineRule="auto"/>
        <w:ind w:left="992" w:hanging="992"/>
        <w:rPr>
          <w:rFonts w:ascii="Times New Roman" w:hAnsi="Times New Roman"/>
          <w:sz w:val="18"/>
          <w:szCs w:val="18"/>
        </w:rPr>
      </w:pPr>
      <w:r w:rsidRPr="009355F7">
        <w:rPr>
          <w:rFonts w:ascii="Times New Roman" w:hAnsi="Times New Roman"/>
          <w:sz w:val="18"/>
          <w:szCs w:val="18"/>
        </w:rPr>
        <w:t>Tablica 4. Wymagania wobec mieszanek związanych cementem do warstwy podłoża ulepszonego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190"/>
        <w:gridCol w:w="2504"/>
      </w:tblGrid>
      <w:tr w:rsidR="00745799" w:rsidRPr="009355F7" w:rsidTr="003A01C1">
        <w:trPr>
          <w:jc w:val="center"/>
        </w:trPr>
        <w:tc>
          <w:tcPr>
            <w:tcW w:w="817" w:type="dxa"/>
          </w:tcPr>
          <w:p w:rsidR="00745799" w:rsidRPr="009355F7" w:rsidRDefault="00745799" w:rsidP="009355F7">
            <w:pPr>
              <w:spacing w:before="120" w:line="288" w:lineRule="auto"/>
              <w:jc w:val="center"/>
              <w:rPr>
                <w:rFonts w:ascii="Times New Roman" w:hAnsi="Times New Roman"/>
                <w:sz w:val="18"/>
                <w:szCs w:val="18"/>
              </w:rPr>
            </w:pPr>
            <w:r w:rsidRPr="009355F7">
              <w:rPr>
                <w:rFonts w:ascii="Times New Roman" w:hAnsi="Times New Roman"/>
                <w:sz w:val="18"/>
                <w:szCs w:val="18"/>
              </w:rPr>
              <w:t>Lp.</w:t>
            </w:r>
          </w:p>
        </w:tc>
        <w:tc>
          <w:tcPr>
            <w:tcW w:w="4190" w:type="dxa"/>
          </w:tcPr>
          <w:p w:rsidR="00745799" w:rsidRPr="009355F7" w:rsidRDefault="00745799" w:rsidP="009355F7">
            <w:pPr>
              <w:spacing w:before="120" w:line="288" w:lineRule="auto"/>
              <w:jc w:val="center"/>
              <w:rPr>
                <w:rFonts w:ascii="Times New Roman" w:hAnsi="Times New Roman"/>
                <w:sz w:val="18"/>
                <w:szCs w:val="18"/>
              </w:rPr>
            </w:pPr>
            <w:r w:rsidRPr="009355F7">
              <w:rPr>
                <w:rFonts w:ascii="Times New Roman" w:hAnsi="Times New Roman"/>
                <w:sz w:val="18"/>
                <w:szCs w:val="18"/>
              </w:rPr>
              <w:t>Właściwość</w:t>
            </w:r>
          </w:p>
        </w:tc>
        <w:tc>
          <w:tcPr>
            <w:tcW w:w="2504"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Wymagania dla ruchu </w:t>
            </w:r>
          </w:p>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KR4</w:t>
            </w:r>
          </w:p>
        </w:tc>
      </w:tr>
      <w:tr w:rsidR="00745799" w:rsidRPr="009355F7" w:rsidTr="003A01C1">
        <w:trPr>
          <w:jc w:val="center"/>
        </w:trPr>
        <w:tc>
          <w:tcPr>
            <w:tcW w:w="81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1.0</w:t>
            </w:r>
          </w:p>
        </w:tc>
        <w:tc>
          <w:tcPr>
            <w:tcW w:w="4190" w:type="dxa"/>
          </w:tcPr>
          <w:p w:rsidR="00745799" w:rsidRPr="009355F7" w:rsidRDefault="00745799" w:rsidP="009355F7">
            <w:pPr>
              <w:spacing w:before="60" w:after="60" w:line="288" w:lineRule="auto"/>
              <w:rPr>
                <w:rFonts w:ascii="Times New Roman" w:hAnsi="Times New Roman"/>
                <w:sz w:val="18"/>
                <w:szCs w:val="18"/>
              </w:rPr>
            </w:pPr>
            <w:r w:rsidRPr="009355F7">
              <w:rPr>
                <w:rFonts w:ascii="Times New Roman" w:hAnsi="Times New Roman"/>
                <w:sz w:val="18"/>
                <w:szCs w:val="18"/>
              </w:rPr>
              <w:t>Składniki</w:t>
            </w:r>
          </w:p>
        </w:tc>
        <w:tc>
          <w:tcPr>
            <w:tcW w:w="2504" w:type="dxa"/>
          </w:tcPr>
          <w:p w:rsidR="00745799" w:rsidRPr="009355F7" w:rsidRDefault="00745799" w:rsidP="009355F7">
            <w:pPr>
              <w:spacing w:before="60" w:after="60" w:line="288" w:lineRule="auto"/>
              <w:jc w:val="center"/>
              <w:rPr>
                <w:rFonts w:ascii="Times New Roman" w:hAnsi="Times New Roman"/>
                <w:sz w:val="18"/>
                <w:szCs w:val="18"/>
              </w:rPr>
            </w:pPr>
          </w:p>
        </w:tc>
      </w:tr>
      <w:tr w:rsidR="00745799" w:rsidRPr="009355F7" w:rsidTr="003A01C1">
        <w:trPr>
          <w:jc w:val="center"/>
        </w:trPr>
        <w:tc>
          <w:tcPr>
            <w:tcW w:w="81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1.1</w:t>
            </w:r>
          </w:p>
        </w:tc>
        <w:tc>
          <w:tcPr>
            <w:tcW w:w="4190" w:type="dxa"/>
          </w:tcPr>
          <w:p w:rsidR="00745799" w:rsidRPr="009355F7" w:rsidRDefault="00745799" w:rsidP="009355F7">
            <w:pPr>
              <w:spacing w:before="60" w:after="60" w:line="288" w:lineRule="auto"/>
              <w:rPr>
                <w:rFonts w:ascii="Times New Roman" w:hAnsi="Times New Roman"/>
                <w:sz w:val="18"/>
                <w:szCs w:val="18"/>
              </w:rPr>
            </w:pPr>
            <w:r w:rsidRPr="009355F7">
              <w:rPr>
                <w:rFonts w:ascii="Times New Roman" w:hAnsi="Times New Roman"/>
                <w:sz w:val="18"/>
                <w:szCs w:val="18"/>
              </w:rPr>
              <w:t>Cement</w:t>
            </w:r>
          </w:p>
        </w:tc>
        <w:tc>
          <w:tcPr>
            <w:tcW w:w="250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wg p. 2.2.4</w:t>
            </w:r>
          </w:p>
        </w:tc>
      </w:tr>
      <w:tr w:rsidR="00745799" w:rsidRPr="009355F7" w:rsidTr="003A01C1">
        <w:trPr>
          <w:jc w:val="center"/>
        </w:trPr>
        <w:tc>
          <w:tcPr>
            <w:tcW w:w="81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1.2</w:t>
            </w:r>
          </w:p>
        </w:tc>
        <w:tc>
          <w:tcPr>
            <w:tcW w:w="4190" w:type="dxa"/>
          </w:tcPr>
          <w:p w:rsidR="00745799" w:rsidRPr="009355F7" w:rsidRDefault="00745799" w:rsidP="009355F7">
            <w:pPr>
              <w:spacing w:before="60" w:after="60" w:line="288" w:lineRule="auto"/>
              <w:rPr>
                <w:rFonts w:ascii="Times New Roman" w:hAnsi="Times New Roman"/>
                <w:sz w:val="18"/>
                <w:szCs w:val="18"/>
              </w:rPr>
            </w:pPr>
            <w:r w:rsidRPr="009355F7">
              <w:rPr>
                <w:rFonts w:ascii="Times New Roman" w:hAnsi="Times New Roman"/>
                <w:sz w:val="18"/>
                <w:szCs w:val="18"/>
              </w:rPr>
              <w:t>Kruszywo</w:t>
            </w:r>
          </w:p>
        </w:tc>
        <w:tc>
          <w:tcPr>
            <w:tcW w:w="250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wg tablicy 1</w:t>
            </w:r>
          </w:p>
        </w:tc>
      </w:tr>
      <w:tr w:rsidR="00745799" w:rsidRPr="009355F7" w:rsidTr="003A01C1">
        <w:trPr>
          <w:jc w:val="center"/>
        </w:trPr>
        <w:tc>
          <w:tcPr>
            <w:tcW w:w="81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1.3</w:t>
            </w:r>
          </w:p>
        </w:tc>
        <w:tc>
          <w:tcPr>
            <w:tcW w:w="4190" w:type="dxa"/>
          </w:tcPr>
          <w:p w:rsidR="00745799" w:rsidRPr="009355F7" w:rsidRDefault="00745799" w:rsidP="009355F7">
            <w:pPr>
              <w:spacing w:before="60" w:after="60" w:line="288" w:lineRule="auto"/>
              <w:rPr>
                <w:rFonts w:ascii="Times New Roman" w:hAnsi="Times New Roman"/>
                <w:sz w:val="18"/>
                <w:szCs w:val="18"/>
              </w:rPr>
            </w:pPr>
            <w:r w:rsidRPr="009355F7">
              <w:rPr>
                <w:rFonts w:ascii="Times New Roman" w:hAnsi="Times New Roman"/>
                <w:sz w:val="18"/>
                <w:szCs w:val="18"/>
              </w:rPr>
              <w:t>Woda zarobowa</w:t>
            </w:r>
          </w:p>
        </w:tc>
        <w:tc>
          <w:tcPr>
            <w:tcW w:w="250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wg p. 2.2.5</w:t>
            </w:r>
          </w:p>
        </w:tc>
      </w:tr>
      <w:tr w:rsidR="00745799" w:rsidRPr="009355F7" w:rsidTr="003A01C1">
        <w:trPr>
          <w:jc w:val="center"/>
        </w:trPr>
        <w:tc>
          <w:tcPr>
            <w:tcW w:w="81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1.4</w:t>
            </w:r>
          </w:p>
        </w:tc>
        <w:tc>
          <w:tcPr>
            <w:tcW w:w="4190" w:type="dxa"/>
          </w:tcPr>
          <w:p w:rsidR="00745799" w:rsidRPr="009355F7" w:rsidRDefault="00745799" w:rsidP="009355F7">
            <w:pPr>
              <w:spacing w:before="60" w:after="60" w:line="288" w:lineRule="auto"/>
              <w:rPr>
                <w:rFonts w:ascii="Times New Roman" w:hAnsi="Times New Roman"/>
                <w:sz w:val="18"/>
                <w:szCs w:val="18"/>
              </w:rPr>
            </w:pPr>
            <w:r w:rsidRPr="009355F7">
              <w:rPr>
                <w:rFonts w:ascii="Times New Roman" w:hAnsi="Times New Roman"/>
                <w:sz w:val="18"/>
                <w:szCs w:val="18"/>
              </w:rPr>
              <w:t>Dodatki</w:t>
            </w:r>
          </w:p>
        </w:tc>
        <w:tc>
          <w:tcPr>
            <w:tcW w:w="250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wg p. 2.2.6</w:t>
            </w:r>
          </w:p>
        </w:tc>
      </w:tr>
      <w:tr w:rsidR="00745799" w:rsidRPr="009355F7" w:rsidTr="003A01C1">
        <w:trPr>
          <w:jc w:val="center"/>
        </w:trPr>
        <w:tc>
          <w:tcPr>
            <w:tcW w:w="81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2.0</w:t>
            </w:r>
          </w:p>
        </w:tc>
        <w:tc>
          <w:tcPr>
            <w:tcW w:w="4190" w:type="dxa"/>
          </w:tcPr>
          <w:p w:rsidR="00745799" w:rsidRPr="009355F7" w:rsidRDefault="00745799" w:rsidP="009355F7">
            <w:pPr>
              <w:spacing w:before="60" w:after="60" w:line="288" w:lineRule="auto"/>
              <w:rPr>
                <w:rFonts w:ascii="Times New Roman" w:hAnsi="Times New Roman"/>
                <w:sz w:val="18"/>
                <w:szCs w:val="18"/>
              </w:rPr>
            </w:pPr>
            <w:r w:rsidRPr="009355F7">
              <w:rPr>
                <w:rFonts w:ascii="Times New Roman" w:hAnsi="Times New Roman"/>
                <w:sz w:val="18"/>
                <w:szCs w:val="18"/>
              </w:rPr>
              <w:t>Mieszanka</w:t>
            </w:r>
          </w:p>
        </w:tc>
        <w:tc>
          <w:tcPr>
            <w:tcW w:w="2504" w:type="dxa"/>
          </w:tcPr>
          <w:p w:rsidR="00745799" w:rsidRPr="009355F7" w:rsidRDefault="00745799" w:rsidP="009355F7">
            <w:pPr>
              <w:spacing w:before="60" w:after="60" w:line="288" w:lineRule="auto"/>
              <w:jc w:val="center"/>
              <w:rPr>
                <w:rFonts w:ascii="Times New Roman" w:hAnsi="Times New Roman"/>
                <w:sz w:val="18"/>
                <w:szCs w:val="18"/>
              </w:rPr>
            </w:pPr>
          </w:p>
        </w:tc>
      </w:tr>
      <w:tr w:rsidR="00745799" w:rsidRPr="009355F7" w:rsidTr="003A01C1">
        <w:trPr>
          <w:jc w:val="center"/>
        </w:trPr>
        <w:tc>
          <w:tcPr>
            <w:tcW w:w="81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2.1</w:t>
            </w:r>
          </w:p>
        </w:tc>
        <w:tc>
          <w:tcPr>
            <w:tcW w:w="4190" w:type="dxa"/>
          </w:tcPr>
          <w:p w:rsidR="00745799" w:rsidRPr="009355F7" w:rsidRDefault="00745799" w:rsidP="009355F7">
            <w:pPr>
              <w:spacing w:before="60" w:after="60" w:line="288" w:lineRule="auto"/>
              <w:rPr>
                <w:rFonts w:ascii="Times New Roman" w:hAnsi="Times New Roman"/>
                <w:sz w:val="18"/>
                <w:szCs w:val="18"/>
              </w:rPr>
            </w:pPr>
            <w:r w:rsidRPr="009355F7">
              <w:rPr>
                <w:rFonts w:ascii="Times New Roman" w:hAnsi="Times New Roman"/>
                <w:sz w:val="18"/>
                <w:szCs w:val="18"/>
              </w:rPr>
              <w:t>Uziarnienie:</w:t>
            </w:r>
          </w:p>
        </w:tc>
        <w:tc>
          <w:tcPr>
            <w:tcW w:w="250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krzywe graniczne</w:t>
            </w:r>
          </w:p>
        </w:tc>
      </w:tr>
      <w:tr w:rsidR="00745799" w:rsidRPr="009355F7" w:rsidTr="003A01C1">
        <w:trPr>
          <w:jc w:val="center"/>
        </w:trPr>
        <w:tc>
          <w:tcPr>
            <w:tcW w:w="817" w:type="dxa"/>
          </w:tcPr>
          <w:p w:rsidR="00745799" w:rsidRPr="009355F7" w:rsidRDefault="00745799" w:rsidP="009355F7">
            <w:pPr>
              <w:spacing w:line="288" w:lineRule="auto"/>
              <w:jc w:val="center"/>
              <w:rPr>
                <w:rFonts w:ascii="Times New Roman" w:hAnsi="Times New Roman"/>
                <w:sz w:val="18"/>
                <w:szCs w:val="18"/>
              </w:rPr>
            </w:pPr>
          </w:p>
        </w:tc>
        <w:tc>
          <w:tcPr>
            <w:tcW w:w="4190"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 mieszanka 0/11,2 mm</w:t>
            </w:r>
          </w:p>
        </w:tc>
        <w:tc>
          <w:tcPr>
            <w:tcW w:w="2504"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wg rys. 4</w:t>
            </w:r>
          </w:p>
        </w:tc>
      </w:tr>
      <w:tr w:rsidR="00745799" w:rsidRPr="009355F7" w:rsidTr="003A01C1">
        <w:trPr>
          <w:jc w:val="center"/>
        </w:trPr>
        <w:tc>
          <w:tcPr>
            <w:tcW w:w="817" w:type="dxa"/>
          </w:tcPr>
          <w:p w:rsidR="00745799" w:rsidRPr="009355F7" w:rsidRDefault="00745799" w:rsidP="009355F7">
            <w:pPr>
              <w:spacing w:line="288" w:lineRule="auto"/>
              <w:jc w:val="center"/>
              <w:rPr>
                <w:rFonts w:ascii="Times New Roman" w:hAnsi="Times New Roman"/>
                <w:sz w:val="18"/>
                <w:szCs w:val="18"/>
              </w:rPr>
            </w:pPr>
          </w:p>
        </w:tc>
        <w:tc>
          <w:tcPr>
            <w:tcW w:w="4190"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 mieszanka 0/16 mm</w:t>
            </w:r>
          </w:p>
        </w:tc>
        <w:tc>
          <w:tcPr>
            <w:tcW w:w="2504"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wg rys. 3</w:t>
            </w:r>
          </w:p>
        </w:tc>
      </w:tr>
      <w:tr w:rsidR="00745799" w:rsidRPr="009355F7" w:rsidTr="003A01C1">
        <w:trPr>
          <w:jc w:val="center"/>
        </w:trPr>
        <w:tc>
          <w:tcPr>
            <w:tcW w:w="817" w:type="dxa"/>
          </w:tcPr>
          <w:p w:rsidR="00745799" w:rsidRPr="009355F7" w:rsidRDefault="00745799" w:rsidP="009355F7">
            <w:pPr>
              <w:spacing w:line="288" w:lineRule="auto"/>
              <w:jc w:val="center"/>
              <w:rPr>
                <w:rFonts w:ascii="Times New Roman" w:hAnsi="Times New Roman"/>
                <w:sz w:val="18"/>
                <w:szCs w:val="18"/>
              </w:rPr>
            </w:pPr>
          </w:p>
        </w:tc>
        <w:tc>
          <w:tcPr>
            <w:tcW w:w="4190"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 mieszanka 0/22,4 mm</w:t>
            </w:r>
          </w:p>
        </w:tc>
        <w:tc>
          <w:tcPr>
            <w:tcW w:w="2504"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wg rys. 2</w:t>
            </w:r>
          </w:p>
        </w:tc>
      </w:tr>
      <w:tr w:rsidR="00745799" w:rsidRPr="009355F7" w:rsidTr="003A01C1">
        <w:trPr>
          <w:jc w:val="center"/>
        </w:trPr>
        <w:tc>
          <w:tcPr>
            <w:tcW w:w="817" w:type="dxa"/>
          </w:tcPr>
          <w:p w:rsidR="00745799" w:rsidRPr="009355F7" w:rsidRDefault="00745799" w:rsidP="009355F7">
            <w:pPr>
              <w:spacing w:line="288" w:lineRule="auto"/>
              <w:jc w:val="center"/>
              <w:rPr>
                <w:rFonts w:ascii="Times New Roman" w:hAnsi="Times New Roman"/>
                <w:sz w:val="18"/>
                <w:szCs w:val="18"/>
              </w:rPr>
            </w:pPr>
          </w:p>
        </w:tc>
        <w:tc>
          <w:tcPr>
            <w:tcW w:w="4190"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 mieszanka 0/31,5 mm</w:t>
            </w:r>
          </w:p>
        </w:tc>
        <w:tc>
          <w:tcPr>
            <w:tcW w:w="2504"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wg rys. 1</w:t>
            </w:r>
          </w:p>
        </w:tc>
      </w:tr>
      <w:tr w:rsidR="00745799" w:rsidRPr="009355F7" w:rsidTr="003A01C1">
        <w:trPr>
          <w:jc w:val="center"/>
        </w:trPr>
        <w:tc>
          <w:tcPr>
            <w:tcW w:w="81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2.2</w:t>
            </w:r>
          </w:p>
        </w:tc>
        <w:tc>
          <w:tcPr>
            <w:tcW w:w="4190" w:type="dxa"/>
          </w:tcPr>
          <w:p w:rsidR="00745799" w:rsidRPr="009355F7" w:rsidRDefault="00745799" w:rsidP="009355F7">
            <w:pPr>
              <w:spacing w:before="60" w:after="60" w:line="288" w:lineRule="auto"/>
              <w:rPr>
                <w:rFonts w:ascii="Times New Roman" w:hAnsi="Times New Roman"/>
                <w:sz w:val="18"/>
                <w:szCs w:val="18"/>
              </w:rPr>
            </w:pPr>
            <w:r w:rsidRPr="009355F7">
              <w:rPr>
                <w:rFonts w:ascii="Times New Roman" w:hAnsi="Times New Roman"/>
                <w:sz w:val="18"/>
                <w:szCs w:val="18"/>
              </w:rPr>
              <w:t>Minimalna zawartość cementu</w:t>
            </w:r>
          </w:p>
        </w:tc>
        <w:tc>
          <w:tcPr>
            <w:tcW w:w="250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wg tablicy 3</w:t>
            </w:r>
          </w:p>
        </w:tc>
      </w:tr>
      <w:tr w:rsidR="00745799" w:rsidRPr="009355F7" w:rsidTr="003A01C1">
        <w:trPr>
          <w:jc w:val="center"/>
        </w:trPr>
        <w:tc>
          <w:tcPr>
            <w:tcW w:w="817"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2.3</w:t>
            </w:r>
          </w:p>
        </w:tc>
        <w:tc>
          <w:tcPr>
            <w:tcW w:w="4190" w:type="dxa"/>
          </w:tcPr>
          <w:p w:rsidR="00745799" w:rsidRPr="009355F7" w:rsidRDefault="00745799" w:rsidP="009355F7">
            <w:pPr>
              <w:spacing w:before="60" w:after="60" w:line="288" w:lineRule="auto"/>
              <w:rPr>
                <w:rFonts w:ascii="Times New Roman" w:hAnsi="Times New Roman"/>
                <w:sz w:val="18"/>
                <w:szCs w:val="18"/>
              </w:rPr>
            </w:pPr>
            <w:r w:rsidRPr="009355F7">
              <w:rPr>
                <w:rFonts w:ascii="Times New Roman" w:hAnsi="Times New Roman"/>
                <w:sz w:val="18"/>
                <w:szCs w:val="18"/>
              </w:rPr>
              <w:t>Zawartość wody</w:t>
            </w:r>
          </w:p>
        </w:tc>
        <w:tc>
          <w:tcPr>
            <w:tcW w:w="2504" w:type="dxa"/>
          </w:tcPr>
          <w:p w:rsidR="00745799" w:rsidRPr="009355F7" w:rsidRDefault="00745799" w:rsidP="009355F7">
            <w:pPr>
              <w:spacing w:before="60" w:after="60" w:line="288" w:lineRule="auto"/>
              <w:jc w:val="center"/>
              <w:rPr>
                <w:rFonts w:ascii="Times New Roman" w:hAnsi="Times New Roman"/>
                <w:sz w:val="18"/>
                <w:szCs w:val="18"/>
              </w:rPr>
            </w:pPr>
            <w:r w:rsidRPr="009355F7">
              <w:rPr>
                <w:rFonts w:ascii="Times New Roman" w:hAnsi="Times New Roman"/>
                <w:sz w:val="18"/>
                <w:szCs w:val="18"/>
              </w:rPr>
              <w:t>wg projektu mieszanki</w:t>
            </w:r>
          </w:p>
        </w:tc>
      </w:tr>
      <w:tr w:rsidR="00745799" w:rsidRPr="009355F7" w:rsidTr="003A01C1">
        <w:trPr>
          <w:jc w:val="center"/>
        </w:trPr>
        <w:tc>
          <w:tcPr>
            <w:tcW w:w="817"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2.4</w:t>
            </w:r>
          </w:p>
        </w:tc>
        <w:tc>
          <w:tcPr>
            <w:tcW w:w="4190"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Wytrzymałość na ściskanie (system I) – klasa wytrzymałości R</w:t>
            </w:r>
            <w:r w:rsidRPr="009355F7">
              <w:rPr>
                <w:rFonts w:ascii="Times New Roman" w:hAnsi="Times New Roman"/>
                <w:sz w:val="18"/>
                <w:szCs w:val="18"/>
                <w:vertAlign w:val="subscript"/>
              </w:rPr>
              <w:t>c</w:t>
            </w:r>
            <w:r w:rsidRPr="009355F7">
              <w:rPr>
                <w:rFonts w:ascii="Times New Roman" w:hAnsi="Times New Roman"/>
                <w:sz w:val="18"/>
                <w:szCs w:val="18"/>
              </w:rPr>
              <w:t xml:space="preserve"> wg tablicy 2</w:t>
            </w:r>
          </w:p>
        </w:tc>
        <w:tc>
          <w:tcPr>
            <w:tcW w:w="2504" w:type="dxa"/>
          </w:tcPr>
          <w:p w:rsidR="00BF033E" w:rsidRDefault="00BF033E" w:rsidP="00BF033E">
            <w:pPr>
              <w:jc w:val="center"/>
              <w:rPr>
                <w:rFonts w:ascii="Times New Roman" w:hAnsi="Times New Roman"/>
                <w:sz w:val="18"/>
                <w:szCs w:val="18"/>
              </w:rPr>
            </w:pPr>
            <w:r w:rsidRPr="009355F7">
              <w:rPr>
                <w:rFonts w:ascii="Times New Roman" w:hAnsi="Times New Roman"/>
                <w:sz w:val="18"/>
                <w:szCs w:val="18"/>
              </w:rPr>
              <w:t>klasa C</w:t>
            </w:r>
            <w:r>
              <w:rPr>
                <w:rFonts w:ascii="Times New Roman" w:hAnsi="Times New Roman"/>
                <w:sz w:val="18"/>
                <w:szCs w:val="18"/>
              </w:rPr>
              <w:t>1,5</w:t>
            </w:r>
            <w:r w:rsidRPr="009355F7">
              <w:rPr>
                <w:rFonts w:ascii="Times New Roman" w:hAnsi="Times New Roman"/>
                <w:sz w:val="18"/>
                <w:szCs w:val="18"/>
              </w:rPr>
              <w:t>/</w:t>
            </w:r>
            <w:r>
              <w:rPr>
                <w:rFonts w:ascii="Times New Roman" w:hAnsi="Times New Roman"/>
                <w:sz w:val="18"/>
                <w:szCs w:val="18"/>
              </w:rPr>
              <w:t>2,0</w:t>
            </w:r>
          </w:p>
          <w:p w:rsidR="00745799" w:rsidRDefault="00745799" w:rsidP="00BF033E">
            <w:pPr>
              <w:jc w:val="center"/>
              <w:rPr>
                <w:rFonts w:ascii="Times New Roman" w:hAnsi="Times New Roman"/>
                <w:sz w:val="18"/>
                <w:szCs w:val="18"/>
              </w:rPr>
            </w:pPr>
            <w:r w:rsidRPr="009355F7">
              <w:rPr>
                <w:rFonts w:ascii="Times New Roman" w:hAnsi="Times New Roman"/>
                <w:sz w:val="18"/>
                <w:szCs w:val="18"/>
              </w:rPr>
              <w:t>klasa C</w:t>
            </w:r>
            <w:r w:rsidR="00013BF6" w:rsidRPr="009355F7">
              <w:rPr>
                <w:rFonts w:ascii="Times New Roman" w:hAnsi="Times New Roman"/>
                <w:sz w:val="18"/>
                <w:szCs w:val="18"/>
              </w:rPr>
              <w:t>3</w:t>
            </w:r>
            <w:r w:rsidRPr="009355F7">
              <w:rPr>
                <w:rFonts w:ascii="Times New Roman" w:hAnsi="Times New Roman"/>
                <w:sz w:val="18"/>
                <w:szCs w:val="18"/>
              </w:rPr>
              <w:t>/</w:t>
            </w:r>
            <w:r w:rsidR="00013BF6" w:rsidRPr="009355F7">
              <w:rPr>
                <w:rFonts w:ascii="Times New Roman" w:hAnsi="Times New Roman"/>
                <w:sz w:val="18"/>
                <w:szCs w:val="18"/>
              </w:rPr>
              <w:t>4</w:t>
            </w:r>
          </w:p>
          <w:p w:rsidR="00BF033E" w:rsidRPr="009355F7" w:rsidRDefault="00BF033E" w:rsidP="00BF033E">
            <w:pPr>
              <w:jc w:val="center"/>
              <w:rPr>
                <w:rFonts w:ascii="Times New Roman" w:hAnsi="Times New Roman"/>
                <w:sz w:val="18"/>
                <w:szCs w:val="18"/>
              </w:rPr>
            </w:pPr>
            <w:r w:rsidRPr="009355F7">
              <w:rPr>
                <w:rFonts w:ascii="Times New Roman" w:hAnsi="Times New Roman"/>
                <w:sz w:val="18"/>
                <w:szCs w:val="18"/>
              </w:rPr>
              <w:t xml:space="preserve">klasa </w:t>
            </w:r>
            <w:r>
              <w:rPr>
                <w:rFonts w:ascii="Times New Roman" w:hAnsi="Times New Roman"/>
                <w:sz w:val="18"/>
                <w:szCs w:val="18"/>
              </w:rPr>
              <w:t xml:space="preserve"> </w:t>
            </w:r>
            <w:r w:rsidRPr="00BF033E">
              <w:rPr>
                <w:rFonts w:ascii="Times New Roman" w:hAnsi="Times New Roman"/>
                <w:sz w:val="18"/>
                <w:szCs w:val="18"/>
              </w:rPr>
              <w:t>C16/20</w:t>
            </w:r>
          </w:p>
        </w:tc>
      </w:tr>
    </w:tbl>
    <w:p w:rsidR="00745799" w:rsidRPr="009355F7" w:rsidRDefault="009543DF" w:rsidP="00DA030F">
      <w:pPr>
        <w:pStyle w:val="SSTnag3"/>
        <w:numPr>
          <w:ilvl w:val="0"/>
          <w:numId w:val="0"/>
        </w:numPr>
        <w:ind w:left="720"/>
      </w:pPr>
      <w:r>
        <w:t>5.5.</w:t>
      </w:r>
      <w:r w:rsidR="00745799" w:rsidRPr="009355F7">
        <w:t>Warunki przystąpienia do robót i przygotowanie podłoża</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Podbudowa lub podłoże ulepszone z mieszanek związanych cementem nie powinny być wykonywane, gdy temperatura powietrza jest niższa od +5</w:t>
      </w:r>
      <w:r w:rsidRPr="009355F7">
        <w:rPr>
          <w:rFonts w:ascii="Times New Roman" w:hAnsi="Times New Roman"/>
          <w:sz w:val="18"/>
          <w:szCs w:val="18"/>
          <w:vertAlign w:val="superscript"/>
        </w:rPr>
        <w:t>o</w:t>
      </w:r>
      <w:r w:rsidRPr="009355F7">
        <w:rPr>
          <w:rFonts w:ascii="Times New Roman" w:hAnsi="Times New Roman"/>
          <w:sz w:val="18"/>
          <w:szCs w:val="18"/>
        </w:rPr>
        <w:t>C oraz gdy podłoże jest zamarznięte.</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Podłoże pod mieszankę powinno być przygotowane zgodnie z wymaganiami określonymi w dokumentacji </w:t>
      </w:r>
      <w:r w:rsidR="00F57841">
        <w:rPr>
          <w:rFonts w:ascii="Times New Roman" w:hAnsi="Times New Roman"/>
          <w:sz w:val="18"/>
          <w:szCs w:val="18"/>
        </w:rPr>
        <w:t>Przetargowej</w:t>
      </w:r>
      <w:r w:rsidRPr="009355F7">
        <w:rPr>
          <w:rFonts w:ascii="Times New Roman" w:hAnsi="Times New Roman"/>
          <w:sz w:val="18"/>
          <w:szCs w:val="18"/>
        </w:rPr>
        <w:t xml:space="preserve"> i STWiORB</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Jeśli warstwa mieszanki kruszywa ma być układana w prowadnicach, to należy je ustawić na podłożu tak aby wyznaczały ściśle linie krawędzi układanej warstwy według dokumentacji </w:t>
      </w:r>
      <w:r w:rsidR="00F57841">
        <w:rPr>
          <w:rFonts w:ascii="Times New Roman" w:hAnsi="Times New Roman"/>
          <w:sz w:val="18"/>
          <w:szCs w:val="18"/>
        </w:rPr>
        <w:t>Przetargowej</w:t>
      </w:r>
      <w:r w:rsidRPr="009355F7">
        <w:rPr>
          <w:rFonts w:ascii="Times New Roman" w:hAnsi="Times New Roman"/>
          <w:sz w:val="18"/>
          <w:szCs w:val="18"/>
        </w:rPr>
        <w:t xml:space="preserve">. Wysokość prowadnic powinna odpowiadać grubości warstwy mieszanki kruszywa w stanie niezagęszczonym. Prowadnice powinny być ustawione stabilnie, w sposób wykluczający ich przesuwanie się pod wpływem oddziaływania maszyn użytych do wykonania warstwy. Od użycia prowadnic można odstąpić przy zastosowaniu technologii gwarantującej odpowiednią równość warstwy, po uzyskaniu zgody </w:t>
      </w:r>
      <w:r w:rsidR="00F016D4">
        <w:rPr>
          <w:rFonts w:ascii="Times New Roman" w:hAnsi="Times New Roman"/>
          <w:sz w:val="18"/>
          <w:szCs w:val="18"/>
        </w:rPr>
        <w:t>Inspektor</w:t>
      </w:r>
      <w:r w:rsidRPr="009355F7">
        <w:rPr>
          <w:rFonts w:ascii="Times New Roman" w:hAnsi="Times New Roman"/>
          <w:sz w:val="18"/>
          <w:szCs w:val="18"/>
        </w:rPr>
        <w:t>a.</w:t>
      </w:r>
    </w:p>
    <w:p w:rsidR="00745799" w:rsidRPr="009355F7" w:rsidRDefault="009543DF" w:rsidP="00DA030F">
      <w:pPr>
        <w:pStyle w:val="SSTnag3"/>
        <w:numPr>
          <w:ilvl w:val="0"/>
          <w:numId w:val="0"/>
        </w:numPr>
        <w:ind w:left="720"/>
      </w:pPr>
      <w:r>
        <w:t>5.6.</w:t>
      </w:r>
      <w:r w:rsidR="00745799" w:rsidRPr="009355F7">
        <w:t>Wytwarzanie i wbudowanie mieszanki</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Mieszankę kruszywa związanego cementem o ściśle określonym składzie zawartym w recepcie laboratoryjnej należy wytwarzać w wytwórniach (mieszarkach) stacjonarnych lub mobilnych zapewniających ciągłość produkcji i gwarantujących otrzymanie jednorodnej mieszanki. Mieszarka powinna być wyposażona w urządzenia do wagowego dozowania kruszywa i cementu oraz objętościowego dozowania wody.</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Przy produkcji mieszanek należy prowadzić kontrolę produkcji zgodnie z WT-5 część 5.</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Mieszanka po wyprodukowaniu powinna być od razu transportowana na miejsce wbudowania, w sposób zabezpieczony przed segregacją i nadmiernym wysychaniem.</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 xml:space="preserve">Mieszanka dowieziona z wytwórni powinna być układana przy pomocy układarek lub równiarek. Grubość układania mieszanki powinna zapewniać uzyskanie wymaganej grubości warstwy po zagęszczeniu. Warstwę można wykonać o grubości np. 20 cm po zagęszczeniu. Gdy wymagana jest większa grubość, to do układania drugiej warstwy można przystąpić po odbiorze pierwszej warstwy przez </w:t>
      </w:r>
      <w:r w:rsidR="00F016D4">
        <w:rPr>
          <w:rFonts w:ascii="Times New Roman" w:hAnsi="Times New Roman"/>
          <w:sz w:val="18"/>
          <w:szCs w:val="18"/>
        </w:rPr>
        <w:t>Inspektor</w:t>
      </w:r>
      <w:r w:rsidRPr="009355F7">
        <w:rPr>
          <w:rFonts w:ascii="Times New Roman" w:hAnsi="Times New Roman"/>
          <w:sz w:val="18"/>
          <w:szCs w:val="18"/>
        </w:rPr>
        <w:t>a. Przy układaniu mieszanki za pomocą równiarek konieczne jest stosowanie prowadnic.</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Przed zagęszczeniem warstwa powinna być wyprofilowana do wymaganych rzędnych, spadków podłużnych i poprzecznych. Specjalną uwagę należy poświęcić zagęszczeniu mieszanki w sąsiedztwie spoin roboczych podłużnych i poprzecznych oraz wszelkich urządzeń obcych. Zaleca się aby Wykonawca organizował roboty w sposób unikający podłużnych spoin roboczych.  Jeśli jednak w dolnej warstwie podbudowy występują spoiny robocze, to spoiny w górnej warstwie podbudowy powinny być względem nich przesunięte o co najmniej 30 cm dla spoiny podłużnej i 1 m dla spoiny poprzecznej.</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lastRenderedPageBreak/>
        <w:t>Badanie zagęszczenia przeprowadzić na pobranych próbkach dla zgodności z wymaganiami  pkt. 5.4.</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Jeśli dokumentacja projektowa przewiduje wykonanie szczelin pozornych w podbudowie, to zaleca się je wykonać przez wycięcie szczelin np. grubości 3÷5 mm na głębokość około 1/3 jej grubości w początkowej fazie twardnienia betonu, tak aby powierzchnia podbudowy była podzielona na kwadratowe lub prostokątne płyty.</w:t>
      </w:r>
      <w:r w:rsidRPr="009355F7">
        <w:rPr>
          <w:rFonts w:ascii="Times New Roman" w:hAnsi="Times New Roman"/>
          <w:sz w:val="18"/>
          <w:szCs w:val="18"/>
        </w:rPr>
        <w:tab/>
      </w:r>
    </w:p>
    <w:p w:rsidR="00745799" w:rsidRPr="009355F7" w:rsidRDefault="006935B2" w:rsidP="00DA030F">
      <w:pPr>
        <w:pStyle w:val="SSTnag3"/>
        <w:numPr>
          <w:ilvl w:val="0"/>
          <w:numId w:val="0"/>
        </w:numPr>
        <w:ind w:left="720"/>
      </w:pPr>
      <w:r>
        <w:t>5.7.</w:t>
      </w:r>
      <w:r w:rsidR="00745799" w:rsidRPr="009355F7">
        <w:t>Pielęgnacja warstwy kruszywa związanego cementem</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Warstwa kruszywa związanego cementem powinna być natychmiast po zagęszczeniu poddana pielęgnacji według jednego z następujących sposobów:</w:t>
      </w:r>
    </w:p>
    <w:p w:rsidR="00745799" w:rsidRPr="009355F7" w:rsidRDefault="00745799" w:rsidP="00F3250E">
      <w:pPr>
        <w:numPr>
          <w:ilvl w:val="0"/>
          <w:numId w:val="166"/>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skropieniem preparatem pielęgnacyjnym, posiadającym aprobatę techniczną,</w:t>
      </w:r>
    </w:p>
    <w:p w:rsidR="00745799" w:rsidRPr="009355F7" w:rsidRDefault="00745799" w:rsidP="00F3250E">
      <w:pPr>
        <w:numPr>
          <w:ilvl w:val="0"/>
          <w:numId w:val="166"/>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przykryciem na okres 7 do 10 dni nieprzepuszczalną folią z tworzywa sztucznego, ułożoną na zakład co najmniej 30 cm i zabezpieczoną przed zerwaniem przez wiatr,</w:t>
      </w:r>
    </w:p>
    <w:p w:rsidR="00745799" w:rsidRPr="009355F7" w:rsidRDefault="00745799" w:rsidP="00F3250E">
      <w:pPr>
        <w:numPr>
          <w:ilvl w:val="0"/>
          <w:numId w:val="166"/>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przykryciem matami lub włókninami i spryskanie wodą przez okres 7÷10 dni,</w:t>
      </w:r>
    </w:p>
    <w:p w:rsidR="00745799" w:rsidRPr="009355F7" w:rsidRDefault="00745799" w:rsidP="00F3250E">
      <w:pPr>
        <w:numPr>
          <w:ilvl w:val="0"/>
          <w:numId w:val="166"/>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przykryciem warstwą piasku i utrzymanie jej w stanie wilgotnym przez okres 7÷10 dni,</w:t>
      </w:r>
    </w:p>
    <w:p w:rsidR="00745799" w:rsidRPr="009355F7" w:rsidRDefault="00745799" w:rsidP="00F3250E">
      <w:pPr>
        <w:numPr>
          <w:ilvl w:val="0"/>
          <w:numId w:val="166"/>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 xml:space="preserve">innymi środkami zaakceptowanymi przez </w:t>
      </w:r>
      <w:r w:rsidR="00F016D4">
        <w:rPr>
          <w:rFonts w:ascii="Times New Roman" w:hAnsi="Times New Roman"/>
          <w:sz w:val="18"/>
          <w:szCs w:val="18"/>
        </w:rPr>
        <w:t>Inspektor</w:t>
      </w:r>
      <w:r w:rsidRPr="009355F7">
        <w:rPr>
          <w:rFonts w:ascii="Times New Roman" w:hAnsi="Times New Roman"/>
          <w:sz w:val="18"/>
          <w:szCs w:val="18"/>
        </w:rPr>
        <w:t>a.</w:t>
      </w:r>
    </w:p>
    <w:p w:rsidR="00745799" w:rsidRPr="009355F7" w:rsidRDefault="00745799" w:rsidP="009355F7">
      <w:pPr>
        <w:spacing w:line="288" w:lineRule="auto"/>
        <w:ind w:firstLine="709"/>
        <w:rPr>
          <w:rFonts w:ascii="Times New Roman" w:hAnsi="Times New Roman"/>
          <w:sz w:val="18"/>
          <w:szCs w:val="18"/>
        </w:rPr>
      </w:pPr>
      <w:r w:rsidRPr="009355F7">
        <w:rPr>
          <w:rFonts w:ascii="Times New Roman" w:hAnsi="Times New Roman"/>
          <w:sz w:val="18"/>
          <w:szCs w:val="18"/>
        </w:rPr>
        <w:t xml:space="preserve">Nie należy dopuszczać ruchu pojazdów i maszyn po warstwie kruszywa związanej cementem w okresie od 7 do 10 dni pielęgnacji, a po tym okresie ruch technologiczny może odbywać się wyłącznie za zgodą </w:t>
      </w:r>
      <w:r w:rsidR="00F016D4">
        <w:rPr>
          <w:rFonts w:ascii="Times New Roman" w:hAnsi="Times New Roman"/>
          <w:sz w:val="18"/>
          <w:szCs w:val="18"/>
        </w:rPr>
        <w:t>Inspektor</w:t>
      </w:r>
      <w:r w:rsidRPr="009355F7">
        <w:rPr>
          <w:rFonts w:ascii="Times New Roman" w:hAnsi="Times New Roman"/>
          <w:sz w:val="18"/>
          <w:szCs w:val="18"/>
        </w:rPr>
        <w:t>a.</w:t>
      </w:r>
    </w:p>
    <w:p w:rsidR="00745799" w:rsidRPr="009355F7" w:rsidRDefault="006935B2" w:rsidP="00DA030F">
      <w:pPr>
        <w:pStyle w:val="SSTnag3"/>
        <w:numPr>
          <w:ilvl w:val="0"/>
          <w:numId w:val="0"/>
        </w:numPr>
        <w:ind w:left="720"/>
      </w:pPr>
      <w:r>
        <w:t>5.8.</w:t>
      </w:r>
      <w:r w:rsidR="00745799" w:rsidRPr="009355F7">
        <w:t>Roboty wykończeniowe</w:t>
      </w:r>
    </w:p>
    <w:p w:rsidR="00745799" w:rsidRPr="009355F7" w:rsidRDefault="00745799" w:rsidP="009355F7">
      <w:pPr>
        <w:spacing w:line="288" w:lineRule="auto"/>
        <w:ind w:firstLine="709"/>
        <w:rPr>
          <w:rFonts w:ascii="Times New Roman" w:hAnsi="Times New Roman"/>
          <w:sz w:val="18"/>
          <w:szCs w:val="18"/>
        </w:rPr>
      </w:pPr>
      <w:r w:rsidRPr="009355F7">
        <w:rPr>
          <w:rFonts w:ascii="Times New Roman" w:hAnsi="Times New Roman"/>
          <w:sz w:val="18"/>
          <w:szCs w:val="18"/>
        </w:rPr>
        <w:t xml:space="preserve">Roboty wykończeniowe, zgodne z dokumentacją </w:t>
      </w:r>
      <w:r w:rsidR="00A60A86">
        <w:rPr>
          <w:rFonts w:ascii="Times New Roman" w:hAnsi="Times New Roman"/>
          <w:sz w:val="18"/>
          <w:szCs w:val="18"/>
        </w:rPr>
        <w:t>Przetargową</w:t>
      </w:r>
      <w:r w:rsidRPr="009355F7">
        <w:rPr>
          <w:rFonts w:ascii="Times New Roman" w:hAnsi="Times New Roman"/>
          <w:sz w:val="18"/>
          <w:szCs w:val="18"/>
        </w:rPr>
        <w:t xml:space="preserve">, STWiORB, dokumentacją wiaty i wskazaniami </w:t>
      </w:r>
      <w:r w:rsidR="00F016D4">
        <w:rPr>
          <w:rFonts w:ascii="Times New Roman" w:hAnsi="Times New Roman"/>
          <w:sz w:val="18"/>
          <w:szCs w:val="18"/>
        </w:rPr>
        <w:t>Inspektor</w:t>
      </w:r>
      <w:r w:rsidRPr="009355F7">
        <w:rPr>
          <w:rFonts w:ascii="Times New Roman" w:hAnsi="Times New Roman"/>
          <w:sz w:val="18"/>
          <w:szCs w:val="18"/>
        </w:rPr>
        <w:t>a dotyczą prac związanych z dostosowaniem wykonanych  robót do istniejących warunków terenowych, takie jak:</w:t>
      </w:r>
    </w:p>
    <w:p w:rsidR="00745799" w:rsidRPr="009355F7" w:rsidRDefault="00745799" w:rsidP="00F3250E">
      <w:pPr>
        <w:numPr>
          <w:ilvl w:val="0"/>
          <w:numId w:val="168"/>
        </w:numPr>
        <w:tabs>
          <w:tab w:val="clear" w:pos="397"/>
          <w:tab w:val="num" w:pos="284"/>
        </w:tabs>
        <w:overflowPunct w:val="0"/>
        <w:autoSpaceDE w:val="0"/>
        <w:autoSpaceDN w:val="0"/>
        <w:adjustRightInd w:val="0"/>
        <w:spacing w:line="288" w:lineRule="auto"/>
        <w:ind w:left="284" w:hanging="284"/>
        <w:textAlignment w:val="baseline"/>
        <w:rPr>
          <w:rFonts w:ascii="Times New Roman" w:hAnsi="Times New Roman"/>
          <w:sz w:val="18"/>
          <w:szCs w:val="18"/>
        </w:rPr>
      </w:pPr>
      <w:r w:rsidRPr="009355F7">
        <w:rPr>
          <w:rFonts w:ascii="Times New Roman" w:hAnsi="Times New Roman"/>
          <w:sz w:val="18"/>
          <w:szCs w:val="18"/>
        </w:rPr>
        <w:t>odtworzenie przeszkód czasowo usuniętych,</w:t>
      </w:r>
    </w:p>
    <w:p w:rsidR="00745799" w:rsidRPr="009355F7" w:rsidRDefault="00745799" w:rsidP="00F3250E">
      <w:pPr>
        <w:numPr>
          <w:ilvl w:val="0"/>
          <w:numId w:val="16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uzupełnienie zniszczonych w czasie robót istniejących elementów drogowych lub terenowych,</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roboty porządkujące otoczenie terenu robót,</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usunięcie oznakowania drogi wprowadzonego na okres robót.</w:t>
      </w:r>
    </w:p>
    <w:p w:rsidR="00745799" w:rsidRPr="009355F7" w:rsidRDefault="00745799" w:rsidP="00DA030F">
      <w:pPr>
        <w:pStyle w:val="SSTnagowek2"/>
      </w:pPr>
      <w:bookmarkStart w:id="65" w:name="_Toc332010316"/>
      <w:r w:rsidRPr="009355F7">
        <w:t>KONTROLA JAKOŚCI ROBÓT</w:t>
      </w:r>
      <w:bookmarkEnd w:id="65"/>
    </w:p>
    <w:p w:rsidR="00745799" w:rsidRPr="009355F7" w:rsidRDefault="006935B2" w:rsidP="00DA030F">
      <w:pPr>
        <w:pStyle w:val="SSTnag3"/>
        <w:numPr>
          <w:ilvl w:val="0"/>
          <w:numId w:val="0"/>
        </w:numPr>
        <w:ind w:left="720"/>
      </w:pPr>
      <w:r>
        <w:t>6.1.</w:t>
      </w:r>
      <w:r w:rsidR="00745799" w:rsidRPr="009355F7">
        <w:t>Ogólne zasady kontroli jakości robót</w:t>
      </w:r>
    </w:p>
    <w:p w:rsidR="00745799" w:rsidRPr="009355F7" w:rsidRDefault="00745799" w:rsidP="009355F7">
      <w:pPr>
        <w:numPr>
          <w:ilvl w:val="12"/>
          <w:numId w:val="0"/>
        </w:numPr>
        <w:spacing w:line="288" w:lineRule="auto"/>
        <w:rPr>
          <w:rFonts w:ascii="Times New Roman" w:hAnsi="Times New Roman"/>
          <w:sz w:val="18"/>
          <w:szCs w:val="18"/>
        </w:rPr>
      </w:pPr>
      <w:r w:rsidRPr="009355F7">
        <w:rPr>
          <w:rFonts w:ascii="Times New Roman" w:hAnsi="Times New Roman"/>
          <w:sz w:val="18"/>
          <w:szCs w:val="18"/>
        </w:rPr>
        <w:tab/>
        <w:t xml:space="preserve">Ogólne zasady kontroli jakości robót podano w STWiORB DM.00.00.00 „Wymagania ogólne” </w:t>
      </w:r>
    </w:p>
    <w:p w:rsidR="00745799" w:rsidRPr="009355F7" w:rsidRDefault="006935B2" w:rsidP="00DA030F">
      <w:pPr>
        <w:pStyle w:val="SSTnag3"/>
        <w:numPr>
          <w:ilvl w:val="0"/>
          <w:numId w:val="0"/>
        </w:numPr>
        <w:ind w:left="720"/>
      </w:pPr>
      <w:r>
        <w:t>6.2.</w:t>
      </w:r>
      <w:r w:rsidR="00745799" w:rsidRPr="009355F7">
        <w:t>Badania przed przystąpieniem do robót</w:t>
      </w:r>
    </w:p>
    <w:p w:rsidR="00745799" w:rsidRPr="009355F7" w:rsidRDefault="00745799" w:rsidP="009355F7">
      <w:pPr>
        <w:numPr>
          <w:ilvl w:val="12"/>
          <w:numId w:val="0"/>
        </w:numPr>
        <w:spacing w:line="288" w:lineRule="auto"/>
        <w:rPr>
          <w:rFonts w:ascii="Times New Roman" w:hAnsi="Times New Roman"/>
          <w:sz w:val="18"/>
          <w:szCs w:val="18"/>
        </w:rPr>
      </w:pPr>
      <w:r w:rsidRPr="009355F7">
        <w:rPr>
          <w:rFonts w:ascii="Times New Roman" w:hAnsi="Times New Roman"/>
          <w:sz w:val="18"/>
          <w:szCs w:val="18"/>
        </w:rPr>
        <w:tab/>
        <w:t>Przed przystąpieniem do robót Wykonawca powinien:</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 xml:space="preserve">ew. wykonać własne badania właściwości materiałów przeznaczonych do wykonania robót, określone przez </w:t>
      </w:r>
      <w:r w:rsidR="00F016D4">
        <w:rPr>
          <w:rFonts w:ascii="Times New Roman" w:hAnsi="Times New Roman"/>
          <w:sz w:val="18"/>
          <w:szCs w:val="18"/>
        </w:rPr>
        <w:t>Inspektor</w:t>
      </w:r>
      <w:r w:rsidRPr="009355F7">
        <w:rPr>
          <w:rFonts w:ascii="Times New Roman" w:hAnsi="Times New Roman"/>
          <w:sz w:val="18"/>
          <w:szCs w:val="18"/>
        </w:rPr>
        <w:t>a.</w:t>
      </w:r>
    </w:p>
    <w:p w:rsidR="00745799" w:rsidRPr="009355F7" w:rsidRDefault="00745799" w:rsidP="009355F7">
      <w:pPr>
        <w:numPr>
          <w:ilvl w:val="12"/>
          <w:numId w:val="0"/>
        </w:numPr>
        <w:spacing w:line="288" w:lineRule="auto"/>
        <w:rPr>
          <w:rFonts w:ascii="Times New Roman" w:hAnsi="Times New Roman"/>
          <w:sz w:val="18"/>
          <w:szCs w:val="18"/>
        </w:rPr>
      </w:pPr>
      <w:r w:rsidRPr="009355F7">
        <w:rPr>
          <w:rFonts w:ascii="Times New Roman" w:hAnsi="Times New Roman"/>
          <w:sz w:val="18"/>
          <w:szCs w:val="18"/>
        </w:rPr>
        <w:tab/>
        <w:t xml:space="preserve">Wszystkie dokumenty oraz wyniki badań Wykonawca przedstawia </w:t>
      </w:r>
      <w:r w:rsidR="00F016D4">
        <w:rPr>
          <w:rFonts w:ascii="Times New Roman" w:hAnsi="Times New Roman"/>
          <w:sz w:val="18"/>
          <w:szCs w:val="18"/>
        </w:rPr>
        <w:t>Inspektor</w:t>
      </w:r>
      <w:r w:rsidRPr="009355F7">
        <w:rPr>
          <w:rFonts w:ascii="Times New Roman" w:hAnsi="Times New Roman"/>
          <w:sz w:val="18"/>
          <w:szCs w:val="18"/>
        </w:rPr>
        <w:t>owi do akceptacji.</w:t>
      </w:r>
    </w:p>
    <w:p w:rsidR="00745799" w:rsidRPr="009355F7" w:rsidRDefault="006935B2" w:rsidP="00DA030F">
      <w:pPr>
        <w:pStyle w:val="SSTnag3"/>
        <w:numPr>
          <w:ilvl w:val="0"/>
          <w:numId w:val="0"/>
        </w:numPr>
        <w:ind w:left="720"/>
      </w:pPr>
      <w:r>
        <w:t>6.3.</w:t>
      </w:r>
      <w:r w:rsidR="00745799" w:rsidRPr="009355F7">
        <w:t>Badania w czasie robót</w:t>
      </w:r>
    </w:p>
    <w:p w:rsidR="00745799" w:rsidRPr="009355F7" w:rsidRDefault="00745799" w:rsidP="009355F7">
      <w:pPr>
        <w:numPr>
          <w:ilvl w:val="12"/>
          <w:numId w:val="0"/>
        </w:numPr>
        <w:spacing w:line="288" w:lineRule="auto"/>
        <w:rPr>
          <w:rFonts w:ascii="Times New Roman" w:hAnsi="Times New Roman"/>
          <w:sz w:val="18"/>
          <w:szCs w:val="18"/>
        </w:rPr>
      </w:pPr>
      <w:r w:rsidRPr="009355F7">
        <w:rPr>
          <w:rFonts w:ascii="Times New Roman" w:hAnsi="Times New Roman"/>
          <w:sz w:val="18"/>
          <w:szCs w:val="18"/>
        </w:rPr>
        <w:tab/>
        <w:t xml:space="preserve">Częstotliwość oraz zakres badań i pomiarów, które należy wykonać w czasie robót podaje tablica 6. </w:t>
      </w:r>
    </w:p>
    <w:p w:rsidR="00745799" w:rsidRPr="009355F7" w:rsidRDefault="00745799" w:rsidP="009355F7">
      <w:pPr>
        <w:numPr>
          <w:ilvl w:val="12"/>
          <w:numId w:val="0"/>
        </w:numPr>
        <w:spacing w:before="120" w:after="120" w:line="288" w:lineRule="auto"/>
        <w:rPr>
          <w:rFonts w:ascii="Times New Roman" w:hAnsi="Times New Roman"/>
          <w:sz w:val="18"/>
          <w:szCs w:val="18"/>
        </w:rPr>
      </w:pPr>
      <w:r w:rsidRPr="009355F7">
        <w:rPr>
          <w:rFonts w:ascii="Times New Roman" w:hAnsi="Times New Roman"/>
          <w:sz w:val="18"/>
          <w:szCs w:val="18"/>
        </w:rPr>
        <w:t>Tablica 6. Częstotliwość oraz zakres badań i pomiarów w czasie robót</w:t>
      </w: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118"/>
        <w:gridCol w:w="2126"/>
        <w:gridCol w:w="3686"/>
      </w:tblGrid>
      <w:tr w:rsidR="00745799" w:rsidRPr="009355F7" w:rsidTr="003A01C1">
        <w:tc>
          <w:tcPr>
            <w:tcW w:w="496" w:type="dxa"/>
            <w:tcBorders>
              <w:bottom w:val="single" w:sz="4" w:space="0" w:color="auto"/>
            </w:tcBorders>
          </w:tcPr>
          <w:p w:rsidR="00745799" w:rsidRPr="009355F7" w:rsidRDefault="00745799" w:rsidP="009355F7">
            <w:pPr>
              <w:numPr>
                <w:ilvl w:val="12"/>
                <w:numId w:val="0"/>
              </w:numPr>
              <w:spacing w:before="180" w:after="60" w:line="288" w:lineRule="auto"/>
              <w:jc w:val="center"/>
              <w:rPr>
                <w:rFonts w:ascii="Times New Roman" w:hAnsi="Times New Roman"/>
                <w:sz w:val="18"/>
                <w:szCs w:val="18"/>
              </w:rPr>
            </w:pPr>
            <w:r w:rsidRPr="009355F7">
              <w:rPr>
                <w:rFonts w:ascii="Times New Roman" w:hAnsi="Times New Roman"/>
                <w:sz w:val="18"/>
                <w:szCs w:val="18"/>
              </w:rPr>
              <w:t>Lp.</w:t>
            </w:r>
          </w:p>
        </w:tc>
        <w:tc>
          <w:tcPr>
            <w:tcW w:w="3118" w:type="dxa"/>
            <w:tcBorders>
              <w:bottom w:val="single" w:sz="4" w:space="0" w:color="auto"/>
            </w:tcBorders>
          </w:tcPr>
          <w:p w:rsidR="00745799" w:rsidRPr="009355F7" w:rsidRDefault="00745799" w:rsidP="009355F7">
            <w:pPr>
              <w:numPr>
                <w:ilvl w:val="12"/>
                <w:numId w:val="0"/>
              </w:numPr>
              <w:spacing w:before="180" w:after="60" w:line="288" w:lineRule="auto"/>
              <w:jc w:val="center"/>
              <w:rPr>
                <w:rFonts w:ascii="Times New Roman" w:hAnsi="Times New Roman"/>
                <w:sz w:val="18"/>
                <w:szCs w:val="18"/>
              </w:rPr>
            </w:pPr>
            <w:r w:rsidRPr="009355F7">
              <w:rPr>
                <w:rFonts w:ascii="Times New Roman" w:hAnsi="Times New Roman"/>
                <w:sz w:val="18"/>
                <w:szCs w:val="18"/>
              </w:rPr>
              <w:t>Wyszczególnienie robót</w:t>
            </w:r>
          </w:p>
        </w:tc>
        <w:tc>
          <w:tcPr>
            <w:tcW w:w="2126" w:type="dxa"/>
            <w:tcBorders>
              <w:bottom w:val="single" w:sz="4" w:space="0" w:color="auto"/>
            </w:tcBorders>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Częstotliwość badań</w:t>
            </w:r>
          </w:p>
        </w:tc>
        <w:tc>
          <w:tcPr>
            <w:tcW w:w="3686" w:type="dxa"/>
            <w:tcBorders>
              <w:bottom w:val="single" w:sz="4" w:space="0" w:color="auto"/>
            </w:tcBorders>
          </w:tcPr>
          <w:p w:rsidR="00745799" w:rsidRPr="009355F7" w:rsidRDefault="00745799" w:rsidP="009355F7">
            <w:pPr>
              <w:numPr>
                <w:ilvl w:val="12"/>
                <w:numId w:val="0"/>
              </w:numPr>
              <w:spacing w:before="180" w:after="60" w:line="288" w:lineRule="auto"/>
              <w:jc w:val="center"/>
              <w:rPr>
                <w:rFonts w:ascii="Times New Roman" w:hAnsi="Times New Roman"/>
                <w:sz w:val="18"/>
                <w:szCs w:val="18"/>
              </w:rPr>
            </w:pPr>
            <w:r w:rsidRPr="009355F7">
              <w:rPr>
                <w:rFonts w:ascii="Times New Roman" w:hAnsi="Times New Roman"/>
                <w:sz w:val="18"/>
                <w:szCs w:val="18"/>
              </w:rPr>
              <w:t>Wartości dopuszczalne</w:t>
            </w:r>
          </w:p>
        </w:tc>
      </w:tr>
      <w:tr w:rsidR="00745799" w:rsidRPr="009355F7" w:rsidTr="003A01C1">
        <w:tc>
          <w:tcPr>
            <w:tcW w:w="496" w:type="dxa"/>
            <w:tcBorders>
              <w:top w:val="single" w:sz="4" w:space="0" w:color="auto"/>
            </w:tcBorders>
            <w:vAlign w:val="center"/>
          </w:tcPr>
          <w:p w:rsidR="00745799" w:rsidRPr="009355F7" w:rsidRDefault="00745799" w:rsidP="009355F7">
            <w:pPr>
              <w:numPr>
                <w:ilvl w:val="12"/>
                <w:numId w:val="0"/>
              </w:numPr>
              <w:spacing w:line="288" w:lineRule="auto"/>
              <w:jc w:val="center"/>
              <w:rPr>
                <w:rFonts w:ascii="Times New Roman" w:hAnsi="Times New Roman"/>
                <w:sz w:val="18"/>
                <w:szCs w:val="18"/>
              </w:rPr>
            </w:pPr>
            <w:r w:rsidRPr="009355F7">
              <w:rPr>
                <w:rFonts w:ascii="Times New Roman" w:hAnsi="Times New Roman"/>
                <w:sz w:val="18"/>
                <w:szCs w:val="18"/>
              </w:rPr>
              <w:t>1</w:t>
            </w:r>
          </w:p>
        </w:tc>
        <w:tc>
          <w:tcPr>
            <w:tcW w:w="3118" w:type="dxa"/>
            <w:tcBorders>
              <w:top w:val="single" w:sz="4" w:space="0" w:color="auto"/>
            </w:tcBorders>
            <w:vAlign w:val="center"/>
          </w:tcPr>
          <w:p w:rsidR="00745799" w:rsidRPr="009355F7" w:rsidRDefault="00745799" w:rsidP="009355F7">
            <w:pPr>
              <w:numPr>
                <w:ilvl w:val="12"/>
                <w:numId w:val="0"/>
              </w:numPr>
              <w:spacing w:line="288" w:lineRule="auto"/>
              <w:jc w:val="left"/>
              <w:rPr>
                <w:rFonts w:ascii="Times New Roman" w:hAnsi="Times New Roman"/>
                <w:sz w:val="18"/>
                <w:szCs w:val="18"/>
              </w:rPr>
            </w:pPr>
            <w:r w:rsidRPr="009355F7">
              <w:rPr>
                <w:rFonts w:ascii="Times New Roman" w:hAnsi="Times New Roman"/>
                <w:sz w:val="18"/>
                <w:szCs w:val="18"/>
              </w:rPr>
              <w:t xml:space="preserve">Lokalizacja i zgodność granic terenu robót z dokumentacją </w:t>
            </w:r>
            <w:r w:rsidR="00A60A86">
              <w:rPr>
                <w:rFonts w:ascii="Times New Roman" w:hAnsi="Times New Roman"/>
                <w:sz w:val="18"/>
                <w:szCs w:val="18"/>
              </w:rPr>
              <w:t>Przetargową</w:t>
            </w:r>
          </w:p>
        </w:tc>
        <w:tc>
          <w:tcPr>
            <w:tcW w:w="2126" w:type="dxa"/>
            <w:tcBorders>
              <w:top w:val="single" w:sz="4" w:space="0" w:color="auto"/>
            </w:tcBorders>
            <w:vAlign w:val="center"/>
          </w:tcPr>
          <w:p w:rsidR="00745799" w:rsidRPr="009355F7" w:rsidRDefault="00745799" w:rsidP="009355F7">
            <w:pPr>
              <w:numPr>
                <w:ilvl w:val="12"/>
                <w:numId w:val="0"/>
              </w:numPr>
              <w:spacing w:line="288" w:lineRule="auto"/>
              <w:jc w:val="center"/>
              <w:rPr>
                <w:rFonts w:ascii="Times New Roman" w:hAnsi="Times New Roman"/>
                <w:sz w:val="18"/>
                <w:szCs w:val="18"/>
              </w:rPr>
            </w:pPr>
            <w:r w:rsidRPr="009355F7">
              <w:rPr>
                <w:rFonts w:ascii="Times New Roman" w:hAnsi="Times New Roman"/>
                <w:sz w:val="18"/>
                <w:szCs w:val="18"/>
              </w:rPr>
              <w:t>1 raz</w:t>
            </w:r>
          </w:p>
        </w:tc>
        <w:tc>
          <w:tcPr>
            <w:tcW w:w="3686" w:type="dxa"/>
            <w:tcBorders>
              <w:top w:val="single" w:sz="4" w:space="0" w:color="auto"/>
            </w:tcBorders>
            <w:vAlign w:val="center"/>
          </w:tcPr>
          <w:p w:rsidR="00745799" w:rsidRPr="009355F7" w:rsidRDefault="00745799" w:rsidP="009355F7">
            <w:pPr>
              <w:numPr>
                <w:ilvl w:val="12"/>
                <w:numId w:val="0"/>
              </w:numPr>
              <w:spacing w:line="288" w:lineRule="auto"/>
              <w:jc w:val="center"/>
              <w:rPr>
                <w:rFonts w:ascii="Times New Roman" w:hAnsi="Times New Roman"/>
                <w:sz w:val="18"/>
                <w:szCs w:val="18"/>
              </w:rPr>
            </w:pPr>
            <w:r w:rsidRPr="009355F7">
              <w:rPr>
                <w:rFonts w:ascii="Times New Roman" w:hAnsi="Times New Roman"/>
                <w:sz w:val="18"/>
                <w:szCs w:val="18"/>
              </w:rPr>
              <w:t xml:space="preserve">Wg pktu 5 </w:t>
            </w:r>
          </w:p>
          <w:p w:rsidR="00745799" w:rsidRPr="009355F7" w:rsidRDefault="00745799" w:rsidP="009355F7">
            <w:pPr>
              <w:numPr>
                <w:ilvl w:val="12"/>
                <w:numId w:val="0"/>
              </w:numPr>
              <w:spacing w:line="288" w:lineRule="auto"/>
              <w:jc w:val="center"/>
              <w:rPr>
                <w:rFonts w:ascii="Times New Roman" w:hAnsi="Times New Roman"/>
                <w:sz w:val="18"/>
                <w:szCs w:val="18"/>
              </w:rPr>
            </w:pPr>
            <w:r w:rsidRPr="009355F7">
              <w:rPr>
                <w:rFonts w:ascii="Times New Roman" w:hAnsi="Times New Roman"/>
                <w:sz w:val="18"/>
                <w:szCs w:val="18"/>
              </w:rPr>
              <w:t xml:space="preserve">i dokumentacji </w:t>
            </w:r>
            <w:r w:rsidR="00F57841">
              <w:rPr>
                <w:rFonts w:ascii="Times New Roman" w:hAnsi="Times New Roman"/>
                <w:sz w:val="18"/>
                <w:szCs w:val="18"/>
              </w:rPr>
              <w:t>Przetargowej</w:t>
            </w:r>
            <w:r w:rsidRPr="009355F7">
              <w:rPr>
                <w:rFonts w:ascii="Times New Roman" w:hAnsi="Times New Roman"/>
                <w:sz w:val="18"/>
                <w:szCs w:val="18"/>
              </w:rPr>
              <w:t xml:space="preserve"> </w:t>
            </w:r>
          </w:p>
        </w:tc>
      </w:tr>
      <w:tr w:rsidR="00745799" w:rsidRPr="009355F7" w:rsidTr="003A01C1">
        <w:tc>
          <w:tcPr>
            <w:tcW w:w="49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2</w:t>
            </w:r>
          </w:p>
        </w:tc>
        <w:tc>
          <w:tcPr>
            <w:tcW w:w="3118" w:type="dxa"/>
            <w:vAlign w:val="center"/>
          </w:tcPr>
          <w:p w:rsidR="00745799" w:rsidRPr="009355F7" w:rsidRDefault="00745799" w:rsidP="009355F7">
            <w:pPr>
              <w:numPr>
                <w:ilvl w:val="12"/>
                <w:numId w:val="0"/>
              </w:numPr>
              <w:spacing w:before="60" w:after="60" w:line="288" w:lineRule="auto"/>
              <w:jc w:val="left"/>
              <w:rPr>
                <w:rFonts w:ascii="Times New Roman" w:hAnsi="Times New Roman"/>
                <w:sz w:val="18"/>
                <w:szCs w:val="18"/>
              </w:rPr>
            </w:pPr>
            <w:r w:rsidRPr="009355F7">
              <w:rPr>
                <w:rFonts w:ascii="Times New Roman" w:hAnsi="Times New Roman"/>
                <w:sz w:val="18"/>
                <w:szCs w:val="18"/>
              </w:rPr>
              <w:t>Roboty przygotowawcze</w:t>
            </w:r>
          </w:p>
        </w:tc>
        <w:tc>
          <w:tcPr>
            <w:tcW w:w="212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Ocena ciągła</w:t>
            </w:r>
          </w:p>
        </w:tc>
        <w:tc>
          <w:tcPr>
            <w:tcW w:w="368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Wg pktu 5.3</w:t>
            </w:r>
          </w:p>
        </w:tc>
      </w:tr>
      <w:tr w:rsidR="00745799" w:rsidRPr="009355F7" w:rsidTr="003A01C1">
        <w:tc>
          <w:tcPr>
            <w:tcW w:w="49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3</w:t>
            </w:r>
          </w:p>
        </w:tc>
        <w:tc>
          <w:tcPr>
            <w:tcW w:w="3118" w:type="dxa"/>
            <w:vAlign w:val="center"/>
          </w:tcPr>
          <w:p w:rsidR="00745799" w:rsidRPr="009355F7" w:rsidRDefault="00745799" w:rsidP="009355F7">
            <w:pPr>
              <w:numPr>
                <w:ilvl w:val="12"/>
                <w:numId w:val="0"/>
              </w:numPr>
              <w:spacing w:before="60" w:after="60" w:line="288" w:lineRule="auto"/>
              <w:jc w:val="left"/>
              <w:rPr>
                <w:rFonts w:ascii="Times New Roman" w:hAnsi="Times New Roman"/>
                <w:sz w:val="18"/>
                <w:szCs w:val="18"/>
              </w:rPr>
            </w:pPr>
            <w:r w:rsidRPr="009355F7">
              <w:rPr>
                <w:rFonts w:ascii="Times New Roman" w:hAnsi="Times New Roman"/>
                <w:sz w:val="18"/>
                <w:szCs w:val="18"/>
              </w:rPr>
              <w:t>Właściwości kruszywa</w:t>
            </w:r>
          </w:p>
        </w:tc>
        <w:tc>
          <w:tcPr>
            <w:tcW w:w="212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Dla każdej partii kruszywa i przy każdej zmianie kruszywa</w:t>
            </w:r>
          </w:p>
        </w:tc>
        <w:tc>
          <w:tcPr>
            <w:tcW w:w="368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Tablica 1</w:t>
            </w:r>
          </w:p>
        </w:tc>
      </w:tr>
      <w:tr w:rsidR="00745799" w:rsidRPr="009355F7" w:rsidTr="003A01C1">
        <w:tc>
          <w:tcPr>
            <w:tcW w:w="496" w:type="dxa"/>
            <w:vAlign w:val="center"/>
          </w:tcPr>
          <w:p w:rsidR="00745799" w:rsidRPr="009355F7" w:rsidRDefault="00745799" w:rsidP="009355F7">
            <w:pPr>
              <w:numPr>
                <w:ilvl w:val="12"/>
                <w:numId w:val="0"/>
              </w:numPr>
              <w:spacing w:line="288" w:lineRule="auto"/>
              <w:jc w:val="center"/>
              <w:rPr>
                <w:rFonts w:ascii="Times New Roman" w:hAnsi="Times New Roman"/>
                <w:sz w:val="18"/>
                <w:szCs w:val="18"/>
              </w:rPr>
            </w:pPr>
            <w:r w:rsidRPr="009355F7">
              <w:rPr>
                <w:rFonts w:ascii="Times New Roman" w:hAnsi="Times New Roman"/>
                <w:sz w:val="18"/>
                <w:szCs w:val="18"/>
              </w:rPr>
              <w:t>4</w:t>
            </w:r>
          </w:p>
        </w:tc>
        <w:tc>
          <w:tcPr>
            <w:tcW w:w="3118" w:type="dxa"/>
            <w:vAlign w:val="center"/>
          </w:tcPr>
          <w:p w:rsidR="00745799" w:rsidRPr="009355F7" w:rsidRDefault="00745799" w:rsidP="009355F7">
            <w:pPr>
              <w:numPr>
                <w:ilvl w:val="12"/>
                <w:numId w:val="0"/>
              </w:numPr>
              <w:spacing w:line="288" w:lineRule="auto"/>
              <w:jc w:val="left"/>
              <w:rPr>
                <w:rFonts w:ascii="Times New Roman" w:hAnsi="Times New Roman"/>
                <w:sz w:val="18"/>
                <w:szCs w:val="18"/>
              </w:rPr>
            </w:pPr>
            <w:r w:rsidRPr="009355F7">
              <w:rPr>
                <w:rFonts w:ascii="Times New Roman" w:hAnsi="Times New Roman"/>
                <w:sz w:val="18"/>
                <w:szCs w:val="18"/>
              </w:rPr>
              <w:t>Właściwości wody</w:t>
            </w:r>
          </w:p>
        </w:tc>
        <w:tc>
          <w:tcPr>
            <w:tcW w:w="2126" w:type="dxa"/>
            <w:vAlign w:val="center"/>
          </w:tcPr>
          <w:p w:rsidR="00745799" w:rsidRPr="009355F7" w:rsidRDefault="00745799" w:rsidP="009355F7">
            <w:pPr>
              <w:numPr>
                <w:ilvl w:val="12"/>
                <w:numId w:val="0"/>
              </w:numPr>
              <w:spacing w:line="288" w:lineRule="auto"/>
              <w:jc w:val="center"/>
              <w:rPr>
                <w:rFonts w:ascii="Times New Roman" w:hAnsi="Times New Roman"/>
                <w:sz w:val="18"/>
                <w:szCs w:val="18"/>
              </w:rPr>
            </w:pPr>
            <w:r w:rsidRPr="009355F7">
              <w:rPr>
                <w:rFonts w:ascii="Times New Roman" w:hAnsi="Times New Roman"/>
                <w:sz w:val="18"/>
                <w:szCs w:val="18"/>
              </w:rPr>
              <w:t>Dla każdego wątpliwego źródła</w:t>
            </w:r>
          </w:p>
        </w:tc>
        <w:tc>
          <w:tcPr>
            <w:tcW w:w="3686" w:type="dxa"/>
            <w:vAlign w:val="center"/>
          </w:tcPr>
          <w:p w:rsidR="00745799" w:rsidRPr="009355F7" w:rsidRDefault="00745799" w:rsidP="009355F7">
            <w:pPr>
              <w:numPr>
                <w:ilvl w:val="12"/>
                <w:numId w:val="0"/>
              </w:numPr>
              <w:spacing w:line="288" w:lineRule="auto"/>
              <w:jc w:val="center"/>
              <w:rPr>
                <w:rFonts w:ascii="Times New Roman" w:hAnsi="Times New Roman"/>
                <w:sz w:val="18"/>
                <w:szCs w:val="18"/>
              </w:rPr>
            </w:pPr>
            <w:r w:rsidRPr="009355F7">
              <w:rPr>
                <w:rFonts w:ascii="Times New Roman" w:hAnsi="Times New Roman"/>
                <w:sz w:val="18"/>
                <w:szCs w:val="18"/>
              </w:rPr>
              <w:t xml:space="preserve">PN-EN 1008:2004 </w:t>
            </w:r>
          </w:p>
        </w:tc>
      </w:tr>
      <w:tr w:rsidR="00745799" w:rsidRPr="009355F7" w:rsidTr="003A01C1">
        <w:tc>
          <w:tcPr>
            <w:tcW w:w="49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5</w:t>
            </w:r>
          </w:p>
        </w:tc>
        <w:tc>
          <w:tcPr>
            <w:tcW w:w="3118" w:type="dxa"/>
            <w:vAlign w:val="center"/>
          </w:tcPr>
          <w:p w:rsidR="00745799" w:rsidRPr="009355F7" w:rsidRDefault="00745799" w:rsidP="009355F7">
            <w:pPr>
              <w:numPr>
                <w:ilvl w:val="12"/>
                <w:numId w:val="0"/>
              </w:numPr>
              <w:spacing w:before="60" w:after="60" w:line="288" w:lineRule="auto"/>
              <w:jc w:val="left"/>
              <w:rPr>
                <w:rFonts w:ascii="Times New Roman" w:hAnsi="Times New Roman"/>
                <w:sz w:val="18"/>
                <w:szCs w:val="18"/>
              </w:rPr>
            </w:pPr>
            <w:r w:rsidRPr="009355F7">
              <w:rPr>
                <w:rFonts w:ascii="Times New Roman" w:hAnsi="Times New Roman"/>
                <w:sz w:val="18"/>
                <w:szCs w:val="18"/>
              </w:rPr>
              <w:t>Właściwości cementu</w:t>
            </w:r>
          </w:p>
        </w:tc>
        <w:tc>
          <w:tcPr>
            <w:tcW w:w="212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Dla każdej partii</w:t>
            </w:r>
          </w:p>
        </w:tc>
        <w:tc>
          <w:tcPr>
            <w:tcW w:w="368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PN-EN 197-1:2012</w:t>
            </w:r>
          </w:p>
        </w:tc>
      </w:tr>
      <w:tr w:rsidR="00745799" w:rsidRPr="009355F7" w:rsidTr="003A01C1">
        <w:tc>
          <w:tcPr>
            <w:tcW w:w="49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6</w:t>
            </w:r>
          </w:p>
        </w:tc>
        <w:tc>
          <w:tcPr>
            <w:tcW w:w="3118" w:type="dxa"/>
            <w:vAlign w:val="center"/>
          </w:tcPr>
          <w:p w:rsidR="00745799" w:rsidRPr="009355F7" w:rsidRDefault="00745799" w:rsidP="009355F7">
            <w:pPr>
              <w:numPr>
                <w:ilvl w:val="12"/>
                <w:numId w:val="0"/>
              </w:numPr>
              <w:spacing w:before="60" w:after="60" w:line="288" w:lineRule="auto"/>
              <w:jc w:val="left"/>
              <w:rPr>
                <w:rFonts w:ascii="Times New Roman" w:hAnsi="Times New Roman"/>
                <w:sz w:val="18"/>
                <w:szCs w:val="18"/>
              </w:rPr>
            </w:pPr>
            <w:r w:rsidRPr="009355F7">
              <w:rPr>
                <w:rFonts w:ascii="Times New Roman" w:hAnsi="Times New Roman"/>
                <w:sz w:val="18"/>
                <w:szCs w:val="18"/>
              </w:rPr>
              <w:t>Uziarnienie mieszanki</w:t>
            </w:r>
          </w:p>
        </w:tc>
        <w:tc>
          <w:tcPr>
            <w:tcW w:w="212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2 razy dziennie</w:t>
            </w:r>
          </w:p>
        </w:tc>
        <w:tc>
          <w:tcPr>
            <w:tcW w:w="368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Rys. 1 ÷ 5</w:t>
            </w:r>
          </w:p>
        </w:tc>
      </w:tr>
      <w:tr w:rsidR="00745799" w:rsidRPr="009355F7" w:rsidTr="003A01C1">
        <w:tc>
          <w:tcPr>
            <w:tcW w:w="49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7</w:t>
            </w:r>
          </w:p>
        </w:tc>
        <w:tc>
          <w:tcPr>
            <w:tcW w:w="3118" w:type="dxa"/>
            <w:vAlign w:val="center"/>
          </w:tcPr>
          <w:p w:rsidR="00745799" w:rsidRPr="009355F7" w:rsidRDefault="00745799" w:rsidP="009355F7">
            <w:pPr>
              <w:numPr>
                <w:ilvl w:val="12"/>
                <w:numId w:val="0"/>
              </w:numPr>
              <w:spacing w:before="60" w:after="60" w:line="288" w:lineRule="auto"/>
              <w:jc w:val="left"/>
              <w:rPr>
                <w:rFonts w:ascii="Times New Roman" w:hAnsi="Times New Roman"/>
                <w:sz w:val="18"/>
                <w:szCs w:val="18"/>
              </w:rPr>
            </w:pPr>
            <w:r w:rsidRPr="009355F7">
              <w:rPr>
                <w:rFonts w:ascii="Times New Roman" w:hAnsi="Times New Roman"/>
                <w:sz w:val="18"/>
                <w:szCs w:val="18"/>
              </w:rPr>
              <w:t>Wilgotność mieszanki</w:t>
            </w:r>
          </w:p>
        </w:tc>
        <w:tc>
          <w:tcPr>
            <w:tcW w:w="212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Jw.</w:t>
            </w:r>
          </w:p>
        </w:tc>
        <w:tc>
          <w:tcPr>
            <w:tcW w:w="368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Wilgotność optymalna z tolerancją +10%, -20%</w:t>
            </w:r>
          </w:p>
        </w:tc>
      </w:tr>
      <w:tr w:rsidR="00745799" w:rsidRPr="009355F7" w:rsidTr="003A01C1">
        <w:tc>
          <w:tcPr>
            <w:tcW w:w="49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8</w:t>
            </w:r>
          </w:p>
        </w:tc>
        <w:tc>
          <w:tcPr>
            <w:tcW w:w="3118" w:type="dxa"/>
            <w:vAlign w:val="center"/>
          </w:tcPr>
          <w:p w:rsidR="00745799" w:rsidRPr="009355F7" w:rsidRDefault="00745799" w:rsidP="009355F7">
            <w:pPr>
              <w:numPr>
                <w:ilvl w:val="12"/>
                <w:numId w:val="0"/>
              </w:numPr>
              <w:spacing w:before="60" w:after="60" w:line="288" w:lineRule="auto"/>
              <w:jc w:val="left"/>
              <w:rPr>
                <w:rFonts w:ascii="Times New Roman" w:hAnsi="Times New Roman"/>
                <w:sz w:val="18"/>
                <w:szCs w:val="18"/>
              </w:rPr>
            </w:pPr>
            <w:r w:rsidRPr="009355F7">
              <w:rPr>
                <w:rFonts w:ascii="Times New Roman" w:hAnsi="Times New Roman"/>
                <w:sz w:val="18"/>
                <w:szCs w:val="18"/>
              </w:rPr>
              <w:t>Grubość warstwy podbudowy</w:t>
            </w:r>
          </w:p>
        </w:tc>
        <w:tc>
          <w:tcPr>
            <w:tcW w:w="212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Jw.</w:t>
            </w:r>
          </w:p>
        </w:tc>
        <w:tc>
          <w:tcPr>
            <w:tcW w:w="368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Tolerancja ± 1 cm</w:t>
            </w:r>
          </w:p>
        </w:tc>
      </w:tr>
      <w:tr w:rsidR="00745799" w:rsidRPr="009355F7" w:rsidTr="003A01C1">
        <w:tc>
          <w:tcPr>
            <w:tcW w:w="49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9</w:t>
            </w:r>
          </w:p>
        </w:tc>
        <w:tc>
          <w:tcPr>
            <w:tcW w:w="3118" w:type="dxa"/>
            <w:vAlign w:val="center"/>
          </w:tcPr>
          <w:p w:rsidR="00745799" w:rsidRPr="009355F7" w:rsidRDefault="00745799" w:rsidP="009355F7">
            <w:pPr>
              <w:numPr>
                <w:ilvl w:val="12"/>
                <w:numId w:val="0"/>
              </w:numPr>
              <w:spacing w:before="60" w:after="60" w:line="288" w:lineRule="auto"/>
              <w:rPr>
                <w:rFonts w:ascii="Times New Roman" w:hAnsi="Times New Roman"/>
                <w:sz w:val="18"/>
                <w:szCs w:val="18"/>
              </w:rPr>
            </w:pPr>
            <w:r w:rsidRPr="009355F7">
              <w:rPr>
                <w:rFonts w:ascii="Times New Roman" w:hAnsi="Times New Roman"/>
                <w:sz w:val="18"/>
                <w:szCs w:val="18"/>
              </w:rPr>
              <w:t>Oznaczenie wytrzymałości na ściskanie (oraz jako sprawdzenie zagęszczenia)</w:t>
            </w:r>
          </w:p>
        </w:tc>
        <w:tc>
          <w:tcPr>
            <w:tcW w:w="212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3 próbki dziennie</w:t>
            </w:r>
          </w:p>
        </w:tc>
        <w:tc>
          <w:tcPr>
            <w:tcW w:w="368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 xml:space="preserve">PN-EN 13286-41:2005 </w:t>
            </w:r>
          </w:p>
        </w:tc>
      </w:tr>
      <w:tr w:rsidR="00745799" w:rsidRPr="009355F7" w:rsidTr="003A01C1">
        <w:tc>
          <w:tcPr>
            <w:tcW w:w="49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lastRenderedPageBreak/>
              <w:t>10</w:t>
            </w:r>
          </w:p>
        </w:tc>
        <w:tc>
          <w:tcPr>
            <w:tcW w:w="3118" w:type="dxa"/>
            <w:vAlign w:val="center"/>
          </w:tcPr>
          <w:p w:rsidR="00745799" w:rsidRPr="009355F7" w:rsidRDefault="00745799" w:rsidP="009355F7">
            <w:pPr>
              <w:numPr>
                <w:ilvl w:val="12"/>
                <w:numId w:val="0"/>
              </w:numPr>
              <w:spacing w:before="60" w:after="60" w:line="288" w:lineRule="auto"/>
              <w:jc w:val="left"/>
              <w:rPr>
                <w:rFonts w:ascii="Times New Roman" w:hAnsi="Times New Roman"/>
                <w:sz w:val="18"/>
                <w:szCs w:val="18"/>
              </w:rPr>
            </w:pPr>
            <w:r w:rsidRPr="009355F7">
              <w:rPr>
                <w:rFonts w:ascii="Times New Roman" w:hAnsi="Times New Roman"/>
                <w:sz w:val="18"/>
                <w:szCs w:val="18"/>
              </w:rPr>
              <w:t>Oznaczenie mrozoodporności</w:t>
            </w:r>
          </w:p>
        </w:tc>
        <w:tc>
          <w:tcPr>
            <w:tcW w:w="212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 xml:space="preserve">Na zlecenie </w:t>
            </w:r>
            <w:r w:rsidR="00F016D4">
              <w:rPr>
                <w:rFonts w:ascii="Times New Roman" w:hAnsi="Times New Roman"/>
                <w:sz w:val="18"/>
                <w:szCs w:val="18"/>
              </w:rPr>
              <w:t>Inspektor</w:t>
            </w:r>
            <w:r w:rsidRPr="009355F7">
              <w:rPr>
                <w:rFonts w:ascii="Times New Roman" w:hAnsi="Times New Roman"/>
                <w:sz w:val="18"/>
                <w:szCs w:val="18"/>
              </w:rPr>
              <w:t>a</w:t>
            </w:r>
          </w:p>
        </w:tc>
        <w:tc>
          <w:tcPr>
            <w:tcW w:w="368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p. 5.4</w:t>
            </w:r>
          </w:p>
        </w:tc>
      </w:tr>
      <w:tr w:rsidR="00745799" w:rsidRPr="009355F7" w:rsidTr="003A01C1">
        <w:tc>
          <w:tcPr>
            <w:tcW w:w="49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11</w:t>
            </w:r>
          </w:p>
        </w:tc>
        <w:tc>
          <w:tcPr>
            <w:tcW w:w="3118" w:type="dxa"/>
            <w:vAlign w:val="center"/>
          </w:tcPr>
          <w:p w:rsidR="00745799" w:rsidRPr="009355F7" w:rsidRDefault="00745799" w:rsidP="009355F7">
            <w:pPr>
              <w:numPr>
                <w:ilvl w:val="12"/>
                <w:numId w:val="0"/>
              </w:numPr>
              <w:spacing w:before="60" w:after="60" w:line="288" w:lineRule="auto"/>
              <w:jc w:val="left"/>
              <w:rPr>
                <w:rFonts w:ascii="Times New Roman" w:hAnsi="Times New Roman"/>
                <w:sz w:val="18"/>
                <w:szCs w:val="18"/>
              </w:rPr>
            </w:pPr>
            <w:r w:rsidRPr="009355F7">
              <w:rPr>
                <w:rFonts w:ascii="Times New Roman" w:hAnsi="Times New Roman"/>
                <w:sz w:val="18"/>
                <w:szCs w:val="18"/>
              </w:rPr>
              <w:t>Wykonanie robót wykończeniowych</w:t>
            </w:r>
          </w:p>
        </w:tc>
        <w:tc>
          <w:tcPr>
            <w:tcW w:w="212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Ocena ciągła</w:t>
            </w:r>
          </w:p>
        </w:tc>
        <w:tc>
          <w:tcPr>
            <w:tcW w:w="3686" w:type="dxa"/>
            <w:vAlign w:val="center"/>
          </w:tcPr>
          <w:p w:rsidR="00745799" w:rsidRPr="009355F7" w:rsidRDefault="00745799" w:rsidP="009355F7">
            <w:pPr>
              <w:numPr>
                <w:ilvl w:val="12"/>
                <w:numId w:val="0"/>
              </w:numPr>
              <w:spacing w:before="60" w:after="60" w:line="288" w:lineRule="auto"/>
              <w:jc w:val="center"/>
              <w:rPr>
                <w:rFonts w:ascii="Times New Roman" w:hAnsi="Times New Roman"/>
                <w:sz w:val="18"/>
                <w:szCs w:val="18"/>
              </w:rPr>
            </w:pPr>
            <w:r w:rsidRPr="009355F7">
              <w:rPr>
                <w:rFonts w:ascii="Times New Roman" w:hAnsi="Times New Roman"/>
                <w:sz w:val="18"/>
                <w:szCs w:val="18"/>
              </w:rPr>
              <w:t>Według punktu 5.9</w:t>
            </w:r>
          </w:p>
        </w:tc>
      </w:tr>
    </w:tbl>
    <w:p w:rsidR="00745799" w:rsidRPr="009355F7" w:rsidRDefault="006935B2" w:rsidP="00DA030F">
      <w:pPr>
        <w:pStyle w:val="SSTnag3"/>
        <w:numPr>
          <w:ilvl w:val="0"/>
          <w:numId w:val="0"/>
        </w:numPr>
        <w:ind w:left="720"/>
      </w:pPr>
      <w:bookmarkStart w:id="66" w:name="_Toc421940502"/>
      <w:bookmarkStart w:id="67" w:name="_Toc24955914"/>
      <w:bookmarkStart w:id="68" w:name="_Toc25128888"/>
      <w:bookmarkStart w:id="69" w:name="_Toc25373386"/>
      <w:bookmarkStart w:id="70" w:name="_Toc25379402"/>
      <w:bookmarkStart w:id="71" w:name="_Toc174333139"/>
      <w:bookmarkStart w:id="72" w:name="_Toc179183772"/>
      <w:bookmarkStart w:id="73" w:name="_Toc198436141"/>
      <w:bookmarkStart w:id="74" w:name="_Toc199904825"/>
      <w:bookmarkStart w:id="75" w:name="_Toc216843089"/>
      <w:bookmarkStart w:id="76" w:name="_Toc257193992"/>
      <w:bookmarkStart w:id="77" w:name="_Toc284409959"/>
      <w:bookmarkStart w:id="78" w:name="_Toc295205111"/>
      <w:r>
        <w:t>6.4.</w:t>
      </w:r>
      <w:r w:rsidR="00745799" w:rsidRPr="009355F7">
        <w:t>Wymagania dotyczące cech geometrycznych i wytrzymałościowych ulepszonego podłoża</w:t>
      </w:r>
    </w:p>
    <w:p w:rsidR="00745799" w:rsidRPr="009355F7" w:rsidRDefault="00745799" w:rsidP="009355F7">
      <w:pPr>
        <w:spacing w:line="288" w:lineRule="auto"/>
        <w:ind w:firstLine="709"/>
        <w:rPr>
          <w:rFonts w:ascii="Times New Roman" w:hAnsi="Times New Roman"/>
          <w:sz w:val="18"/>
          <w:szCs w:val="18"/>
        </w:rPr>
      </w:pPr>
      <w:r w:rsidRPr="009355F7">
        <w:rPr>
          <w:rFonts w:ascii="Times New Roman" w:hAnsi="Times New Roman"/>
          <w:sz w:val="18"/>
          <w:szCs w:val="18"/>
        </w:rPr>
        <w:t>Częstotliwość oraz zakres badań i pomiarów dotyczących cech geometrycznych podaje tablica 7.</w:t>
      </w:r>
    </w:p>
    <w:p w:rsidR="00745799" w:rsidRPr="009355F7" w:rsidRDefault="00745799" w:rsidP="009355F7">
      <w:pPr>
        <w:keepNext/>
        <w:spacing w:before="60" w:after="120" w:line="288" w:lineRule="auto"/>
        <w:rPr>
          <w:rFonts w:ascii="Times New Roman" w:hAnsi="Times New Roman"/>
          <w:sz w:val="18"/>
          <w:szCs w:val="18"/>
        </w:rPr>
      </w:pPr>
      <w:r w:rsidRPr="009355F7">
        <w:rPr>
          <w:rFonts w:ascii="Times New Roman" w:hAnsi="Times New Roman"/>
          <w:sz w:val="18"/>
          <w:szCs w:val="18"/>
        </w:rPr>
        <w:t>Tablica 7. Częstotliwość oraz zakres badań i pomiarów warstwy odsączającej i odcinającej</w:t>
      </w: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118"/>
        <w:gridCol w:w="2126"/>
        <w:gridCol w:w="3686"/>
      </w:tblGrid>
      <w:tr w:rsidR="00745799" w:rsidRPr="009355F7" w:rsidTr="003A01C1">
        <w:tc>
          <w:tcPr>
            <w:tcW w:w="496" w:type="dxa"/>
            <w:tcBorders>
              <w:top w:val="single" w:sz="4" w:space="0" w:color="auto"/>
              <w:left w:val="single" w:sz="4" w:space="0" w:color="auto"/>
              <w:bottom w:val="single" w:sz="4" w:space="0" w:color="auto"/>
            </w:tcBorders>
          </w:tcPr>
          <w:p w:rsidR="00745799" w:rsidRPr="009355F7" w:rsidRDefault="00745799" w:rsidP="009355F7">
            <w:pPr>
              <w:spacing w:before="120" w:line="288" w:lineRule="auto"/>
              <w:jc w:val="center"/>
              <w:rPr>
                <w:rFonts w:ascii="Times New Roman" w:hAnsi="Times New Roman"/>
                <w:sz w:val="18"/>
                <w:szCs w:val="18"/>
              </w:rPr>
            </w:pPr>
            <w:r w:rsidRPr="009355F7">
              <w:rPr>
                <w:rFonts w:ascii="Times New Roman" w:hAnsi="Times New Roman"/>
                <w:sz w:val="18"/>
                <w:szCs w:val="18"/>
              </w:rPr>
              <w:t>Lp.</w:t>
            </w:r>
          </w:p>
        </w:tc>
        <w:tc>
          <w:tcPr>
            <w:tcW w:w="3118" w:type="dxa"/>
            <w:tcBorders>
              <w:top w:val="single" w:sz="4" w:space="0" w:color="auto"/>
              <w:bottom w:val="single" w:sz="4" w:space="0" w:color="auto"/>
              <w:right w:val="single" w:sz="4" w:space="0" w:color="auto"/>
            </w:tcBorders>
          </w:tcPr>
          <w:p w:rsidR="00745799" w:rsidRPr="009355F7" w:rsidRDefault="00745799" w:rsidP="009355F7">
            <w:pPr>
              <w:spacing w:line="288" w:lineRule="auto"/>
              <w:ind w:left="215" w:right="312"/>
              <w:jc w:val="center"/>
              <w:rPr>
                <w:rFonts w:ascii="Times New Roman" w:hAnsi="Times New Roman"/>
                <w:sz w:val="18"/>
                <w:szCs w:val="18"/>
              </w:rPr>
            </w:pPr>
            <w:r w:rsidRPr="009355F7">
              <w:rPr>
                <w:rFonts w:ascii="Times New Roman" w:hAnsi="Times New Roman"/>
                <w:sz w:val="18"/>
                <w:szCs w:val="18"/>
              </w:rPr>
              <w:t>Wyszczególnienie badań i pomiarów</w:t>
            </w:r>
          </w:p>
        </w:tc>
        <w:tc>
          <w:tcPr>
            <w:tcW w:w="2126" w:type="dxa"/>
            <w:tcBorders>
              <w:left w:val="single" w:sz="4" w:space="0" w:color="auto"/>
            </w:tcBorders>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Minimalna częstotliwość badań i pomiarów</w:t>
            </w:r>
          </w:p>
        </w:tc>
        <w:tc>
          <w:tcPr>
            <w:tcW w:w="3686" w:type="dxa"/>
            <w:shd w:val="clear" w:color="auto" w:fill="auto"/>
          </w:tcPr>
          <w:p w:rsidR="00745799" w:rsidRPr="009355F7" w:rsidRDefault="00745799" w:rsidP="009355F7">
            <w:pPr>
              <w:spacing w:before="120" w:line="288" w:lineRule="auto"/>
              <w:jc w:val="center"/>
              <w:rPr>
                <w:rFonts w:ascii="Times New Roman" w:hAnsi="Times New Roman"/>
                <w:sz w:val="18"/>
                <w:szCs w:val="18"/>
              </w:rPr>
            </w:pPr>
            <w:r w:rsidRPr="009355F7">
              <w:rPr>
                <w:rFonts w:ascii="Times New Roman" w:hAnsi="Times New Roman"/>
                <w:sz w:val="18"/>
                <w:szCs w:val="18"/>
              </w:rPr>
              <w:t>Dopuszczalne odchyłki</w:t>
            </w:r>
          </w:p>
        </w:tc>
      </w:tr>
      <w:tr w:rsidR="00745799" w:rsidRPr="009355F7" w:rsidTr="003A01C1">
        <w:tc>
          <w:tcPr>
            <w:tcW w:w="496" w:type="dxa"/>
            <w:tcBorders>
              <w:top w:val="single" w:sz="4" w:space="0" w:color="auto"/>
            </w:tcBorders>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1</w:t>
            </w:r>
          </w:p>
        </w:tc>
        <w:tc>
          <w:tcPr>
            <w:tcW w:w="3118" w:type="dxa"/>
            <w:tcBorders>
              <w:top w:val="single" w:sz="4" w:space="0" w:color="auto"/>
            </w:tcBorders>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 xml:space="preserve">Szerokość </w:t>
            </w:r>
          </w:p>
        </w:tc>
        <w:tc>
          <w:tcPr>
            <w:tcW w:w="212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 xml:space="preserve">3 razy </w:t>
            </w:r>
          </w:p>
        </w:tc>
        <w:tc>
          <w:tcPr>
            <w:tcW w:w="368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+10 cm, -5 cm: różnice od szerokości projektowanej</w:t>
            </w:r>
          </w:p>
        </w:tc>
      </w:tr>
      <w:tr w:rsidR="00745799" w:rsidRPr="009355F7" w:rsidTr="003A01C1">
        <w:tc>
          <w:tcPr>
            <w:tcW w:w="496"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2</w:t>
            </w:r>
          </w:p>
        </w:tc>
        <w:tc>
          <w:tcPr>
            <w:tcW w:w="311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Równość podłużna</w:t>
            </w:r>
          </w:p>
        </w:tc>
        <w:tc>
          <w:tcPr>
            <w:tcW w:w="212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3 razy</w:t>
            </w:r>
          </w:p>
        </w:tc>
        <w:tc>
          <w:tcPr>
            <w:tcW w:w="368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2 cm</w:t>
            </w:r>
          </w:p>
        </w:tc>
      </w:tr>
      <w:tr w:rsidR="00745799" w:rsidRPr="009355F7" w:rsidTr="003A01C1">
        <w:tc>
          <w:tcPr>
            <w:tcW w:w="496"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3</w:t>
            </w:r>
          </w:p>
        </w:tc>
        <w:tc>
          <w:tcPr>
            <w:tcW w:w="311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Równość poprzeczna</w:t>
            </w:r>
          </w:p>
        </w:tc>
        <w:tc>
          <w:tcPr>
            <w:tcW w:w="212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3 razy</w:t>
            </w:r>
          </w:p>
        </w:tc>
        <w:tc>
          <w:tcPr>
            <w:tcW w:w="368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2 cm</w:t>
            </w:r>
          </w:p>
        </w:tc>
      </w:tr>
      <w:tr w:rsidR="00745799" w:rsidRPr="009355F7" w:rsidTr="003A01C1">
        <w:tc>
          <w:tcPr>
            <w:tcW w:w="496"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4</w:t>
            </w:r>
          </w:p>
        </w:tc>
        <w:tc>
          <w:tcPr>
            <w:tcW w:w="311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 xml:space="preserve">Spadki poprzeczne </w:t>
            </w:r>
            <w:r w:rsidRPr="009355F7">
              <w:rPr>
                <w:rFonts w:ascii="Times New Roman" w:hAnsi="Times New Roman"/>
                <w:sz w:val="18"/>
                <w:szCs w:val="18"/>
                <w:vertAlign w:val="superscript"/>
              </w:rPr>
              <w:t>*)</w:t>
            </w:r>
          </w:p>
        </w:tc>
        <w:tc>
          <w:tcPr>
            <w:tcW w:w="212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3 razy</w:t>
            </w:r>
          </w:p>
        </w:tc>
        <w:tc>
          <w:tcPr>
            <w:tcW w:w="3686" w:type="dxa"/>
            <w:shd w:val="clear" w:color="auto" w:fill="auto"/>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 xml:space="preserve">± 0,5% dopuszczalna tolerancja od dokumentacji </w:t>
            </w:r>
            <w:r w:rsidR="00F57841">
              <w:rPr>
                <w:rFonts w:ascii="Times New Roman" w:hAnsi="Times New Roman"/>
                <w:sz w:val="18"/>
                <w:szCs w:val="18"/>
              </w:rPr>
              <w:t>Przetargowej</w:t>
            </w:r>
          </w:p>
        </w:tc>
      </w:tr>
      <w:tr w:rsidR="00745799" w:rsidRPr="009355F7" w:rsidTr="003A01C1">
        <w:tc>
          <w:tcPr>
            <w:tcW w:w="496"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5</w:t>
            </w:r>
          </w:p>
        </w:tc>
        <w:tc>
          <w:tcPr>
            <w:tcW w:w="311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Rzędne wysokościowe</w:t>
            </w:r>
          </w:p>
        </w:tc>
        <w:tc>
          <w:tcPr>
            <w:tcW w:w="212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co 10 m</w:t>
            </w:r>
          </w:p>
        </w:tc>
        <w:tc>
          <w:tcPr>
            <w:tcW w:w="368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+ 1 cm, -2 cm</w:t>
            </w:r>
          </w:p>
        </w:tc>
      </w:tr>
      <w:tr w:rsidR="00745799" w:rsidRPr="009355F7" w:rsidTr="003A01C1">
        <w:tc>
          <w:tcPr>
            <w:tcW w:w="496"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6</w:t>
            </w:r>
          </w:p>
        </w:tc>
        <w:tc>
          <w:tcPr>
            <w:tcW w:w="311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 xml:space="preserve">Ukształtowanie osi w planie </w:t>
            </w:r>
            <w:r w:rsidRPr="009355F7">
              <w:rPr>
                <w:rFonts w:ascii="Times New Roman" w:hAnsi="Times New Roman"/>
                <w:sz w:val="18"/>
                <w:szCs w:val="18"/>
                <w:vertAlign w:val="superscript"/>
              </w:rPr>
              <w:t>*)</w:t>
            </w:r>
          </w:p>
        </w:tc>
        <w:tc>
          <w:tcPr>
            <w:tcW w:w="212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co 10 m</w:t>
            </w:r>
          </w:p>
        </w:tc>
        <w:tc>
          <w:tcPr>
            <w:tcW w:w="368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Przesunięcie od osi projektowanej ± 5 cm</w:t>
            </w:r>
          </w:p>
        </w:tc>
      </w:tr>
      <w:tr w:rsidR="00745799" w:rsidRPr="009355F7" w:rsidTr="003A01C1">
        <w:tc>
          <w:tcPr>
            <w:tcW w:w="496" w:type="dxa"/>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7</w:t>
            </w:r>
          </w:p>
        </w:tc>
        <w:tc>
          <w:tcPr>
            <w:tcW w:w="311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 xml:space="preserve">Grubość podbudowy </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i ulepszonego podłoża</w:t>
            </w:r>
          </w:p>
        </w:tc>
        <w:tc>
          <w:tcPr>
            <w:tcW w:w="2126" w:type="dxa"/>
            <w:shd w:val="clear" w:color="auto" w:fill="auto"/>
          </w:tcPr>
          <w:p w:rsidR="00745799" w:rsidRPr="009355F7" w:rsidRDefault="00745799" w:rsidP="009355F7">
            <w:pPr>
              <w:spacing w:line="288" w:lineRule="auto"/>
              <w:jc w:val="center"/>
              <w:rPr>
                <w:rFonts w:ascii="Times New Roman" w:hAnsi="Times New Roman"/>
                <w:sz w:val="18"/>
                <w:szCs w:val="18"/>
              </w:rPr>
            </w:pPr>
            <w:r w:rsidRPr="009355F7">
              <w:rPr>
                <w:rFonts w:ascii="Times New Roman" w:hAnsi="Times New Roman"/>
                <w:sz w:val="18"/>
                <w:szCs w:val="18"/>
              </w:rPr>
              <w:t>w 3 punktach</w:t>
            </w:r>
          </w:p>
        </w:tc>
        <w:tc>
          <w:tcPr>
            <w:tcW w:w="3686" w:type="dxa"/>
            <w:shd w:val="clear" w:color="auto" w:fill="auto"/>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Różnice od grubości projekto-wanej dla:</w:t>
            </w:r>
          </w:p>
          <w:p w:rsidR="00745799" w:rsidRPr="009355F7" w:rsidRDefault="00745799" w:rsidP="00F3250E">
            <w:pPr>
              <w:numPr>
                <w:ilvl w:val="0"/>
                <w:numId w:val="169"/>
              </w:numPr>
              <w:overflowPunct w:val="0"/>
              <w:autoSpaceDE w:val="0"/>
              <w:autoSpaceDN w:val="0"/>
              <w:adjustRightInd w:val="0"/>
              <w:spacing w:line="288" w:lineRule="auto"/>
              <w:jc w:val="left"/>
              <w:textAlignment w:val="baseline"/>
              <w:rPr>
                <w:rFonts w:ascii="Times New Roman" w:hAnsi="Times New Roman"/>
                <w:sz w:val="18"/>
                <w:szCs w:val="18"/>
              </w:rPr>
            </w:pPr>
            <w:r w:rsidRPr="009355F7">
              <w:rPr>
                <w:rFonts w:ascii="Times New Roman" w:hAnsi="Times New Roman"/>
                <w:sz w:val="18"/>
                <w:szCs w:val="18"/>
              </w:rPr>
              <w:t>podbudowy zasadniczej ±10%</w:t>
            </w:r>
          </w:p>
          <w:p w:rsidR="00745799" w:rsidRPr="009355F7" w:rsidRDefault="00745799" w:rsidP="00F3250E">
            <w:pPr>
              <w:numPr>
                <w:ilvl w:val="0"/>
                <w:numId w:val="169"/>
              </w:numPr>
              <w:overflowPunct w:val="0"/>
              <w:autoSpaceDE w:val="0"/>
              <w:autoSpaceDN w:val="0"/>
              <w:adjustRightInd w:val="0"/>
              <w:spacing w:line="288" w:lineRule="auto"/>
              <w:jc w:val="left"/>
              <w:textAlignment w:val="baseline"/>
              <w:rPr>
                <w:rFonts w:ascii="Times New Roman" w:hAnsi="Times New Roman"/>
                <w:sz w:val="18"/>
                <w:szCs w:val="18"/>
              </w:rPr>
            </w:pPr>
            <w:r w:rsidRPr="009355F7">
              <w:rPr>
                <w:rFonts w:ascii="Times New Roman" w:hAnsi="Times New Roman"/>
                <w:sz w:val="18"/>
                <w:szCs w:val="18"/>
              </w:rPr>
              <w:t>podbudowy pomocniczej        i podłoża ulepszonego +10%, -15%</w:t>
            </w:r>
          </w:p>
        </w:tc>
      </w:tr>
    </w:tbl>
    <w:p w:rsidR="00745799" w:rsidRPr="009355F7" w:rsidRDefault="00745799" w:rsidP="009355F7">
      <w:pPr>
        <w:spacing w:before="120" w:line="288" w:lineRule="auto"/>
        <w:rPr>
          <w:rFonts w:ascii="Times New Roman" w:hAnsi="Times New Roman"/>
          <w:sz w:val="18"/>
          <w:szCs w:val="18"/>
        </w:rPr>
      </w:pPr>
      <w:r w:rsidRPr="009355F7">
        <w:rPr>
          <w:rFonts w:ascii="Times New Roman" w:hAnsi="Times New Roman"/>
          <w:sz w:val="18"/>
          <w:szCs w:val="18"/>
        </w:rPr>
        <w:t>*) Dodatkowe pomiary spadków poprzecznych i ukształtowania osi w planie należy wykonać w punktach głównych łuków poziomych.</w:t>
      </w:r>
    </w:p>
    <w:p w:rsidR="00745799" w:rsidRPr="009355F7" w:rsidRDefault="00745799" w:rsidP="00DA030F">
      <w:pPr>
        <w:pStyle w:val="SSTnagowek2"/>
      </w:pPr>
      <w:bookmarkStart w:id="79" w:name="_Toc332010317"/>
      <w:bookmarkEnd w:id="66"/>
      <w:bookmarkEnd w:id="67"/>
      <w:bookmarkEnd w:id="68"/>
      <w:bookmarkEnd w:id="69"/>
      <w:bookmarkEnd w:id="70"/>
      <w:bookmarkEnd w:id="71"/>
      <w:bookmarkEnd w:id="72"/>
      <w:bookmarkEnd w:id="73"/>
      <w:bookmarkEnd w:id="74"/>
      <w:bookmarkEnd w:id="75"/>
      <w:bookmarkEnd w:id="76"/>
      <w:bookmarkEnd w:id="77"/>
      <w:bookmarkEnd w:id="78"/>
      <w:r w:rsidRPr="009355F7">
        <w:t>OBMIAR ROBOT</w:t>
      </w:r>
      <w:bookmarkEnd w:id="79"/>
    </w:p>
    <w:p w:rsidR="00745799" w:rsidRPr="009355F7" w:rsidRDefault="00745799" w:rsidP="009355F7">
      <w:pPr>
        <w:numPr>
          <w:ilvl w:val="12"/>
          <w:numId w:val="0"/>
        </w:numPr>
        <w:spacing w:line="288" w:lineRule="auto"/>
        <w:rPr>
          <w:rFonts w:ascii="Times New Roman" w:hAnsi="Times New Roman"/>
          <w:sz w:val="18"/>
          <w:szCs w:val="18"/>
        </w:rPr>
      </w:pPr>
      <w:r w:rsidRPr="009355F7">
        <w:rPr>
          <w:rFonts w:ascii="Times New Roman" w:hAnsi="Times New Roman"/>
          <w:sz w:val="18"/>
          <w:szCs w:val="18"/>
        </w:rPr>
        <w:tab/>
        <w:t xml:space="preserve">Ogólne zasady obmiaru robót podano w STWiORB  DM.00.00.00 „Wymagania ogólne”  </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Jednostką obmiarową jest m</w:t>
      </w:r>
      <w:r w:rsidRPr="009355F7">
        <w:rPr>
          <w:rFonts w:ascii="Times New Roman" w:hAnsi="Times New Roman"/>
          <w:sz w:val="18"/>
          <w:szCs w:val="18"/>
          <w:vertAlign w:val="superscript"/>
        </w:rPr>
        <w:t>2</w:t>
      </w:r>
      <w:r w:rsidRPr="009355F7">
        <w:rPr>
          <w:rFonts w:ascii="Times New Roman" w:hAnsi="Times New Roman"/>
          <w:sz w:val="18"/>
          <w:szCs w:val="18"/>
        </w:rPr>
        <w:t xml:space="preserve"> (metr kwadratowy) wykonanej podbudowy i podłoża ulepszonego.</w:t>
      </w:r>
    </w:p>
    <w:p w:rsidR="00745799" w:rsidRPr="009355F7" w:rsidRDefault="00745799" w:rsidP="00DA030F">
      <w:pPr>
        <w:pStyle w:val="SSTnagowek2"/>
      </w:pPr>
      <w:bookmarkStart w:id="80" w:name="_Toc332010318"/>
      <w:r w:rsidRPr="009355F7">
        <w:t>ODBIÓR ROBÓT</w:t>
      </w:r>
      <w:bookmarkEnd w:id="80"/>
    </w:p>
    <w:p w:rsidR="00745799" w:rsidRPr="009355F7" w:rsidRDefault="00745799" w:rsidP="009355F7">
      <w:pPr>
        <w:numPr>
          <w:ilvl w:val="12"/>
          <w:numId w:val="0"/>
        </w:numPr>
        <w:spacing w:line="288" w:lineRule="auto"/>
        <w:rPr>
          <w:rFonts w:ascii="Times New Roman" w:hAnsi="Times New Roman"/>
          <w:sz w:val="18"/>
          <w:szCs w:val="18"/>
        </w:rPr>
      </w:pPr>
      <w:r w:rsidRPr="009355F7">
        <w:rPr>
          <w:rFonts w:ascii="Times New Roman" w:hAnsi="Times New Roman"/>
          <w:sz w:val="18"/>
          <w:szCs w:val="18"/>
        </w:rPr>
        <w:tab/>
        <w:t xml:space="preserve">Ogólne zasady odbioru robót podano w STWiORB  DM.00.00.00 „Wymagania ogólne” </w:t>
      </w:r>
    </w:p>
    <w:p w:rsidR="00745799" w:rsidRPr="009355F7" w:rsidRDefault="00745799" w:rsidP="009355F7">
      <w:pPr>
        <w:numPr>
          <w:ilvl w:val="12"/>
          <w:numId w:val="0"/>
        </w:numPr>
        <w:spacing w:line="288" w:lineRule="auto"/>
        <w:rPr>
          <w:rFonts w:ascii="Times New Roman" w:hAnsi="Times New Roman"/>
          <w:sz w:val="18"/>
          <w:szCs w:val="18"/>
        </w:rPr>
      </w:pPr>
      <w:r w:rsidRPr="009355F7">
        <w:rPr>
          <w:rFonts w:ascii="Times New Roman" w:hAnsi="Times New Roman"/>
          <w:sz w:val="18"/>
          <w:szCs w:val="18"/>
        </w:rPr>
        <w:tab/>
        <w:t xml:space="preserve">Roboty uznaje się za wykonane zgodnie z dokumentacją </w:t>
      </w:r>
      <w:r w:rsidR="00A60A86">
        <w:rPr>
          <w:rFonts w:ascii="Times New Roman" w:hAnsi="Times New Roman"/>
          <w:sz w:val="18"/>
          <w:szCs w:val="18"/>
        </w:rPr>
        <w:t>Przetargową</w:t>
      </w:r>
      <w:r w:rsidRPr="009355F7">
        <w:rPr>
          <w:rFonts w:ascii="Times New Roman" w:hAnsi="Times New Roman"/>
          <w:sz w:val="18"/>
          <w:szCs w:val="18"/>
        </w:rPr>
        <w:t xml:space="preserve">, STWiORB i wymaganiami </w:t>
      </w:r>
      <w:r w:rsidR="00F016D4">
        <w:rPr>
          <w:rFonts w:ascii="Times New Roman" w:hAnsi="Times New Roman"/>
          <w:sz w:val="18"/>
          <w:szCs w:val="18"/>
        </w:rPr>
        <w:t>Inspektor</w:t>
      </w:r>
      <w:r w:rsidRPr="009355F7">
        <w:rPr>
          <w:rFonts w:ascii="Times New Roman" w:hAnsi="Times New Roman"/>
          <w:sz w:val="18"/>
          <w:szCs w:val="18"/>
        </w:rPr>
        <w:t>a, jeżeli wszystkie pomiary i badania z zachowaniem tolerancji według punktu 6 dały wyniki pozytywne.</w:t>
      </w:r>
    </w:p>
    <w:p w:rsidR="00745799" w:rsidRPr="009355F7" w:rsidRDefault="00745799" w:rsidP="00DA030F">
      <w:pPr>
        <w:pStyle w:val="SSTnagowek2"/>
      </w:pPr>
      <w:bookmarkStart w:id="81" w:name="_Toc332010319"/>
      <w:r w:rsidRPr="009355F7">
        <w:t>PODSTAWA PŁATNOŚCI</w:t>
      </w:r>
      <w:bookmarkEnd w:id="81"/>
    </w:p>
    <w:p w:rsidR="00745799" w:rsidRPr="009355F7" w:rsidRDefault="00745799" w:rsidP="009355F7">
      <w:pPr>
        <w:numPr>
          <w:ilvl w:val="12"/>
          <w:numId w:val="0"/>
        </w:numPr>
        <w:spacing w:line="288" w:lineRule="auto"/>
        <w:rPr>
          <w:rFonts w:ascii="Times New Roman" w:hAnsi="Times New Roman"/>
          <w:sz w:val="18"/>
          <w:szCs w:val="18"/>
        </w:rPr>
      </w:pPr>
      <w:r w:rsidRPr="009355F7">
        <w:rPr>
          <w:rFonts w:ascii="Times New Roman" w:hAnsi="Times New Roman"/>
          <w:sz w:val="18"/>
          <w:szCs w:val="18"/>
        </w:rPr>
        <w:tab/>
        <w:t xml:space="preserve">Ogólne ustalenia dotyczące podstawy płatności podano w STWiORB DM.00.00.00 „Wymagania ogólne”  </w:t>
      </w:r>
    </w:p>
    <w:p w:rsidR="00745799" w:rsidRPr="009355F7" w:rsidRDefault="00745799" w:rsidP="009355F7">
      <w:pPr>
        <w:numPr>
          <w:ilvl w:val="12"/>
          <w:numId w:val="0"/>
        </w:numPr>
        <w:spacing w:line="288" w:lineRule="auto"/>
        <w:rPr>
          <w:rFonts w:ascii="Times New Roman" w:hAnsi="Times New Roman"/>
          <w:sz w:val="18"/>
          <w:szCs w:val="18"/>
        </w:rPr>
      </w:pPr>
      <w:r w:rsidRPr="009355F7">
        <w:rPr>
          <w:rFonts w:ascii="Times New Roman" w:hAnsi="Times New Roman"/>
          <w:sz w:val="18"/>
          <w:szCs w:val="18"/>
        </w:rPr>
        <w:tab/>
        <w:t>Cena wykonania  jednostki obmiarowej (1 m</w:t>
      </w:r>
      <w:r w:rsidRPr="009355F7">
        <w:rPr>
          <w:rFonts w:ascii="Times New Roman" w:hAnsi="Times New Roman"/>
          <w:sz w:val="18"/>
          <w:szCs w:val="18"/>
          <w:vertAlign w:val="superscript"/>
        </w:rPr>
        <w:t>2</w:t>
      </w:r>
      <w:r w:rsidRPr="009355F7">
        <w:rPr>
          <w:rFonts w:ascii="Times New Roman" w:hAnsi="Times New Roman"/>
          <w:sz w:val="18"/>
          <w:szCs w:val="18"/>
        </w:rPr>
        <w:t>) obejmuje:</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prace pomiarowe i roboty przygotowawcze,</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oznakowanie robót,</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dostarczenie materiałów i sprzętu,</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wyprodukowanie mieszanki i jej transport na miejsce wbudowania,</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dostarczenie, ustawienie, rozebranie i odwiezienie prowadnic oraz innych materiałów i urządzeń pomocniczych,</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rozłożenie i zagęszczenie mieszanki,</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ew. nacięcie szczelin i wykonanie technologii przeciwspękaniowych,</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pielęgnacja wykonanej warstwy,</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przeprowadzenie wymaganych  pomiarów i badań,</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uporządkowanie terenu robót i jego otoczenia,</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roboty wykończeniowe,</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b/>
          <w:sz w:val="18"/>
          <w:szCs w:val="18"/>
        </w:rPr>
      </w:pPr>
      <w:r w:rsidRPr="009355F7">
        <w:rPr>
          <w:rFonts w:ascii="Times New Roman" w:hAnsi="Times New Roman"/>
          <w:sz w:val="18"/>
          <w:szCs w:val="18"/>
        </w:rPr>
        <w:t>odwiezienie sprzętu.</w:t>
      </w:r>
    </w:p>
    <w:p w:rsidR="00745799" w:rsidRPr="009355F7" w:rsidRDefault="00745799" w:rsidP="009355F7">
      <w:pPr>
        <w:spacing w:line="288" w:lineRule="auto"/>
        <w:ind w:firstLine="709"/>
        <w:rPr>
          <w:rFonts w:ascii="Times New Roman" w:hAnsi="Times New Roman"/>
          <w:sz w:val="18"/>
          <w:szCs w:val="18"/>
        </w:rPr>
      </w:pPr>
      <w:r w:rsidRPr="009355F7">
        <w:rPr>
          <w:rFonts w:ascii="Times New Roman" w:hAnsi="Times New Roman"/>
          <w:sz w:val="18"/>
          <w:szCs w:val="18"/>
        </w:rPr>
        <w:t xml:space="preserve">Wszystkie roboty powinny być wykonane według wymagań dokumentacji </w:t>
      </w:r>
      <w:r w:rsidR="00F57841">
        <w:rPr>
          <w:rFonts w:ascii="Times New Roman" w:hAnsi="Times New Roman"/>
          <w:sz w:val="18"/>
          <w:szCs w:val="18"/>
        </w:rPr>
        <w:t>Przetargowej</w:t>
      </w:r>
      <w:r w:rsidRPr="009355F7">
        <w:rPr>
          <w:rFonts w:ascii="Times New Roman" w:hAnsi="Times New Roman"/>
          <w:sz w:val="18"/>
          <w:szCs w:val="18"/>
        </w:rPr>
        <w:t xml:space="preserve">, STWiORB, Szczegółowej Specyfikacji Technicznej i postanowień </w:t>
      </w:r>
      <w:r w:rsidR="00F016D4">
        <w:rPr>
          <w:rFonts w:ascii="Times New Roman" w:hAnsi="Times New Roman"/>
          <w:sz w:val="18"/>
          <w:szCs w:val="18"/>
        </w:rPr>
        <w:t>Inspektor</w:t>
      </w:r>
      <w:r w:rsidRPr="009355F7">
        <w:rPr>
          <w:rFonts w:ascii="Times New Roman" w:hAnsi="Times New Roman"/>
          <w:sz w:val="18"/>
          <w:szCs w:val="18"/>
        </w:rPr>
        <w:t>a.</w:t>
      </w:r>
    </w:p>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ab/>
        <w:t>Cena wykonania robót określonych niniejszą STWiORB obejmuje:</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roboty tymczasowe, które są potrzebne do wykonania robót podstawowych, ale nie są przekazywane Zamawiającemu i są usuwane po wykonaniu robót podstawowych,</w:t>
      </w:r>
    </w:p>
    <w:p w:rsidR="00745799" w:rsidRPr="009355F7" w:rsidRDefault="00745799" w:rsidP="00F3250E">
      <w:pPr>
        <w:numPr>
          <w:ilvl w:val="0"/>
          <w:numId w:val="107"/>
        </w:num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prace towarzyszące, które są niezbędne do wykonania robót podstawowych, niezaliczane do robót tymczasowych, jak geodezyjne wytyczenie robót itd.</w:t>
      </w:r>
    </w:p>
    <w:p w:rsidR="00745799" w:rsidRPr="009355F7" w:rsidRDefault="00745799" w:rsidP="00DA030F">
      <w:pPr>
        <w:pStyle w:val="SSTnagowek2"/>
      </w:pPr>
      <w:bookmarkStart w:id="82" w:name="_Toc332010320"/>
      <w:r w:rsidRPr="009355F7">
        <w:t>PRZEPISY ZWIĄZANE</w:t>
      </w:r>
      <w:bookmarkEnd w:id="82"/>
    </w:p>
    <w:tbl>
      <w:tblPr>
        <w:tblW w:w="9889" w:type="dxa"/>
        <w:tblLook w:val="01E0" w:firstRow="1" w:lastRow="1" w:firstColumn="1" w:lastColumn="1" w:noHBand="0" w:noVBand="0"/>
      </w:tblPr>
      <w:tblGrid>
        <w:gridCol w:w="1701"/>
        <w:gridCol w:w="8188"/>
      </w:tblGrid>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lastRenderedPageBreak/>
              <w:t>PN-EN 197-1:2012</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Cement – Część 1: Skład, wymagania i kryteria zgodności dotyczące cementów powszechnego użytku</w:t>
            </w:r>
          </w:p>
        </w:tc>
      </w:tr>
      <w:tr w:rsidR="00745799" w:rsidRPr="009355F7" w:rsidTr="003A01C1">
        <w:tc>
          <w:tcPr>
            <w:tcW w:w="1701" w:type="dxa"/>
          </w:tcPr>
          <w:p w:rsidR="00745799" w:rsidRPr="009355F7" w:rsidRDefault="007A0564" w:rsidP="009355F7">
            <w:pPr>
              <w:spacing w:line="288" w:lineRule="auto"/>
              <w:rPr>
                <w:rFonts w:ascii="Times New Roman" w:hAnsi="Times New Roman"/>
                <w:sz w:val="18"/>
                <w:szCs w:val="18"/>
              </w:rPr>
            </w:pPr>
            <w:r w:rsidRPr="009355F7">
              <w:rPr>
                <w:rFonts w:ascii="Times New Roman" w:hAnsi="Times New Roman"/>
                <w:sz w:val="18"/>
                <w:szCs w:val="18"/>
              </w:rPr>
              <w:t>PN-EN 933-1:2012</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geometrycznych właściwości kruszyw – Oznaczanie składu ziarnowego – Metoda przesiewania</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933-3:2012</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geometrycznych właściwości kruszyw – Oznaczanie kształtu ziarn za pomocą wskaźnika płaskości</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933-4:2008</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geometrycznych właściwości kruszyw – Oznaczanie kształtu ziarn – Wskaźnik kształtu</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933-5</w:t>
            </w:r>
            <w:r w:rsidRPr="009355F7">
              <w:rPr>
                <w:rStyle w:val="FontStyle57"/>
                <w:sz w:val="18"/>
                <w:szCs w:val="18"/>
              </w:rPr>
              <w:t>:2000</w:t>
            </w:r>
            <w:r w:rsidRPr="009355F7">
              <w:rPr>
                <w:rFonts w:ascii="Times New Roman" w:hAnsi="Times New Roman"/>
                <w:sz w:val="18"/>
                <w:szCs w:val="18"/>
              </w:rPr>
              <w:t xml:space="preserve"> </w:t>
            </w:r>
            <w:r w:rsidRPr="009355F7">
              <w:rPr>
                <w:rStyle w:val="FontStyle57"/>
                <w:sz w:val="18"/>
                <w:szCs w:val="18"/>
              </w:rPr>
              <w:t>/A1:2005</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geometrycznych właściwości kruszyw – Oznaczanie procentowej zawartości ziarn o powierzchniach powstałych w wyniku przekruszenia lub łamania kruszyw grubych</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934-2+A1:2012</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Domieszki do betonu, zaprawy i zaczynu – Domieszki do betonu – Definicje i wymagania</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1008:2004</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Woda zarobowa do betonu – Specyfikacja pobierania próbek, badanie i ocena przydatności wody zarobowej do betonu, w tym wody odzyskanej z procesów produkcji betonu</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1097-1:2011</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mechanicznych i fizycznych właściwości kruszyw – Oznaczanie odporności na ścieranie (mikro-Deval)</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1097-2:2010</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mechanicznych i fizycznych właściwości kruszyw – Metody oznaczania odporności na rozdrabnianie</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1097-6:2013-11</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mechanicznych i fizycznych właściwości kruszyw – Część 6: Oznaczanie gęstości ziarn i nasiąkliwości</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1367-1:2007</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właściwości cieplnych i odporności kruszyw na działanie czynników atmosferycznych – Część 1: Oznaczanie mrozoodporności</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1367-3:2002</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właściwości cieplnych i odporności kruszyw na działanie czynników atmosferycznych – Część 3: Badanie bazaltowej zgorzeli słonecznej metodą gotowania</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1744-1+A1:2013-05</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chemicznych właściwości kruszyw – Analiza chemiczna</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1744-3:2004</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Badania chemicznych właściwości kruszyw – Część 3: Przygotowanie wyciągów przez wymywanie kruszyw</w:t>
            </w:r>
          </w:p>
        </w:tc>
      </w:tr>
      <w:tr w:rsidR="00745799" w:rsidRPr="009355F7" w:rsidTr="003A01C1">
        <w:tc>
          <w:tcPr>
            <w:tcW w:w="1701" w:type="dxa"/>
          </w:tcPr>
          <w:p w:rsidR="00745799" w:rsidRPr="009355F7" w:rsidRDefault="002F3ACF" w:rsidP="009355F7">
            <w:pPr>
              <w:spacing w:line="288" w:lineRule="auto"/>
              <w:rPr>
                <w:rFonts w:ascii="Times New Roman" w:hAnsi="Times New Roman"/>
                <w:sz w:val="18"/>
                <w:szCs w:val="18"/>
              </w:rPr>
            </w:pPr>
            <w:r w:rsidRPr="009355F7">
              <w:rPr>
                <w:rFonts w:ascii="Times New Roman" w:hAnsi="Times New Roman"/>
                <w:sz w:val="18"/>
                <w:szCs w:val="18"/>
              </w:rPr>
              <w:t>PN-EN 13242+A1:2010</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Kruszywa do niezwiązanych i związanych hydraulicznie materiałów stosowanych w obiektach budowlanych i budownictwie drogowym</w:t>
            </w:r>
          </w:p>
        </w:tc>
      </w:tr>
      <w:tr w:rsidR="00745799" w:rsidRPr="009355F7" w:rsidTr="003A01C1">
        <w:tc>
          <w:tcPr>
            <w:tcW w:w="1701" w:type="dxa"/>
          </w:tcPr>
          <w:p w:rsidR="00745799" w:rsidRPr="009355F7" w:rsidRDefault="007A0564" w:rsidP="009355F7">
            <w:pPr>
              <w:spacing w:line="288" w:lineRule="auto"/>
              <w:rPr>
                <w:rFonts w:ascii="Times New Roman" w:hAnsi="Times New Roman"/>
                <w:sz w:val="18"/>
                <w:szCs w:val="18"/>
              </w:rPr>
            </w:pPr>
            <w:r w:rsidRPr="009355F7">
              <w:rPr>
                <w:rFonts w:ascii="Times New Roman" w:hAnsi="Times New Roman"/>
                <w:sz w:val="18"/>
                <w:szCs w:val="18"/>
              </w:rPr>
              <w:t>PN-EN 13286-2:2010</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Mieszanki niezwiązane i związane spoiwem hydraulicznym – Część 2: Metody określania gęstości i zawartości wody – Zagęszczanie metodą Proctora</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13286-41:2005</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Mieszanki niezwiązane i związane spoiwem hydraulicznym – Część 41: Metoda oznaczania wytrzymałości na ściskanie mieszanek związanych spoiwem hydraulicznym</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13286-50:2007</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Mieszanki niezwiązane i związane spoiwem hydraulicznym – Część 50: Metoda sporządzania próbek związanych hydraulicznie za pomocą aparatu Proctora lub zagęszczania na stole wibracyjnym</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14227-1:2013-10</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Mieszanki związane spoiwem hydraulicznym – Wymagania – Część 1: Mieszanki związane cementem</w:t>
            </w:r>
          </w:p>
        </w:tc>
      </w:tr>
      <w:tr w:rsidR="00745799" w:rsidRPr="009355F7" w:rsidTr="003A01C1">
        <w:tc>
          <w:tcPr>
            <w:tcW w:w="1701"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PN-EN 14227-15:2015-12</w:t>
            </w:r>
          </w:p>
        </w:tc>
        <w:tc>
          <w:tcPr>
            <w:tcW w:w="8188" w:type="dxa"/>
          </w:tcPr>
          <w:p w:rsidR="00745799" w:rsidRPr="009355F7" w:rsidRDefault="00745799" w:rsidP="009355F7">
            <w:pPr>
              <w:spacing w:line="288" w:lineRule="auto"/>
              <w:rPr>
                <w:rFonts w:ascii="Times New Roman" w:hAnsi="Times New Roman"/>
                <w:sz w:val="18"/>
                <w:szCs w:val="18"/>
              </w:rPr>
            </w:pPr>
            <w:r w:rsidRPr="009355F7">
              <w:rPr>
                <w:rFonts w:ascii="Times New Roman" w:hAnsi="Times New Roman"/>
                <w:sz w:val="18"/>
                <w:szCs w:val="18"/>
              </w:rPr>
              <w:t>Mieszanki związane spoiwem hydraulicznym – Specyfikacja – Część 15: Grunty stabilizowane hydraulicznie</w:t>
            </w:r>
          </w:p>
        </w:tc>
      </w:tr>
    </w:tbl>
    <w:p w:rsidR="00745799" w:rsidRDefault="00745799" w:rsidP="009355F7">
      <w:pPr>
        <w:overflowPunct w:val="0"/>
        <w:autoSpaceDE w:val="0"/>
        <w:autoSpaceDN w:val="0"/>
        <w:adjustRightInd w:val="0"/>
        <w:spacing w:line="288" w:lineRule="auto"/>
        <w:textAlignment w:val="baseline"/>
        <w:rPr>
          <w:rFonts w:ascii="Times New Roman" w:hAnsi="Times New Roman"/>
          <w:sz w:val="18"/>
          <w:szCs w:val="18"/>
        </w:rPr>
      </w:pPr>
      <w:r w:rsidRPr="009355F7">
        <w:rPr>
          <w:rFonts w:ascii="Times New Roman" w:hAnsi="Times New Roman"/>
          <w:sz w:val="18"/>
          <w:szCs w:val="18"/>
        </w:rPr>
        <w:t>Mieszanki związane spoiwem hydraulicznym do dróg krajowych – WT-5 2010 Wymagania techniczne (zalecone do stosowania w Szczegółowej Specyfikacji Technicznej na roboty budowlane na drogach krajowych wg zarządzenia nr 102 GDDKiA z dnia 19.11.2010 r.)</w:t>
      </w:r>
    </w:p>
    <w:p w:rsidR="00F34215" w:rsidRPr="009355F7" w:rsidRDefault="00F34215" w:rsidP="00F34215">
      <w:pPr>
        <w:pStyle w:val="sstnromalny"/>
        <w:spacing w:line="288" w:lineRule="auto"/>
        <w:ind w:firstLine="0"/>
        <w:rPr>
          <w:rFonts w:ascii="Times New Roman" w:hAnsi="Times New Roman"/>
          <w:sz w:val="18"/>
          <w:szCs w:val="18"/>
        </w:rPr>
      </w:pPr>
      <w:r w:rsidRPr="009355F7">
        <w:rPr>
          <w:rFonts w:ascii="Times New Roman" w:hAnsi="Times New Roman"/>
          <w:sz w:val="18"/>
          <w:szCs w:val="18"/>
        </w:rPr>
        <w:t>Katalog typowych konstrukcji nawierzchni podatnych i półsztywnych, Politechnika – Gdańsk 2013</w:t>
      </w:r>
    </w:p>
    <w:p w:rsidR="00F34215" w:rsidRPr="009355F7" w:rsidRDefault="00F34215" w:rsidP="00F34215">
      <w:pPr>
        <w:pStyle w:val="sstnromalny"/>
        <w:spacing w:line="288" w:lineRule="auto"/>
        <w:ind w:firstLine="0"/>
        <w:rPr>
          <w:rFonts w:ascii="Times New Roman" w:hAnsi="Times New Roman"/>
          <w:sz w:val="18"/>
          <w:szCs w:val="18"/>
        </w:rPr>
      </w:pPr>
      <w:r w:rsidRPr="009355F7">
        <w:rPr>
          <w:rFonts w:ascii="Times New Roman" w:hAnsi="Times New Roman"/>
          <w:sz w:val="18"/>
          <w:szCs w:val="18"/>
        </w:rPr>
        <w:t xml:space="preserve">Rozporządzenie Ministra Transportu i Gospodarki Morskiej w sprawie warunków technicznych, jakim powinny odpowiadać drogi publiczne i ich usytuowanie (Dz. U. Nr </w:t>
      </w:r>
      <w:r>
        <w:rPr>
          <w:rFonts w:ascii="Times New Roman" w:hAnsi="Times New Roman"/>
          <w:sz w:val="18"/>
          <w:szCs w:val="18"/>
        </w:rPr>
        <w:t>2016.0.124)</w:t>
      </w:r>
      <w:r w:rsidRPr="009355F7">
        <w:rPr>
          <w:rFonts w:ascii="Times New Roman" w:hAnsi="Times New Roman"/>
          <w:sz w:val="18"/>
          <w:szCs w:val="18"/>
        </w:rPr>
        <w:t>.</w:t>
      </w:r>
    </w:p>
    <w:p w:rsidR="00F34215" w:rsidRPr="009355F7" w:rsidRDefault="00F34215" w:rsidP="009355F7">
      <w:pPr>
        <w:overflowPunct w:val="0"/>
        <w:autoSpaceDE w:val="0"/>
        <w:autoSpaceDN w:val="0"/>
        <w:adjustRightInd w:val="0"/>
        <w:spacing w:line="288" w:lineRule="auto"/>
        <w:textAlignment w:val="baseline"/>
        <w:rPr>
          <w:rFonts w:ascii="Times New Roman" w:hAnsi="Times New Roman"/>
          <w:sz w:val="18"/>
          <w:szCs w:val="18"/>
        </w:rPr>
      </w:pPr>
    </w:p>
    <w:p w:rsidR="00F34215" w:rsidRDefault="00F34215" w:rsidP="00610626">
      <w:pPr>
        <w:pStyle w:val="SSTnag1"/>
        <w:numPr>
          <w:ilvl w:val="0"/>
          <w:numId w:val="0"/>
        </w:numPr>
      </w:pPr>
      <w:bookmarkStart w:id="83" w:name="_Toc535213888"/>
    </w:p>
    <w:p w:rsidR="00430C7A" w:rsidRDefault="00430C7A" w:rsidP="00610626">
      <w:pPr>
        <w:pStyle w:val="SSTnag1"/>
        <w:numPr>
          <w:ilvl w:val="0"/>
          <w:numId w:val="0"/>
        </w:numPr>
      </w:pPr>
    </w:p>
    <w:p w:rsidR="00430C7A" w:rsidRDefault="00430C7A" w:rsidP="00610626">
      <w:pPr>
        <w:pStyle w:val="SSTnag1"/>
        <w:numPr>
          <w:ilvl w:val="0"/>
          <w:numId w:val="0"/>
        </w:numPr>
      </w:pPr>
    </w:p>
    <w:p w:rsidR="00430C7A" w:rsidRDefault="00430C7A" w:rsidP="00610626">
      <w:pPr>
        <w:pStyle w:val="SSTnag1"/>
        <w:numPr>
          <w:ilvl w:val="0"/>
          <w:numId w:val="0"/>
        </w:numPr>
      </w:pPr>
    </w:p>
    <w:p w:rsidR="00430C7A" w:rsidRDefault="00430C7A" w:rsidP="00610626">
      <w:pPr>
        <w:pStyle w:val="SSTnag1"/>
        <w:numPr>
          <w:ilvl w:val="0"/>
          <w:numId w:val="0"/>
        </w:numPr>
      </w:pPr>
    </w:p>
    <w:p w:rsidR="00430C7A" w:rsidRDefault="00430C7A" w:rsidP="00610626">
      <w:pPr>
        <w:pStyle w:val="SSTnag1"/>
        <w:numPr>
          <w:ilvl w:val="0"/>
          <w:numId w:val="0"/>
        </w:numPr>
      </w:pPr>
    </w:p>
    <w:p w:rsidR="00430C7A" w:rsidRDefault="00430C7A" w:rsidP="00610626">
      <w:pPr>
        <w:pStyle w:val="SSTnag1"/>
        <w:numPr>
          <w:ilvl w:val="0"/>
          <w:numId w:val="0"/>
        </w:numPr>
      </w:pPr>
    </w:p>
    <w:p w:rsidR="00430C7A" w:rsidRDefault="00430C7A" w:rsidP="00610626">
      <w:pPr>
        <w:pStyle w:val="SSTnag1"/>
        <w:numPr>
          <w:ilvl w:val="0"/>
          <w:numId w:val="0"/>
        </w:numPr>
      </w:pPr>
    </w:p>
    <w:p w:rsidR="00430C7A" w:rsidRDefault="00430C7A" w:rsidP="00610626">
      <w:pPr>
        <w:pStyle w:val="SSTnag1"/>
        <w:numPr>
          <w:ilvl w:val="0"/>
          <w:numId w:val="0"/>
        </w:numPr>
      </w:pPr>
    </w:p>
    <w:p w:rsidR="00430C7A" w:rsidRDefault="00430C7A" w:rsidP="00610626">
      <w:pPr>
        <w:pStyle w:val="SSTnag1"/>
        <w:numPr>
          <w:ilvl w:val="0"/>
          <w:numId w:val="0"/>
        </w:numPr>
      </w:pPr>
    </w:p>
    <w:p w:rsidR="00430C7A" w:rsidRDefault="00430C7A" w:rsidP="00610626">
      <w:pPr>
        <w:pStyle w:val="SSTnag1"/>
        <w:numPr>
          <w:ilvl w:val="0"/>
          <w:numId w:val="0"/>
        </w:numPr>
      </w:pPr>
    </w:p>
    <w:p w:rsidR="00430C7A" w:rsidRDefault="00430C7A" w:rsidP="00610626">
      <w:pPr>
        <w:pStyle w:val="SSTnag1"/>
        <w:numPr>
          <w:ilvl w:val="0"/>
          <w:numId w:val="0"/>
        </w:numPr>
      </w:pPr>
    </w:p>
    <w:p w:rsidR="00BD0259" w:rsidRPr="009355F7" w:rsidRDefault="00BD0259" w:rsidP="00610626">
      <w:pPr>
        <w:pStyle w:val="SSTnag1"/>
      </w:pPr>
      <w:bookmarkStart w:id="84" w:name="_Toc11179844"/>
      <w:r w:rsidRPr="009355F7">
        <w:t>D.05.03.05B</w:t>
      </w:r>
      <w:r w:rsidRPr="009355F7">
        <w:tab/>
        <w:t>NAWIERZCHNIA Z betonu asfaltowego AC - WA WIĄŻĄCA</w:t>
      </w:r>
      <w:bookmarkEnd w:id="83"/>
      <w:bookmarkEnd w:id="84"/>
      <w:r w:rsidRPr="009355F7">
        <w:t xml:space="preserve"> </w:t>
      </w:r>
    </w:p>
    <w:p w:rsidR="00BD0259" w:rsidRPr="009355F7" w:rsidRDefault="00BD0259" w:rsidP="00F3250E">
      <w:pPr>
        <w:pStyle w:val="SSTnagowek2"/>
        <w:numPr>
          <w:ilvl w:val="1"/>
          <w:numId w:val="298"/>
        </w:numPr>
      </w:pPr>
      <w:r w:rsidRPr="009355F7">
        <w:t>Wstęp</w:t>
      </w:r>
    </w:p>
    <w:p w:rsidR="00BD0259" w:rsidRPr="009355F7" w:rsidRDefault="006935B2" w:rsidP="00DA030F">
      <w:pPr>
        <w:pStyle w:val="SSTnag3"/>
        <w:numPr>
          <w:ilvl w:val="0"/>
          <w:numId w:val="0"/>
        </w:numPr>
        <w:ind w:left="720"/>
      </w:pPr>
      <w:r>
        <w:t>1.1.</w:t>
      </w:r>
      <w:r w:rsidR="00BD0259" w:rsidRPr="009355F7">
        <w:t xml:space="preserve">Przedmiot STWiORB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Przedmiotem niniejszej specyfikacji technicznej wykonania i odbioru robót są wymagania dotyczące wykonania warstwy wiążącej i wyrównawczej nawierzchni.</w:t>
      </w:r>
    </w:p>
    <w:p w:rsidR="00BD0259" w:rsidRPr="009355F7" w:rsidRDefault="006935B2" w:rsidP="00DA030F">
      <w:pPr>
        <w:pStyle w:val="SSTnag3"/>
        <w:numPr>
          <w:ilvl w:val="0"/>
          <w:numId w:val="0"/>
        </w:numPr>
        <w:ind w:left="720"/>
      </w:pPr>
      <w:r>
        <w:t>1.2.</w:t>
      </w:r>
      <w:r w:rsidR="00BD0259" w:rsidRPr="009355F7">
        <w:t>Zakres stosowania STWiORB</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Specyfikacja techniczna wykonania i odbioru robót jest stosowana jako dokument przetargowy przy zlecaniu i realizacji robót wymienionych w punkcie 1.1 </w:t>
      </w:r>
    </w:p>
    <w:p w:rsidR="00BD0259" w:rsidRPr="009355F7" w:rsidRDefault="006935B2" w:rsidP="00DA030F">
      <w:pPr>
        <w:pStyle w:val="SSTnag3"/>
        <w:numPr>
          <w:ilvl w:val="0"/>
          <w:numId w:val="0"/>
        </w:numPr>
        <w:ind w:left="720"/>
      </w:pPr>
      <w:r>
        <w:t>1.3.</w:t>
      </w:r>
      <w:r w:rsidR="00BD0259" w:rsidRPr="009355F7">
        <w:t>Zakres robót objętych STWiORB</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Ustalenia zawarte w niniejszej specyfikacji dotyczą zasad prowadzenia robót związanych z wykonaniem i odbiorem warstwy wiążącej i wyrównawczej z betonu asfaltowego wg </w:t>
      </w:r>
      <w:r w:rsidR="004A0553" w:rsidRPr="009355F7">
        <w:rPr>
          <w:rFonts w:ascii="Times New Roman" w:eastAsia="Arial Unicode MS" w:hAnsi="Times New Roman"/>
          <w:sz w:val="18"/>
          <w:szCs w:val="18"/>
        </w:rPr>
        <w:t>PN-EN 13108-1:2016-07</w:t>
      </w:r>
      <w:r w:rsidRPr="009355F7">
        <w:rPr>
          <w:rFonts w:ascii="Times New Roman" w:eastAsia="Arial Unicode MS" w:hAnsi="Times New Roman"/>
          <w:sz w:val="18"/>
          <w:szCs w:val="18"/>
        </w:rPr>
        <w:t xml:space="preserve"> i WT-2 2014 cz. I oraz WT-2 2016 cz. II z mieszanki mineralno-asfaltowej dostarczonej od producenta. W przypadku produkcji mieszanki mineralno-asfaltowej przez Wykonawcę dla potrzeb budowy, Wykonawca zobowiązany jest prowadzić Zakładową kontrolę produkcji (ZKP) zgodnie z normą </w:t>
      </w:r>
      <w:r w:rsidR="004A0553" w:rsidRPr="009355F7">
        <w:rPr>
          <w:rFonts w:ascii="Times New Roman" w:eastAsia="Arial Unicode MS" w:hAnsi="Times New Roman"/>
          <w:sz w:val="18"/>
          <w:szCs w:val="18"/>
        </w:rPr>
        <w:t>PN-EN 13108-2:2016-07</w:t>
      </w:r>
      <w:r w:rsidRPr="009355F7">
        <w:rPr>
          <w:rFonts w:ascii="Times New Roman" w:eastAsia="Arial Unicode MS" w:hAnsi="Times New Roman"/>
          <w:sz w:val="18"/>
          <w:szCs w:val="18"/>
        </w:rPr>
        <w:t>1.</w:t>
      </w:r>
    </w:p>
    <w:p w:rsidR="00BD0259" w:rsidRPr="009355F7" w:rsidRDefault="00BD0259" w:rsidP="009355F7">
      <w:pPr>
        <w:pStyle w:val="sstnromalny"/>
        <w:spacing w:line="288" w:lineRule="auto"/>
        <w:rPr>
          <w:rFonts w:ascii="Times New Roman" w:hAnsi="Times New Roman"/>
          <w:sz w:val="18"/>
          <w:szCs w:val="18"/>
        </w:rPr>
      </w:pP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Niniejsza STWiORB dotyczy wykonania warstwy wiążącej i wyrównawczej z betonu asfaltowego:</w:t>
      </w:r>
    </w:p>
    <w:p w:rsidR="00685FD9" w:rsidRPr="009355F7" w:rsidRDefault="00685FD9" w:rsidP="009355F7">
      <w:pPr>
        <w:pStyle w:val="sstnromalny"/>
        <w:spacing w:line="288" w:lineRule="auto"/>
        <w:rPr>
          <w:rFonts w:ascii="Times New Roman" w:hAnsi="Times New Roman"/>
          <w:b/>
          <w:sz w:val="18"/>
          <w:szCs w:val="18"/>
        </w:rPr>
      </w:pPr>
      <w:r w:rsidRPr="009355F7">
        <w:rPr>
          <w:rFonts w:ascii="Times New Roman" w:hAnsi="Times New Roman"/>
          <w:b/>
          <w:sz w:val="18"/>
          <w:szCs w:val="18"/>
        </w:rPr>
        <w:t>AC1</w:t>
      </w:r>
      <w:r w:rsidR="00695800" w:rsidRPr="009355F7">
        <w:rPr>
          <w:rFonts w:ascii="Times New Roman" w:hAnsi="Times New Roman"/>
          <w:b/>
          <w:sz w:val="18"/>
          <w:szCs w:val="18"/>
        </w:rPr>
        <w:t>6</w:t>
      </w:r>
      <w:r w:rsidRPr="009355F7">
        <w:rPr>
          <w:rFonts w:ascii="Times New Roman" w:hAnsi="Times New Roman"/>
          <w:b/>
          <w:sz w:val="18"/>
          <w:szCs w:val="18"/>
        </w:rPr>
        <w:t>W [KR 2</w:t>
      </w:r>
      <w:r w:rsidR="000C2BA2">
        <w:rPr>
          <w:rFonts w:ascii="Times New Roman" w:hAnsi="Times New Roman"/>
          <w:b/>
          <w:sz w:val="18"/>
          <w:szCs w:val="18"/>
        </w:rPr>
        <w:t>]</w:t>
      </w:r>
      <w:r w:rsidR="00231CAC">
        <w:rPr>
          <w:rFonts w:ascii="Times New Roman" w:hAnsi="Times New Roman"/>
          <w:b/>
          <w:sz w:val="18"/>
          <w:szCs w:val="18"/>
        </w:rPr>
        <w:t xml:space="preserve"> 4cm</w:t>
      </w:r>
      <w:r w:rsidRPr="009355F7">
        <w:rPr>
          <w:rFonts w:ascii="Times New Roman" w:hAnsi="Times New Roman"/>
          <w:b/>
          <w:sz w:val="18"/>
          <w:szCs w:val="18"/>
        </w:rPr>
        <w:t xml:space="preserve"> dla warswy wiążącej</w:t>
      </w:r>
    </w:p>
    <w:p w:rsidR="00BD0259" w:rsidRPr="00231CAC" w:rsidRDefault="00BD0259" w:rsidP="009355F7">
      <w:pPr>
        <w:pStyle w:val="sstnromalny"/>
        <w:spacing w:line="288" w:lineRule="auto"/>
        <w:rPr>
          <w:rFonts w:ascii="Times New Roman" w:hAnsi="Times New Roman"/>
          <w:b/>
          <w:sz w:val="18"/>
          <w:szCs w:val="18"/>
        </w:rPr>
      </w:pPr>
      <w:r w:rsidRPr="009355F7">
        <w:rPr>
          <w:rFonts w:ascii="Times New Roman" w:hAnsi="Times New Roman"/>
          <w:b/>
          <w:sz w:val="18"/>
          <w:szCs w:val="18"/>
        </w:rPr>
        <w:t xml:space="preserve">AC16W [KR </w:t>
      </w:r>
      <w:r w:rsidR="000C2BA2">
        <w:rPr>
          <w:rFonts w:ascii="Times New Roman" w:hAnsi="Times New Roman"/>
          <w:b/>
          <w:sz w:val="18"/>
          <w:szCs w:val="18"/>
        </w:rPr>
        <w:t>2</w:t>
      </w:r>
      <w:r w:rsidRPr="009355F7">
        <w:rPr>
          <w:rFonts w:ascii="Times New Roman" w:hAnsi="Times New Roman"/>
          <w:b/>
          <w:sz w:val="18"/>
          <w:szCs w:val="18"/>
        </w:rPr>
        <w:t>]</w:t>
      </w:r>
      <w:r w:rsidR="00231CAC">
        <w:rPr>
          <w:rFonts w:ascii="Times New Roman" w:hAnsi="Times New Roman"/>
          <w:b/>
          <w:sz w:val="18"/>
          <w:szCs w:val="18"/>
        </w:rPr>
        <w:t xml:space="preserve"> </w:t>
      </w:r>
      <w:r w:rsidR="00F34215">
        <w:rPr>
          <w:rFonts w:ascii="Times New Roman" w:hAnsi="Times New Roman"/>
          <w:b/>
          <w:sz w:val="18"/>
          <w:szCs w:val="18"/>
        </w:rPr>
        <w:t xml:space="preserve">grubość zmienna </w:t>
      </w:r>
      <w:r w:rsidRPr="009355F7">
        <w:rPr>
          <w:rFonts w:ascii="Times New Roman" w:hAnsi="Times New Roman"/>
          <w:b/>
          <w:sz w:val="18"/>
          <w:szCs w:val="18"/>
        </w:rPr>
        <w:t xml:space="preserve">dla warswy </w:t>
      </w:r>
      <w:r w:rsidR="00231CAC">
        <w:rPr>
          <w:rFonts w:ascii="Times New Roman" w:hAnsi="Times New Roman"/>
          <w:b/>
          <w:sz w:val="18"/>
          <w:szCs w:val="18"/>
        </w:rPr>
        <w:t>wyrównawczej</w:t>
      </w:r>
    </w:p>
    <w:p w:rsidR="00BD0259" w:rsidRPr="009355F7" w:rsidRDefault="006935B2" w:rsidP="00DA030F">
      <w:pPr>
        <w:pStyle w:val="SSTnag3"/>
        <w:numPr>
          <w:ilvl w:val="0"/>
          <w:numId w:val="0"/>
        </w:numPr>
        <w:ind w:left="720"/>
      </w:pPr>
      <w:r>
        <w:t>1.4.</w:t>
      </w:r>
      <w:r w:rsidR="00BD0259" w:rsidRPr="009355F7">
        <w:t>Określenia podstawowe</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 xml:space="preserve">Nawierzchnia </w:t>
      </w:r>
      <w:r w:rsidRPr="009355F7">
        <w:rPr>
          <w:rFonts w:ascii="Times New Roman" w:hAnsi="Times New Roman"/>
          <w:sz w:val="18"/>
          <w:szCs w:val="18"/>
        </w:rPr>
        <w:t>– konstrukcja składająca się z jednej lub kilku warstw służących do przejmowania i rozkładania obciążeń od ruchu pojazdów na podłoże.</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Warstwa wiążąca</w:t>
      </w:r>
      <w:r w:rsidRPr="009355F7">
        <w:rPr>
          <w:rFonts w:ascii="Times New Roman" w:hAnsi="Times New Roman"/>
          <w:sz w:val="18"/>
          <w:szCs w:val="18"/>
        </w:rPr>
        <w:t xml:space="preserve"> – warstwa nawierzchni między warstwą ścieralną a podbudową.</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Warstwa wyrównawcza</w:t>
      </w:r>
      <w:r w:rsidRPr="009355F7">
        <w:rPr>
          <w:rFonts w:ascii="Times New Roman" w:hAnsi="Times New Roman"/>
          <w:sz w:val="18"/>
          <w:szCs w:val="18"/>
        </w:rPr>
        <w:t xml:space="preserve"> – warstwa o zmiennej grubości, ułożona na istniejącej warstwie w celu uzyskania odpowiedniego profilu potrzebnego do ułożenia kolejnej warstwy.</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Mieszanka mineralno-asfaltowa –</w:t>
      </w:r>
      <w:r w:rsidRPr="009355F7">
        <w:rPr>
          <w:rFonts w:ascii="Times New Roman" w:hAnsi="Times New Roman"/>
          <w:sz w:val="18"/>
          <w:szCs w:val="18"/>
        </w:rPr>
        <w:t xml:space="preserve"> mieszanka kruszyw i lepiszcza asfaltowego.</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 xml:space="preserve">Wymiar mieszanki mineralno-asfaltowej </w:t>
      </w:r>
      <w:r w:rsidRPr="009355F7">
        <w:rPr>
          <w:rFonts w:ascii="Times New Roman" w:hAnsi="Times New Roman"/>
          <w:sz w:val="18"/>
          <w:szCs w:val="18"/>
        </w:rPr>
        <w:t>– określenie mieszanki mineralno-asfaltowej, wyróżniające tę mieszankę ze zbioru mieszanek tego samego typu ze względu na największy wymiar kruszywa, np. wymiar 11 lub 6.</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Beton asfaltowy</w:t>
      </w:r>
      <w:r w:rsidRPr="009355F7">
        <w:rPr>
          <w:rFonts w:ascii="Times New Roman" w:hAnsi="Times New Roman"/>
          <w:sz w:val="18"/>
          <w:szCs w:val="18"/>
        </w:rPr>
        <w:t xml:space="preserve"> – mieszanka mineralno-asfaltowa, w której kruszywo o uziarnieniu ciągłym lub nieciągłym tworzy strukturę wzajemnie klinującą się.</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 xml:space="preserve">Uziarnienie </w:t>
      </w:r>
      <w:r w:rsidRPr="009355F7">
        <w:rPr>
          <w:rFonts w:ascii="Times New Roman" w:hAnsi="Times New Roman"/>
          <w:sz w:val="18"/>
          <w:szCs w:val="18"/>
        </w:rPr>
        <w:t>– skład ziarnowy kruszywa, wyrażony w procentach masy ziaren przechodzących przez określony zestaw sit.</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Kategoria ruchu</w:t>
      </w:r>
      <w:r w:rsidRPr="009355F7">
        <w:rPr>
          <w:rFonts w:ascii="Times New Roman" w:hAnsi="Times New Roman"/>
          <w:sz w:val="18"/>
          <w:szCs w:val="18"/>
        </w:rPr>
        <w:t xml:space="preserve"> – obciążenie drogi ruchem samochodowym, wyrażone w osiach obliczeniowych (100 kN) wg „Katalogu typowych konstrukcji nawierzchni podatnych i półsztywnych” wg zarządz.  nr  31  Dyrektora GDDKIA z 2014r..</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 xml:space="preserve">Wymiar kruszywa </w:t>
      </w:r>
      <w:r w:rsidRPr="009355F7">
        <w:rPr>
          <w:rFonts w:ascii="Times New Roman" w:hAnsi="Times New Roman"/>
          <w:sz w:val="18"/>
          <w:szCs w:val="18"/>
        </w:rPr>
        <w:t>– wielkość ziaren kruszywa, określona przez dolny (d) i górny (D) wymiar sita.</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Kruszywo grube</w:t>
      </w:r>
      <w:r w:rsidRPr="009355F7">
        <w:rPr>
          <w:rFonts w:ascii="Times New Roman" w:hAnsi="Times New Roman"/>
          <w:sz w:val="18"/>
          <w:szCs w:val="18"/>
        </w:rPr>
        <w:t xml:space="preserve"> – kruszywo z ziaren o wymiarze: D ≤ 45 mm oraz d &gt; 2 mm.</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Kruszywo drobne</w:t>
      </w:r>
      <w:r w:rsidRPr="009355F7">
        <w:rPr>
          <w:rFonts w:ascii="Times New Roman" w:hAnsi="Times New Roman"/>
          <w:sz w:val="18"/>
          <w:szCs w:val="18"/>
        </w:rPr>
        <w:t xml:space="preserve"> – kruszywo z ziaren o wymiarze: D ≤ 2 mm, którego większa część pozostaje na sicie 0,063 mm.</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Pył</w:t>
      </w:r>
      <w:r w:rsidRPr="009355F7">
        <w:rPr>
          <w:rFonts w:ascii="Times New Roman" w:hAnsi="Times New Roman"/>
          <w:sz w:val="18"/>
          <w:szCs w:val="18"/>
        </w:rPr>
        <w:t xml:space="preserve"> – kruszywo z ziaren przechodzących przez sito 0,063 mm.</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Wypełniacz</w:t>
      </w:r>
      <w:r w:rsidRPr="009355F7">
        <w:rPr>
          <w:rFonts w:ascii="Times New Roman" w:hAnsi="Times New Roman"/>
          <w:sz w:val="18"/>
          <w:szCs w:val="18"/>
        </w:rPr>
        <w:t xml:space="preserve">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b/>
          <w:bCs/>
          <w:iCs/>
          <w:sz w:val="18"/>
          <w:szCs w:val="18"/>
        </w:rPr>
        <w:t>Kationowa emulsja asfaltowa</w:t>
      </w:r>
      <w:r w:rsidRPr="009355F7">
        <w:rPr>
          <w:rFonts w:ascii="Times New Roman" w:hAnsi="Times New Roman"/>
          <w:sz w:val="18"/>
          <w:szCs w:val="18"/>
        </w:rPr>
        <w:t xml:space="preserve"> – emulsja, w której emulgator nadaje dodatnie ładunki cząstkom zdyspergowanego asfaltu.</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sz w:val="18"/>
          <w:szCs w:val="18"/>
        </w:rPr>
      </w:pPr>
      <w:r w:rsidRPr="009355F7">
        <w:rPr>
          <w:rFonts w:ascii="Times New Roman" w:hAnsi="Times New Roman"/>
          <w:sz w:val="18"/>
          <w:szCs w:val="18"/>
        </w:rPr>
        <w:t>Pozostałe określenia podstawowe są zgodne z obowiązującymi, odpowiednimi polskimi normami i z definicjami podanymi w STWiORB DM.00.00.00 „Wymagania ogólne” pkt 1.4.</w:t>
      </w:r>
    </w:p>
    <w:p w:rsidR="00BD0259" w:rsidRPr="009355F7" w:rsidRDefault="00BD0259" w:rsidP="00F3250E">
      <w:pPr>
        <w:numPr>
          <w:ilvl w:val="0"/>
          <w:numId w:val="152"/>
        </w:numPr>
        <w:pBdr>
          <w:top w:val="nil"/>
          <w:left w:val="nil"/>
          <w:bottom w:val="nil"/>
          <w:right w:val="nil"/>
          <w:between w:val="nil"/>
          <w:bar w:val="nil"/>
        </w:pBdr>
        <w:tabs>
          <w:tab w:val="left" w:pos="709"/>
        </w:tabs>
        <w:spacing w:line="288" w:lineRule="auto"/>
        <w:rPr>
          <w:rFonts w:ascii="Times New Roman" w:hAnsi="Times New Roman"/>
          <w:b/>
          <w:bCs/>
          <w:iCs/>
          <w:sz w:val="18"/>
          <w:szCs w:val="18"/>
        </w:rPr>
      </w:pPr>
      <w:r w:rsidRPr="009355F7">
        <w:rPr>
          <w:rFonts w:ascii="Times New Roman" w:hAnsi="Times New Roman"/>
          <w:b/>
          <w:bCs/>
          <w:iCs/>
          <w:sz w:val="18"/>
          <w:szCs w:val="18"/>
        </w:rPr>
        <w:t>Symbole i skróty dodatkowe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ACW</w:t>
      </w:r>
      <w:r w:rsidRPr="009355F7">
        <w:rPr>
          <w:rFonts w:ascii="Times New Roman" w:hAnsi="Times New Roman"/>
          <w:sz w:val="18"/>
          <w:szCs w:val="18"/>
        </w:rPr>
        <w:tab/>
        <w:t>– beton asfaltowy do warstwy wiążącej i wyrównawczej</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PMB</w:t>
      </w:r>
      <w:r w:rsidRPr="009355F7">
        <w:rPr>
          <w:rFonts w:ascii="Times New Roman" w:hAnsi="Times New Roman"/>
          <w:sz w:val="18"/>
          <w:szCs w:val="18"/>
        </w:rPr>
        <w:tab/>
        <w:t>– polimeroasfalt,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D</w:t>
      </w:r>
      <w:r w:rsidRPr="009355F7">
        <w:rPr>
          <w:rFonts w:ascii="Times New Roman" w:hAnsi="Times New Roman"/>
          <w:sz w:val="18"/>
          <w:szCs w:val="18"/>
        </w:rPr>
        <w:tab/>
        <w:t>– górny wymiar sita (przy określaniu wielkości ziaren kruszywa),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d</w:t>
      </w:r>
      <w:r w:rsidRPr="009355F7">
        <w:rPr>
          <w:rFonts w:ascii="Times New Roman" w:hAnsi="Times New Roman"/>
          <w:sz w:val="18"/>
          <w:szCs w:val="18"/>
        </w:rPr>
        <w:tab/>
        <w:t>– dolny wymiar sita (przy określaniu wielkości ziaren kruszywa),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C</w:t>
      </w:r>
      <w:r w:rsidRPr="009355F7">
        <w:rPr>
          <w:rFonts w:ascii="Times New Roman" w:hAnsi="Times New Roman"/>
          <w:sz w:val="18"/>
          <w:szCs w:val="18"/>
        </w:rPr>
        <w:tab/>
        <w:t>– kationowa emulsja asfaltowa,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NPD</w:t>
      </w:r>
      <w:r w:rsidRPr="009355F7">
        <w:rPr>
          <w:rFonts w:ascii="Times New Roman" w:hAnsi="Times New Roman"/>
          <w:sz w:val="18"/>
          <w:szCs w:val="18"/>
        </w:rPr>
        <w:tab/>
        <w:t>– właściwość użytkowa nie określana (ang. No Performance Determined; producent może jej nie określać),</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TBR</w:t>
      </w:r>
      <w:r w:rsidRPr="009355F7">
        <w:rPr>
          <w:rFonts w:ascii="Times New Roman" w:hAnsi="Times New Roman"/>
          <w:sz w:val="18"/>
          <w:szCs w:val="18"/>
        </w:rPr>
        <w:tab/>
        <w:t>– do zadeklarowania (ang. To Be Reported; producent może dostarczyć odpowiednie informacje, jednak nie jest do tego zobowiązany),</w:t>
      </w:r>
    </w:p>
    <w:p w:rsidR="00BD0259" w:rsidRPr="009355F7" w:rsidRDefault="006935B2" w:rsidP="00DA030F">
      <w:pPr>
        <w:pStyle w:val="SSTnag3"/>
        <w:numPr>
          <w:ilvl w:val="0"/>
          <w:numId w:val="0"/>
        </w:numPr>
      </w:pPr>
      <w:r>
        <w:t>1.5.</w:t>
      </w:r>
      <w:r w:rsidR="00BD0259" w:rsidRPr="009355F7">
        <w:t>Ogólne wymagania dotyczące robót</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Ogólne wymagania dotyczące robót podano w STWiORB DM.00.00.00 „Wymagania ogólne” pkt 1.5.</w:t>
      </w:r>
    </w:p>
    <w:p w:rsidR="00BD0259" w:rsidRPr="009355F7" w:rsidRDefault="00BD0259" w:rsidP="00DA030F">
      <w:pPr>
        <w:pStyle w:val="SSTnagowek2"/>
      </w:pPr>
      <w:r w:rsidRPr="009355F7">
        <w:lastRenderedPageBreak/>
        <w:t>MATERIAŁY</w:t>
      </w:r>
    </w:p>
    <w:p w:rsidR="00BD0259" w:rsidRPr="009355F7" w:rsidRDefault="006935B2" w:rsidP="00DA030F">
      <w:pPr>
        <w:pStyle w:val="SSTnag3"/>
        <w:numPr>
          <w:ilvl w:val="0"/>
          <w:numId w:val="0"/>
        </w:numPr>
        <w:ind w:left="720"/>
      </w:pPr>
      <w:r>
        <w:t>2.1.</w:t>
      </w:r>
      <w:r w:rsidR="00BD0259" w:rsidRPr="009355F7">
        <w:t>Ogólne wymagania dotyczące materiałów</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Ogólne wymagania dotyczące materiałów, ich pozyskiwania i składowania, podano w STWiORB DM.00.00.00 „Wymagania ogólne” pkt 2.</w:t>
      </w:r>
    </w:p>
    <w:p w:rsidR="00BD0259" w:rsidRPr="009355F7" w:rsidRDefault="006935B2" w:rsidP="00DA030F">
      <w:pPr>
        <w:pStyle w:val="SSTnag3"/>
        <w:numPr>
          <w:ilvl w:val="0"/>
          <w:numId w:val="0"/>
        </w:numPr>
        <w:ind w:left="720"/>
      </w:pPr>
      <w:r>
        <w:t>2.2.</w:t>
      </w:r>
      <w:r w:rsidR="00BD0259" w:rsidRPr="009355F7">
        <w:t>Lepiszcza asfaltowe</w:t>
      </w:r>
    </w:p>
    <w:p w:rsidR="00745799" w:rsidRPr="009355F7" w:rsidRDefault="0074579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Należy stosować asfalty drogowe 50/70 wg </w:t>
      </w:r>
      <w:r w:rsidR="004A0553" w:rsidRPr="009355F7">
        <w:rPr>
          <w:rFonts w:ascii="Times New Roman" w:eastAsia="Arial Unicode MS" w:hAnsi="Times New Roman"/>
          <w:sz w:val="18"/>
          <w:szCs w:val="18"/>
        </w:rPr>
        <w:t>PN-EN 12591:2010</w:t>
      </w:r>
      <w:r w:rsidRPr="009355F7">
        <w:rPr>
          <w:rFonts w:ascii="Times New Roman" w:eastAsia="Arial Unicode MS" w:hAnsi="Times New Roman"/>
          <w:sz w:val="18"/>
          <w:szCs w:val="18"/>
        </w:rPr>
        <w:t xml:space="preserve">. </w:t>
      </w:r>
    </w:p>
    <w:p w:rsidR="00745799" w:rsidRPr="009355F7" w:rsidRDefault="0074579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Asfalty drogowe powinny spełniać wymagania podane w tablicy 1.</w:t>
      </w:r>
    </w:p>
    <w:p w:rsidR="00745799" w:rsidRPr="009355F7" w:rsidRDefault="00745799" w:rsidP="009355F7">
      <w:pPr>
        <w:pStyle w:val="sstnromalny"/>
        <w:spacing w:line="288" w:lineRule="auto"/>
        <w:rPr>
          <w:rFonts w:ascii="Times New Roman" w:hAnsi="Times New Roman"/>
          <w:sz w:val="18"/>
          <w:szCs w:val="18"/>
        </w:rPr>
      </w:pPr>
    </w:p>
    <w:tbl>
      <w:tblPr>
        <w:tblW w:w="968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4"/>
        <w:gridCol w:w="4438"/>
        <w:gridCol w:w="851"/>
        <w:gridCol w:w="1983"/>
        <w:gridCol w:w="1876"/>
      </w:tblGrid>
      <w:tr w:rsidR="00745799" w:rsidRPr="009355F7" w:rsidTr="003A01C1">
        <w:trPr>
          <w:trHeight w:val="260"/>
          <w:jc w:val="center"/>
        </w:trPr>
        <w:tc>
          <w:tcPr>
            <w:tcW w:w="53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Lp.</w:t>
            </w:r>
          </w:p>
        </w:tc>
        <w:tc>
          <w:tcPr>
            <w:tcW w:w="528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Właściwości</w:t>
            </w:r>
          </w:p>
        </w:tc>
        <w:tc>
          <w:tcPr>
            <w:tcW w:w="1983"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Metoda</w:t>
            </w:r>
          </w:p>
          <w:p w:rsidR="00745799" w:rsidRPr="009355F7" w:rsidRDefault="00231CAC"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B</w:t>
            </w:r>
            <w:r w:rsidR="00745799" w:rsidRPr="009355F7">
              <w:rPr>
                <w:rFonts w:ascii="Times New Roman" w:hAnsi="Times New Roman"/>
                <w:sz w:val="18"/>
                <w:szCs w:val="18"/>
              </w:rPr>
              <w:t>adania</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Rodzaj asfaltu</w:t>
            </w:r>
          </w:p>
        </w:tc>
      </w:tr>
      <w:tr w:rsidR="00745799" w:rsidRPr="009355F7" w:rsidTr="003A01C1">
        <w:trPr>
          <w:trHeight w:val="260"/>
          <w:jc w:val="center"/>
        </w:trPr>
        <w:tc>
          <w:tcPr>
            <w:tcW w:w="534" w:type="dxa"/>
            <w:vMerge/>
            <w:tcBorders>
              <w:top w:val="single" w:sz="8" w:space="0" w:color="000000"/>
              <w:left w:val="single" w:sz="8" w:space="0" w:color="000000"/>
              <w:bottom w:val="single" w:sz="8" w:space="0" w:color="000000"/>
              <w:right w:val="single" w:sz="8" w:space="0" w:color="000000"/>
            </w:tcBorders>
            <w:shd w:val="clear" w:color="auto" w:fill="auto"/>
          </w:tcPr>
          <w:p w:rsidR="00745799" w:rsidRPr="009355F7" w:rsidRDefault="00745799" w:rsidP="009355F7">
            <w:pPr>
              <w:widowControl w:val="0"/>
              <w:autoSpaceDE w:val="0"/>
              <w:autoSpaceDN w:val="0"/>
              <w:adjustRightInd w:val="0"/>
              <w:spacing w:line="288" w:lineRule="auto"/>
              <w:jc w:val="center"/>
              <w:rPr>
                <w:rFonts w:ascii="Times New Roman" w:hAnsi="Times New Roman"/>
                <w:sz w:val="18"/>
                <w:szCs w:val="18"/>
              </w:rPr>
            </w:pPr>
          </w:p>
        </w:tc>
        <w:tc>
          <w:tcPr>
            <w:tcW w:w="5289" w:type="dxa"/>
            <w:gridSpan w:val="2"/>
            <w:vMerge/>
            <w:tcBorders>
              <w:top w:val="single" w:sz="8" w:space="0" w:color="000000"/>
              <w:left w:val="single" w:sz="8" w:space="0" w:color="000000"/>
              <w:bottom w:val="single" w:sz="8" w:space="0" w:color="000000"/>
              <w:right w:val="single" w:sz="8" w:space="0" w:color="000000"/>
            </w:tcBorders>
            <w:shd w:val="clear" w:color="auto" w:fill="auto"/>
          </w:tcPr>
          <w:p w:rsidR="00745799" w:rsidRPr="009355F7" w:rsidRDefault="00745799" w:rsidP="009355F7">
            <w:pPr>
              <w:widowControl w:val="0"/>
              <w:autoSpaceDE w:val="0"/>
              <w:autoSpaceDN w:val="0"/>
              <w:adjustRightInd w:val="0"/>
              <w:spacing w:line="288" w:lineRule="auto"/>
              <w:jc w:val="center"/>
              <w:rPr>
                <w:rFonts w:ascii="Times New Roman" w:hAnsi="Times New Roman"/>
                <w:sz w:val="18"/>
                <w:szCs w:val="18"/>
              </w:rPr>
            </w:pPr>
          </w:p>
        </w:tc>
        <w:tc>
          <w:tcPr>
            <w:tcW w:w="1983" w:type="dxa"/>
            <w:vMerge/>
            <w:tcBorders>
              <w:top w:val="single" w:sz="8" w:space="0" w:color="000000"/>
              <w:left w:val="single" w:sz="8" w:space="0" w:color="000000"/>
              <w:bottom w:val="single" w:sz="8" w:space="0" w:color="000000"/>
              <w:right w:val="single" w:sz="8" w:space="0" w:color="000000"/>
            </w:tcBorders>
            <w:shd w:val="clear" w:color="auto" w:fill="auto"/>
          </w:tcPr>
          <w:p w:rsidR="00745799" w:rsidRPr="009355F7" w:rsidRDefault="00745799" w:rsidP="009355F7">
            <w:pPr>
              <w:widowControl w:val="0"/>
              <w:autoSpaceDE w:val="0"/>
              <w:autoSpaceDN w:val="0"/>
              <w:adjustRightInd w:val="0"/>
              <w:spacing w:line="288" w:lineRule="auto"/>
              <w:jc w:val="center"/>
              <w:rPr>
                <w:rFonts w:ascii="Times New Roman" w:hAnsi="Times New Roman"/>
                <w:sz w:val="18"/>
                <w:szCs w:val="18"/>
              </w:rPr>
            </w:pP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50/70</w:t>
            </w:r>
          </w:p>
        </w:tc>
      </w:tr>
      <w:tr w:rsidR="00745799" w:rsidRPr="009355F7" w:rsidTr="003A01C1">
        <w:trPr>
          <w:trHeight w:val="232"/>
          <w:jc w:val="center"/>
        </w:trPr>
        <w:tc>
          <w:tcPr>
            <w:tcW w:w="9682" w:type="dxa"/>
            <w:gridSpan w:val="5"/>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WŁAŚCIWOŚCI   OBLIGATORYJNE</w:t>
            </w:r>
          </w:p>
        </w:tc>
      </w:tr>
      <w:tr w:rsidR="00745799" w:rsidRPr="009355F7" w:rsidTr="003A01C1">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1</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Penetracja w 25°C</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0,1 mm</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1426:2009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50÷70</w:t>
            </w:r>
          </w:p>
        </w:tc>
      </w:tr>
      <w:tr w:rsidR="00745799" w:rsidRPr="009355F7" w:rsidTr="003A01C1">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2</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F34215">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Temperatura </w:t>
            </w:r>
            <w:r w:rsidR="00F34215">
              <w:rPr>
                <w:rFonts w:ascii="Times New Roman" w:hAnsi="Times New Roman"/>
                <w:sz w:val="18"/>
                <w:szCs w:val="18"/>
              </w:rPr>
              <w:t>m</w:t>
            </w:r>
            <w:r w:rsidR="00231CAC">
              <w:rPr>
                <w:rFonts w:ascii="Times New Roman" w:hAnsi="Times New Roman"/>
                <w:sz w:val="18"/>
                <w:szCs w:val="18"/>
              </w:rPr>
              <w:t>ięknienia</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°C</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1427:2013-12</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46÷54</w:t>
            </w:r>
          </w:p>
        </w:tc>
      </w:tr>
      <w:tr w:rsidR="00745799" w:rsidRPr="009355F7" w:rsidTr="003A01C1">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3</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Temperatura zapłonu, nie mniej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°C</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22592</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230</w:t>
            </w:r>
          </w:p>
        </w:tc>
      </w:tr>
      <w:tr w:rsidR="00745799" w:rsidRPr="009355F7" w:rsidTr="003A01C1">
        <w:trPr>
          <w:trHeight w:val="45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4</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Zawartość składników rozpuszczalnych, </w:t>
            </w:r>
          </w:p>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nie mniej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m/m</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12592:2009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99</w:t>
            </w:r>
          </w:p>
        </w:tc>
      </w:tr>
      <w:tr w:rsidR="00745799" w:rsidRPr="009355F7" w:rsidTr="003A01C1">
        <w:trPr>
          <w:trHeight w:val="45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Zmiana masy po starzeniu (ubytek lub przyrost), </w:t>
            </w:r>
          </w:p>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nie więcej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m/m</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12607-1:2009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0,5</w:t>
            </w:r>
          </w:p>
        </w:tc>
      </w:tr>
      <w:tr w:rsidR="00745799" w:rsidRPr="009355F7" w:rsidTr="003A01C1">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6</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Pozostała penetracja po starzeniu, nie mniej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1426:2009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50</w:t>
            </w:r>
          </w:p>
        </w:tc>
      </w:tr>
      <w:tr w:rsidR="00745799" w:rsidRPr="009355F7" w:rsidTr="003A01C1">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7</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Temperatura mięknienia po starzeniu, nie mniej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°C</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1427:2013-12</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48</w:t>
            </w:r>
          </w:p>
        </w:tc>
      </w:tr>
      <w:tr w:rsidR="00745799" w:rsidRPr="009355F7" w:rsidTr="003A01C1">
        <w:trPr>
          <w:trHeight w:val="232"/>
          <w:jc w:val="center"/>
        </w:trPr>
        <w:tc>
          <w:tcPr>
            <w:tcW w:w="9682" w:type="dxa"/>
            <w:gridSpan w:val="5"/>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WŁAŚCIWOŚCI   SPECJALNE   KRAJOWE</w:t>
            </w:r>
          </w:p>
        </w:tc>
      </w:tr>
      <w:tr w:rsidR="00745799" w:rsidRPr="009355F7" w:rsidTr="003A01C1">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8</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Zawartość parafiny, nie więcej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12606-1:2009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2,2</w:t>
            </w:r>
          </w:p>
        </w:tc>
      </w:tr>
      <w:tr w:rsidR="00745799" w:rsidRPr="009355F7" w:rsidTr="003A01C1">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9</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Wzrost temp. mięknienia po starzeniu, nie więcej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°C</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1427:2013-12</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9</w:t>
            </w:r>
          </w:p>
        </w:tc>
      </w:tr>
      <w:tr w:rsidR="00745799" w:rsidRPr="009355F7" w:rsidTr="003A01C1">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10</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Temperatura łamliwości Fraassa, nie więcej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°C</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12593:2009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745799" w:rsidRPr="009355F7" w:rsidRDefault="0074579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-8</w:t>
            </w:r>
          </w:p>
        </w:tc>
      </w:tr>
    </w:tbl>
    <w:p w:rsidR="00745799" w:rsidRPr="009355F7" w:rsidRDefault="00745799" w:rsidP="009355F7">
      <w:pPr>
        <w:pStyle w:val="sstnromalny"/>
        <w:spacing w:line="288" w:lineRule="auto"/>
        <w:rPr>
          <w:rFonts w:ascii="Times New Roman" w:hAnsi="Times New Roman"/>
          <w:sz w:val="18"/>
          <w:szCs w:val="18"/>
        </w:rPr>
      </w:pPr>
    </w:p>
    <w:p w:rsidR="00745799" w:rsidRPr="009355F7" w:rsidRDefault="0074579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BD0259" w:rsidRPr="009355F7" w:rsidRDefault="006935B2" w:rsidP="00DA030F">
      <w:pPr>
        <w:pStyle w:val="SSTnag3"/>
        <w:numPr>
          <w:ilvl w:val="0"/>
          <w:numId w:val="0"/>
        </w:numPr>
      </w:pPr>
      <w:r>
        <w:t>2.3.</w:t>
      </w:r>
      <w:r w:rsidR="00BD0259" w:rsidRPr="009355F7">
        <w:t xml:space="preserve">Kruszywo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Do warstwy wiążącej i wyrównawczej z betonu asfaltowego należy stosować kruszywo według </w:t>
      </w:r>
      <w:r w:rsidR="004A0553" w:rsidRPr="009355F7">
        <w:rPr>
          <w:rFonts w:ascii="Times New Roman" w:eastAsia="Arial Unicode MS" w:hAnsi="Times New Roman"/>
          <w:sz w:val="18"/>
          <w:szCs w:val="18"/>
        </w:rPr>
        <w:t>PN-EN 13043:2004</w:t>
      </w:r>
      <w:r w:rsidRPr="009355F7">
        <w:rPr>
          <w:rFonts w:ascii="Times New Roman" w:eastAsia="Arial Unicode MS" w:hAnsi="Times New Roman"/>
          <w:sz w:val="18"/>
          <w:szCs w:val="18"/>
        </w:rPr>
        <w:t xml:space="preserve"> i WT-1 Kruszywa 2014, obejmujące kruszywo grube, kruszywo drobne  i wypełniacz. Kruszywa powinny spełniać wymagania podane w WT-1 Kruszywa 2014, tab. 8-11.</w:t>
      </w:r>
      <w:r w:rsidRPr="009355F7">
        <w:rPr>
          <w:rFonts w:ascii="Times New Roman" w:hAnsi="Times New Roman"/>
          <w:sz w:val="18"/>
          <w:szCs w:val="18"/>
        </w:rPr>
        <w:t xml:space="preserve">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BD0259" w:rsidRPr="009355F7" w:rsidRDefault="006935B2" w:rsidP="00DA030F">
      <w:pPr>
        <w:pStyle w:val="SSTnag3"/>
        <w:numPr>
          <w:ilvl w:val="0"/>
          <w:numId w:val="0"/>
        </w:numPr>
      </w:pPr>
      <w:r>
        <w:t>2.4.</w:t>
      </w:r>
      <w:r w:rsidR="00BD0259" w:rsidRPr="009355F7">
        <w:t>Środek adhezyjny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w:t>
      </w:r>
      <w:r w:rsidR="004A0553" w:rsidRPr="009355F7">
        <w:rPr>
          <w:rFonts w:ascii="Times New Roman" w:eastAsia="Arial Unicode MS" w:hAnsi="Times New Roman"/>
          <w:sz w:val="18"/>
          <w:szCs w:val="18"/>
        </w:rPr>
        <w:t>PN-EN 12697-1:2012</w:t>
      </w:r>
      <w:r w:rsidRPr="009355F7">
        <w:rPr>
          <w:rFonts w:ascii="Times New Roman" w:eastAsia="Arial Unicode MS" w:hAnsi="Times New Roman"/>
          <w:sz w:val="18"/>
          <w:szCs w:val="18"/>
        </w:rPr>
        <w:t>1:2012, metoda  A  po  6h  obracania,  stosując  kruszywo  8/11 jako podstawowe (dopuszcza się inne wymiary w wypadku braku wymiaru podstawowego do tego badania). Wymagana przyczepność nie mniej niż 80%.. Składowanie środka adhezyjnego jest dozwolone tylko w oryginalnych opakowaniach, w warunkach określonych przez producenta.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Składowanie środka adhezyjnego jest dozwolone tylko w oryginalnych opakowaniach producenta.</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Zastosowanie dodatków powinno wynikać ze specyfikacji materiałowych opartych na potwierdzonych pozytywnych zastosowaniach w nawierzchniach asfaltowych.</w:t>
      </w:r>
    </w:p>
    <w:p w:rsidR="00BD0259" w:rsidRPr="009355F7" w:rsidRDefault="006935B2" w:rsidP="00DA030F">
      <w:pPr>
        <w:pStyle w:val="SSTnag3"/>
        <w:numPr>
          <w:ilvl w:val="0"/>
          <w:numId w:val="0"/>
        </w:numPr>
        <w:ind w:left="720"/>
      </w:pPr>
      <w:r>
        <w:t>2.5.</w:t>
      </w:r>
      <w:r w:rsidR="00BD0259" w:rsidRPr="009355F7">
        <w:t>Materiały do uszczelnienia połączeń i krawędzi</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lastRenderedPageBreak/>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a)    materiały termoplastyczne, jak taśmy asfaltowe, pasty itp. według norm lub aprobat technicznych,</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Grubość materiału termoplastycznego do spoiny powinna wynosić:</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nie mniej niż 10 mm przy grubości warstwy technologicznej do 2,5 cm,</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nie mniej niż 15 mm przy grubości warstwy technologicznej większej niż 2,5 cm.</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Składowanie materiałów termoplastycznych jest dozwolone tylko w oryginalnych opakowaniach producenta, w warunkach określonych w aprobacie technicznej.</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Do uszczelnienia krawędzi należy stosować asfalt drogowy wg </w:t>
      </w:r>
      <w:r w:rsidR="004A0553" w:rsidRPr="009355F7">
        <w:rPr>
          <w:rFonts w:ascii="Times New Roman" w:eastAsia="Arial Unicode MS" w:hAnsi="Times New Roman"/>
          <w:sz w:val="18"/>
          <w:szCs w:val="18"/>
        </w:rPr>
        <w:t>PN-EN 12591:2010</w:t>
      </w:r>
      <w:r w:rsidRPr="009355F7">
        <w:rPr>
          <w:rFonts w:ascii="Times New Roman" w:eastAsia="Arial Unicode MS" w:hAnsi="Times New Roman"/>
          <w:sz w:val="18"/>
          <w:szCs w:val="18"/>
        </w:rPr>
        <w:t xml:space="preserve">, lub zastosowany we wbudowywanej mieszance asfaltowej lub asfalt modyfikowany polimerami wg </w:t>
      </w:r>
      <w:r w:rsidR="004A0553" w:rsidRPr="009355F7">
        <w:rPr>
          <w:rFonts w:ascii="Times New Roman" w:eastAsia="Arial Unicode MS" w:hAnsi="Times New Roman"/>
          <w:sz w:val="18"/>
          <w:szCs w:val="18"/>
        </w:rPr>
        <w:t>PN-EN 14023:2011</w:t>
      </w:r>
      <w:r w:rsidRPr="009355F7">
        <w:rPr>
          <w:rFonts w:ascii="Times New Roman" w:eastAsia="Arial Unicode MS" w:hAnsi="Times New Roman"/>
          <w:sz w:val="18"/>
          <w:szCs w:val="18"/>
        </w:rPr>
        <w:t xml:space="preserve"> „metodą na gorąco”. Dopuszcza się inne rodzaje lepiszcza wg norm lub aprobat technicznych.</w:t>
      </w:r>
    </w:p>
    <w:p w:rsidR="00BD0259" w:rsidRPr="009355F7" w:rsidRDefault="006935B2" w:rsidP="00DA030F">
      <w:pPr>
        <w:pStyle w:val="SSTnag3"/>
        <w:numPr>
          <w:ilvl w:val="0"/>
          <w:numId w:val="0"/>
        </w:numPr>
      </w:pPr>
      <w:r>
        <w:t>2.6.</w:t>
      </w:r>
      <w:r w:rsidR="00BD0259" w:rsidRPr="009355F7">
        <w:t>Skropienie podbudowy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Skropienie podbudowy wykonać zgodnie z STWiORB Oczyszczenie i skropienie warstw konstrukcyjnych. </w:t>
      </w:r>
    </w:p>
    <w:p w:rsidR="00BD0259" w:rsidRPr="009355F7" w:rsidRDefault="00BD0259" w:rsidP="00DA030F">
      <w:pPr>
        <w:pStyle w:val="SSTnagowek2"/>
      </w:pPr>
      <w:r w:rsidRPr="009355F7">
        <w:t>SPRZĘT</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Ogólne wymagania dotyczące sprzętu podano w STWiORB  DM.00.00.00 „Wymagania ogólne” pkt 3.</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Sprzęt i urządzenia powinny być sprawne technicznie i spełniać wymagania techniczne w zakresie bhp oraz posiadać dokumenty potwierdzające dopuszczenie sprzętu do użytkowania.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Przy wykonywaniu robót Wykonawca w zależności od potrzeb, powinien wykazać się możliwością korzystania ze sprzętu dostosowanego do przyjętej metody robót, jak:</w:t>
      </w:r>
    </w:p>
    <w:p w:rsidR="00BD0259" w:rsidRPr="009355F7" w:rsidRDefault="00BD0259" w:rsidP="00F3250E">
      <w:pPr>
        <w:pStyle w:val="sstnromalny"/>
        <w:numPr>
          <w:ilvl w:val="0"/>
          <w:numId w:val="153"/>
        </w:numPr>
        <w:spacing w:line="288" w:lineRule="auto"/>
        <w:rPr>
          <w:rFonts w:ascii="Times New Roman" w:hAnsi="Times New Roman"/>
          <w:sz w:val="18"/>
          <w:szCs w:val="18"/>
        </w:rPr>
      </w:pPr>
      <w:r w:rsidRPr="009355F7">
        <w:rPr>
          <w:rFonts w:ascii="Times New Roman" w:hAnsi="Times New Roman"/>
          <w:sz w:val="18"/>
          <w:szCs w:val="18"/>
        </w:rPr>
        <w:t xml:space="preserve">wytwórnia (otaczarka) o mieszaniu cyklicznym lub ciągłym, z automatycznym komputerowym sterowaniem produkcji, do wytwarzania mieszanek mineralno-asfaltowych, </w:t>
      </w:r>
    </w:p>
    <w:p w:rsidR="00BD0259" w:rsidRPr="009355F7" w:rsidRDefault="00BD0259" w:rsidP="00F3250E">
      <w:pPr>
        <w:pStyle w:val="sstnromalny"/>
        <w:numPr>
          <w:ilvl w:val="0"/>
          <w:numId w:val="153"/>
        </w:numPr>
        <w:spacing w:line="288" w:lineRule="auto"/>
        <w:rPr>
          <w:rFonts w:ascii="Times New Roman" w:hAnsi="Times New Roman"/>
          <w:sz w:val="18"/>
          <w:szCs w:val="18"/>
        </w:rPr>
      </w:pPr>
      <w:r w:rsidRPr="009355F7">
        <w:rPr>
          <w:rFonts w:ascii="Times New Roman" w:hAnsi="Times New Roman"/>
          <w:sz w:val="18"/>
          <w:szCs w:val="18"/>
        </w:rPr>
        <w:t>układarka gąsienicowa, z elektronicznym sterowaniem równości układanej warstwy,</w:t>
      </w:r>
    </w:p>
    <w:p w:rsidR="00BD0259" w:rsidRPr="009355F7" w:rsidRDefault="00BD0259" w:rsidP="00F3250E">
      <w:pPr>
        <w:pStyle w:val="sstnromalny"/>
        <w:numPr>
          <w:ilvl w:val="0"/>
          <w:numId w:val="153"/>
        </w:numPr>
        <w:spacing w:line="288" w:lineRule="auto"/>
        <w:rPr>
          <w:rFonts w:ascii="Times New Roman" w:hAnsi="Times New Roman"/>
          <w:sz w:val="18"/>
          <w:szCs w:val="18"/>
        </w:rPr>
      </w:pPr>
      <w:r w:rsidRPr="009355F7">
        <w:rPr>
          <w:rFonts w:ascii="Times New Roman" w:hAnsi="Times New Roman"/>
          <w:sz w:val="18"/>
          <w:szCs w:val="18"/>
        </w:rPr>
        <w:t>skrapiarka,</w:t>
      </w:r>
    </w:p>
    <w:p w:rsidR="00BD0259" w:rsidRPr="009355F7" w:rsidRDefault="00BD0259" w:rsidP="00F3250E">
      <w:pPr>
        <w:pStyle w:val="sstnromalny"/>
        <w:numPr>
          <w:ilvl w:val="0"/>
          <w:numId w:val="153"/>
        </w:numPr>
        <w:spacing w:line="288" w:lineRule="auto"/>
        <w:rPr>
          <w:rFonts w:ascii="Times New Roman" w:hAnsi="Times New Roman"/>
          <w:sz w:val="18"/>
          <w:szCs w:val="18"/>
        </w:rPr>
      </w:pPr>
      <w:r w:rsidRPr="009355F7">
        <w:rPr>
          <w:rFonts w:ascii="Times New Roman" w:hAnsi="Times New Roman"/>
          <w:sz w:val="18"/>
          <w:szCs w:val="18"/>
        </w:rPr>
        <w:t xml:space="preserve">walce stalowe gładkie, </w:t>
      </w:r>
    </w:p>
    <w:p w:rsidR="00BD0259" w:rsidRPr="009355F7" w:rsidRDefault="00BD0259" w:rsidP="00F3250E">
      <w:pPr>
        <w:pStyle w:val="sstnromalny"/>
        <w:numPr>
          <w:ilvl w:val="0"/>
          <w:numId w:val="153"/>
        </w:numPr>
        <w:spacing w:line="288" w:lineRule="auto"/>
        <w:rPr>
          <w:rFonts w:ascii="Times New Roman" w:hAnsi="Times New Roman"/>
          <w:sz w:val="18"/>
          <w:szCs w:val="18"/>
        </w:rPr>
      </w:pPr>
      <w:r w:rsidRPr="009355F7">
        <w:rPr>
          <w:rFonts w:ascii="Times New Roman" w:hAnsi="Times New Roman"/>
          <w:sz w:val="18"/>
          <w:szCs w:val="18"/>
        </w:rPr>
        <w:t>walce ogumione</w:t>
      </w:r>
    </w:p>
    <w:p w:rsidR="00BD0259" w:rsidRPr="009355F7" w:rsidRDefault="00BD0259" w:rsidP="00F3250E">
      <w:pPr>
        <w:pStyle w:val="sstnromalny"/>
        <w:numPr>
          <w:ilvl w:val="0"/>
          <w:numId w:val="153"/>
        </w:numPr>
        <w:spacing w:line="288" w:lineRule="auto"/>
        <w:rPr>
          <w:rFonts w:ascii="Times New Roman" w:hAnsi="Times New Roman"/>
          <w:sz w:val="18"/>
          <w:szCs w:val="18"/>
        </w:rPr>
      </w:pPr>
      <w:r w:rsidRPr="009355F7">
        <w:rPr>
          <w:rFonts w:ascii="Times New Roman" w:hAnsi="Times New Roman"/>
          <w:sz w:val="18"/>
          <w:szCs w:val="18"/>
        </w:rPr>
        <w:t>szczotki mechaniczne i/lub inne urządzenia czyszczące,</w:t>
      </w:r>
    </w:p>
    <w:p w:rsidR="00BD0259" w:rsidRPr="009355F7" w:rsidRDefault="00BD0259" w:rsidP="00F3250E">
      <w:pPr>
        <w:pStyle w:val="sstnromalny"/>
        <w:numPr>
          <w:ilvl w:val="0"/>
          <w:numId w:val="153"/>
        </w:numPr>
        <w:spacing w:line="288" w:lineRule="auto"/>
        <w:rPr>
          <w:rFonts w:ascii="Times New Roman" w:hAnsi="Times New Roman"/>
          <w:sz w:val="18"/>
          <w:szCs w:val="18"/>
        </w:rPr>
      </w:pPr>
      <w:r w:rsidRPr="009355F7">
        <w:rPr>
          <w:rFonts w:ascii="Times New Roman" w:hAnsi="Times New Roman"/>
          <w:sz w:val="18"/>
          <w:szCs w:val="18"/>
        </w:rPr>
        <w:t>samochody samowyładowcze z przykryciem brezentowym lub termosami,</w:t>
      </w:r>
    </w:p>
    <w:p w:rsidR="00BD0259" w:rsidRPr="009355F7" w:rsidRDefault="00BD0259" w:rsidP="00F3250E">
      <w:pPr>
        <w:pStyle w:val="sstnromalny"/>
        <w:numPr>
          <w:ilvl w:val="0"/>
          <w:numId w:val="153"/>
        </w:numPr>
        <w:spacing w:line="288" w:lineRule="auto"/>
        <w:rPr>
          <w:rFonts w:ascii="Times New Roman" w:hAnsi="Times New Roman"/>
          <w:sz w:val="18"/>
          <w:szCs w:val="18"/>
        </w:rPr>
      </w:pPr>
      <w:r w:rsidRPr="009355F7">
        <w:rPr>
          <w:rFonts w:ascii="Times New Roman" w:hAnsi="Times New Roman"/>
          <w:sz w:val="18"/>
          <w:szCs w:val="18"/>
        </w:rPr>
        <w:t>sprzęt drobny.</w:t>
      </w:r>
    </w:p>
    <w:p w:rsidR="00BD0259" w:rsidRPr="009355F7" w:rsidRDefault="00BD0259" w:rsidP="00DA030F">
      <w:pPr>
        <w:pStyle w:val="SSTnagowek2"/>
      </w:pPr>
      <w:r w:rsidRPr="009355F7">
        <w:t>TRANSPORT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wymagania dotyczące transportu podano w STWiORB DM.00.00.00 „Wymagania ogólne” pkt 4.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Asfalt należy przewozić w cysternach kolejowych lub samochodach izolowanych i zaopatrzonych w urządzenia umożliwiające pośrednie ogrzewanie oraz w zawory spustowe.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Kruszywa można przewozić dowolnymi środkami transportu, w warunkach zabezpieczających je przed zanieczyszczeniem, zmieszaniem z innymi materiałami i nadmiernym zawilgoceniem.</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Wypełniacz należy przewozić w sposób chroniący go przed zawilgoceniem, zbryleniem i zanieczyszczeniem. Wypełniacz luzem powinien być przewożony w odpowiednich cysternach przystosowanych do przewozu materiałów sypkich, umożliwiających rozładunek pneumatyczny. </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 Mieszankę mineralno-asfaltową należy  dowozić na budowę pojazdami samowyładowczymi w zależności od postępu robót. </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Podczas transportu i postoju przed wbudowaniem mieszanka powinna być zabezpieczona przed ostygnięciem i dopływem powietrza (przez przykrycie, pojemniki termoizolacyjne lub ogrzewane itp.).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BD0259" w:rsidRPr="009355F7" w:rsidRDefault="00BD0259" w:rsidP="00DA030F">
      <w:pPr>
        <w:pStyle w:val="SSTnagowek2"/>
      </w:pPr>
      <w:r w:rsidRPr="009355F7">
        <w:t>WYKONANIE ROBÓT</w:t>
      </w:r>
    </w:p>
    <w:p w:rsidR="00BD0259" w:rsidRPr="009355F7" w:rsidRDefault="006935B2" w:rsidP="00DA030F">
      <w:pPr>
        <w:pStyle w:val="SSTnag3"/>
        <w:numPr>
          <w:ilvl w:val="0"/>
          <w:numId w:val="0"/>
        </w:numPr>
      </w:pPr>
      <w:r>
        <w:t>5</w:t>
      </w:r>
      <w:r w:rsidR="003E5CA9">
        <w:t>.1.O</w:t>
      </w:r>
      <w:r w:rsidR="00BD0259" w:rsidRPr="009355F7">
        <w:t>gólne zasady wykonania robót</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Ogólne zasady wykonania robót podano w STWiORB DM.00.00.00 „Wymagania ogólne” pkt 5.</w:t>
      </w:r>
    </w:p>
    <w:p w:rsidR="00BD0259" w:rsidRPr="009355F7" w:rsidRDefault="003E5CA9" w:rsidP="00DA030F">
      <w:pPr>
        <w:pStyle w:val="SSTnag3"/>
        <w:numPr>
          <w:ilvl w:val="0"/>
          <w:numId w:val="0"/>
        </w:numPr>
        <w:ind w:left="720"/>
      </w:pPr>
      <w:r>
        <w:t>5.2.</w:t>
      </w:r>
      <w:r w:rsidR="00BD0259" w:rsidRPr="009355F7">
        <w:t>Projektowanie mieszanki mineralno-asfaltowej</w:t>
      </w:r>
    </w:p>
    <w:p w:rsidR="00BD0259" w:rsidRPr="009355F7" w:rsidRDefault="00475208" w:rsidP="009355F7">
      <w:pPr>
        <w:pStyle w:val="sstnromalny"/>
        <w:spacing w:line="288" w:lineRule="auto"/>
        <w:rPr>
          <w:rFonts w:ascii="Times New Roman" w:eastAsia="Arial Unicode MS" w:hAnsi="Times New Roman"/>
          <w:sz w:val="18"/>
          <w:szCs w:val="18"/>
        </w:rPr>
      </w:pPr>
      <w:r>
        <w:rPr>
          <w:rFonts w:ascii="Times New Roman" w:eastAsia="Arial Unicode MS" w:hAnsi="Times New Roman"/>
          <w:sz w:val="18"/>
          <w:szCs w:val="18"/>
        </w:rPr>
        <w:t xml:space="preserve">Co najmniej na </w:t>
      </w:r>
      <w:r w:rsidR="00BD0259" w:rsidRPr="009355F7">
        <w:rPr>
          <w:rFonts w:ascii="Times New Roman" w:eastAsia="Arial Unicode MS" w:hAnsi="Times New Roman"/>
          <w:sz w:val="18"/>
          <w:szCs w:val="18"/>
        </w:rPr>
        <w:t>ty</w:t>
      </w:r>
      <w:r>
        <w:rPr>
          <w:rFonts w:ascii="Times New Roman" w:eastAsia="Arial Unicode MS" w:hAnsi="Times New Roman"/>
          <w:sz w:val="18"/>
          <w:szCs w:val="18"/>
        </w:rPr>
        <w:t>dzień</w:t>
      </w:r>
      <w:r w:rsidR="00BD0259" w:rsidRPr="009355F7">
        <w:rPr>
          <w:rFonts w:ascii="Times New Roman" w:eastAsia="Arial Unicode MS" w:hAnsi="Times New Roman"/>
          <w:sz w:val="18"/>
          <w:szCs w:val="18"/>
        </w:rPr>
        <w:t xml:space="preserve"> przed zaplanowanym wbudowaniem mieszanki mineralno-asfaltowej, Wykonawca przedstawi </w:t>
      </w:r>
      <w:r w:rsidR="00F016D4">
        <w:rPr>
          <w:rFonts w:ascii="Times New Roman" w:eastAsia="Arial Unicode MS" w:hAnsi="Times New Roman"/>
          <w:sz w:val="18"/>
          <w:szCs w:val="18"/>
        </w:rPr>
        <w:t>Inspektor</w:t>
      </w:r>
      <w:r w:rsidR="00BD0259" w:rsidRPr="009355F7">
        <w:rPr>
          <w:rFonts w:ascii="Times New Roman" w:eastAsia="Arial Unicode MS" w:hAnsi="Times New Roman"/>
          <w:sz w:val="18"/>
          <w:szCs w:val="18"/>
        </w:rPr>
        <w:t xml:space="preserve">owi do zatwierdzenia szczegółowe informacje dotyczące producenta mieszanki (certyfikat ZKP) oraz odpowiednie dokumenty poświadczające, że materiały użyte do produkcji mieszanki spełniają wymagania STWiORB. </w:t>
      </w:r>
    </w:p>
    <w:p w:rsidR="00BD0259" w:rsidRPr="009355F7" w:rsidRDefault="00BD0259" w:rsidP="009355F7">
      <w:pPr>
        <w:spacing w:line="288" w:lineRule="auto"/>
        <w:rPr>
          <w:rFonts w:ascii="Times New Roman" w:hAnsi="Times New Roman"/>
          <w:color w:val="000000"/>
          <w:sz w:val="18"/>
          <w:szCs w:val="18"/>
        </w:rPr>
      </w:pPr>
      <w:r w:rsidRPr="009355F7">
        <w:rPr>
          <w:rFonts w:ascii="Times New Roman" w:eastAsia="Arial Unicode MS" w:hAnsi="Times New Roman"/>
          <w:sz w:val="18"/>
          <w:szCs w:val="18"/>
        </w:rPr>
        <w:lastRenderedPageBreak/>
        <w:t xml:space="preserve">Mieszanka mineralno-asfaltowa może być produkowana wyłącznie w wytwórni posiadającej wdrożony certyfikowany system zakładowej kontroli produkcji zgodny z normą </w:t>
      </w:r>
      <w:r w:rsidR="004A0553" w:rsidRPr="009355F7">
        <w:rPr>
          <w:rFonts w:ascii="Times New Roman" w:eastAsia="Arial Unicode MS" w:hAnsi="Times New Roman"/>
          <w:sz w:val="18"/>
          <w:szCs w:val="18"/>
        </w:rPr>
        <w:t>PN-EN 13108-2:2016-07</w:t>
      </w:r>
      <w:r w:rsidRPr="009355F7">
        <w:rPr>
          <w:rFonts w:ascii="Times New Roman" w:eastAsia="Arial Unicode MS" w:hAnsi="Times New Roman"/>
          <w:sz w:val="18"/>
          <w:szCs w:val="18"/>
        </w:rPr>
        <w:t>1, w ramach którego dokonuje oceny właściwości użytkowych wyrobu wg systemu 2+.</w:t>
      </w:r>
      <w:r w:rsidRPr="009355F7">
        <w:rPr>
          <w:rFonts w:ascii="Times New Roman" w:hAnsi="Times New Roman"/>
          <w:color w:val="000000"/>
          <w:sz w:val="18"/>
          <w:szCs w:val="18"/>
        </w:rPr>
        <w:t xml:space="preserve">Obowiązkiem Wykonawcy jest przedłożenie certyfikatu ZKP wystawionego dla wytwórni, która będzie produkowała mma dla potrzeb kontraktu. </w:t>
      </w:r>
    </w:p>
    <w:p w:rsidR="00BD0259" w:rsidRPr="009355F7" w:rsidRDefault="00BD0259" w:rsidP="009355F7">
      <w:pPr>
        <w:spacing w:line="288" w:lineRule="auto"/>
        <w:rPr>
          <w:rFonts w:ascii="Times New Roman" w:hAnsi="Times New Roman"/>
          <w:color w:val="000000"/>
          <w:sz w:val="18"/>
          <w:szCs w:val="18"/>
        </w:rPr>
      </w:pP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 xml:space="preserve">Producent mieszanki posiadający certyfikowany system ZKP ma obowiązek sporządzenia deklaracji właściwości użytkowych wyrobu na podstawie badania typu wyprodukowanej mieszanki.  </w:t>
      </w:r>
    </w:p>
    <w:p w:rsidR="00BD0259" w:rsidRPr="009355F7" w:rsidRDefault="00BD0259" w:rsidP="009355F7">
      <w:pPr>
        <w:spacing w:line="288" w:lineRule="auto"/>
        <w:rPr>
          <w:rFonts w:ascii="Times New Roman" w:hAnsi="Times New Roman"/>
          <w:color w:val="000000"/>
          <w:sz w:val="18"/>
          <w:szCs w:val="18"/>
        </w:rPr>
      </w:pP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Wytwórnia (otaczarka) o mieszaniu cyklicznym do wytwarzania mieszanek mineralno-asfaltowych,  z automatycznym  sterowaniem  produkcją  i z możliwością  dozowania dodatków  adhezyjnych.  Wytwórnia  mas  bitumicznych,  z której  dostarczana  będzie  mieszanka  mineralno-asfaltowa  i SMA  (również  zakupiona)  powinna  być  zlokalizowana w technologicznie uzasadnionej odległości tj. czas transportu od chwili zakończenia załadunku  samochodu  na  wytwórni  do  rozpoczęcia  wbudowywania  mieszanki  powinien  zapewnić spełnienie warunku zachowania temperatury wbudowania oraz cech jakościowych mieszanki.</w:t>
      </w:r>
    </w:p>
    <w:p w:rsidR="00BD0259" w:rsidRPr="009355F7" w:rsidRDefault="00BD0259" w:rsidP="009355F7">
      <w:pPr>
        <w:spacing w:line="288" w:lineRule="auto"/>
        <w:rPr>
          <w:rFonts w:ascii="Times New Roman" w:hAnsi="Times New Roman"/>
          <w:color w:val="000000"/>
          <w:sz w:val="18"/>
          <w:szCs w:val="18"/>
        </w:rPr>
      </w:pP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W deklaracji właściwości użytkowych powinny być wymienione wszystkie właściwości jednoznacznie charakteryzujące wyrób, takie jak:</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zawartość lepiszcza rozpuszczalnego,</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uziarnienie na sitach kontrolnych,</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gęstość mieszanki mineralno-asfaltowej,</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gęstość objętościową (jeżeli została wcześniej ustalona na odcinku próbnym),</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wymaganą zawartość wolnych przestrzeni,</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wrażliwość na działanie wody,</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odporność na deformacje trwałe PRD</w:t>
      </w:r>
      <w:r w:rsidRPr="009355F7">
        <w:rPr>
          <w:rFonts w:ascii="Times New Roman" w:hAnsi="Times New Roman"/>
          <w:color w:val="000000"/>
          <w:sz w:val="18"/>
          <w:szCs w:val="18"/>
          <w:vertAlign w:val="subscript"/>
        </w:rPr>
        <w:t>AIR</w:t>
      </w:r>
      <w:r w:rsidRPr="009355F7">
        <w:rPr>
          <w:rFonts w:ascii="Times New Roman" w:hAnsi="Times New Roman"/>
          <w:color w:val="000000"/>
          <w:sz w:val="18"/>
          <w:szCs w:val="18"/>
        </w:rPr>
        <w:t xml:space="preserve"> i WTS</w:t>
      </w:r>
      <w:r w:rsidRPr="009355F7">
        <w:rPr>
          <w:rFonts w:ascii="Times New Roman" w:hAnsi="Times New Roman"/>
          <w:color w:val="000000"/>
          <w:sz w:val="18"/>
          <w:szCs w:val="18"/>
          <w:vertAlign w:val="subscript"/>
        </w:rPr>
        <w:t>AIR</w:t>
      </w:r>
      <w:r w:rsidRPr="009355F7">
        <w:rPr>
          <w:rFonts w:ascii="Times New Roman" w:hAnsi="Times New Roman"/>
          <w:color w:val="000000"/>
          <w:sz w:val="18"/>
          <w:szCs w:val="18"/>
        </w:rPr>
        <w:t>,</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inne właściwości jeżeli są wymagane.</w:t>
      </w:r>
    </w:p>
    <w:p w:rsidR="00BD0259" w:rsidRPr="009355F7" w:rsidRDefault="00BD0259" w:rsidP="009355F7">
      <w:pPr>
        <w:spacing w:line="288" w:lineRule="auto"/>
        <w:ind w:hanging="141"/>
        <w:rPr>
          <w:rFonts w:ascii="Times New Roman" w:hAnsi="Times New Roman"/>
          <w:color w:val="000000"/>
          <w:sz w:val="18"/>
          <w:szCs w:val="18"/>
        </w:rPr>
      </w:pP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 xml:space="preserve">Zadaniem producenta mieszanki jest dobór materiałów składowych, kruszywa spełniającego wymagania WT-1 2014 i lepiszcza wg </w:t>
      </w:r>
      <w:r w:rsidR="004A0553" w:rsidRPr="009355F7">
        <w:rPr>
          <w:rFonts w:ascii="Times New Roman" w:hAnsi="Times New Roman"/>
          <w:color w:val="000000"/>
          <w:sz w:val="18"/>
          <w:szCs w:val="18"/>
        </w:rPr>
        <w:t>PN-EN 12591:2010</w:t>
      </w:r>
      <w:r w:rsidRPr="009355F7">
        <w:rPr>
          <w:rFonts w:ascii="Times New Roman" w:hAnsi="Times New Roman"/>
          <w:color w:val="000000"/>
          <w:sz w:val="18"/>
          <w:szCs w:val="18"/>
        </w:rPr>
        <w:t xml:space="preserve"> lub </w:t>
      </w:r>
      <w:r w:rsidR="004A0553" w:rsidRPr="009355F7">
        <w:rPr>
          <w:rFonts w:ascii="Times New Roman" w:hAnsi="Times New Roman"/>
          <w:color w:val="000000"/>
          <w:sz w:val="18"/>
          <w:szCs w:val="18"/>
        </w:rPr>
        <w:t>PN-EN 14023:2011</w:t>
      </w:r>
      <w:r w:rsidRPr="009355F7">
        <w:rPr>
          <w:rFonts w:ascii="Times New Roman" w:hAnsi="Times New Roman"/>
          <w:color w:val="000000"/>
          <w:sz w:val="18"/>
          <w:szCs w:val="18"/>
        </w:rPr>
        <w:t xml:space="preserve"> oraz opracowanie optymalnego składu mieszanki pod względem uziarnienia i procentowej zawartości lepiszcza.</w:t>
      </w: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Producent mieszanki ma obowiązek przedłożenia wykazu wszystkich składników  mieszanki mineralno-asfaltowej wraz z procentowym udziałem granulatu, jeżeli granulat był stosowany. Poza tym powinien przedłożyć aktualne deklaracje właściwości użytkowych lub świadectwa jakości (deklaracje zgodności) wszystkich składników stosowanych do produkcji mma, a także dokument poświadczający jakość i pochodzenie granulatu.</w:t>
      </w: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Przy każdej zmianie dostawcy lub złoża materiału, jak również, po stwierdzeniu  w trakcie wykonywanych badań zmiany cech produkowanej mieszanki producent mieszanki mineralno-asfaltowej przeprowadza badanie typu i sporządza nową deklarację właściwości użytkowych wyrobu.</w:t>
      </w: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 xml:space="preserve">Wyniki badań będą porównywane do właściwości podanych w deklaracji właściwości użytkowych wyrobu sporządzonej przez producenta mieszanki. </w:t>
      </w: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W przypadku negatywnego wyniku badania składu mieszanki, który nie mieści się w granicach dopuszczalnych odchyłek, należy usunąć wykonaną warstwę lub nie dopuścić do jej wbudowania.</w:t>
      </w:r>
    </w:p>
    <w:p w:rsidR="00BD0259" w:rsidRPr="009355F7" w:rsidRDefault="00BD0259" w:rsidP="009355F7">
      <w:pPr>
        <w:spacing w:line="288" w:lineRule="auto"/>
        <w:rPr>
          <w:rFonts w:ascii="Times New Roman" w:hAnsi="Times New Roman"/>
          <w:color w:val="000000"/>
          <w:sz w:val="18"/>
          <w:szCs w:val="18"/>
        </w:rPr>
      </w:pP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UWAGA:</w:t>
      </w: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Za każdym razem kiedy w STWiORB mowa jest o wymaganiu czy badaniu zawartości lepiszcza, należy przez to rozumieć zwartość lepiszcza rozpuszczalnego.</w:t>
      </w:r>
    </w:p>
    <w:p w:rsidR="00BD0259" w:rsidRPr="009355F7" w:rsidRDefault="00BD0259" w:rsidP="009355F7">
      <w:pPr>
        <w:spacing w:line="288" w:lineRule="auto"/>
        <w:rPr>
          <w:rFonts w:ascii="Times New Roman" w:hAnsi="Times New Roman"/>
          <w:color w:val="000000"/>
          <w:sz w:val="18"/>
          <w:szCs w:val="18"/>
        </w:rPr>
      </w:pPr>
    </w:p>
    <w:p w:rsidR="00BD0259" w:rsidRPr="009355F7" w:rsidRDefault="00BD0259" w:rsidP="009355F7">
      <w:pPr>
        <w:pStyle w:val="sstnromalny"/>
        <w:spacing w:line="288" w:lineRule="auto"/>
        <w:rPr>
          <w:rFonts w:ascii="Times New Roman" w:hAnsi="Times New Roman"/>
          <w:color w:val="000000"/>
          <w:sz w:val="18"/>
          <w:szCs w:val="18"/>
        </w:rPr>
      </w:pPr>
      <w:r w:rsidRPr="009355F7">
        <w:rPr>
          <w:rFonts w:ascii="Times New Roman" w:hAnsi="Times New Roman"/>
          <w:color w:val="000000"/>
          <w:sz w:val="18"/>
          <w:szCs w:val="18"/>
        </w:rPr>
        <w:t>Uziarnienie mieszanki mineralnej oraz minimalna zawartość lepiszcza rozpuszczalnego podane są w tablicach poniżej</w:t>
      </w:r>
    </w:p>
    <w:p w:rsidR="00670E4C" w:rsidRPr="009355F7" w:rsidRDefault="00670E4C" w:rsidP="009355F7">
      <w:pPr>
        <w:pStyle w:val="sstnromalny"/>
        <w:spacing w:line="288" w:lineRule="auto"/>
        <w:rPr>
          <w:rFonts w:ascii="Times New Roman" w:hAnsi="Times New Roman"/>
          <w:sz w:val="18"/>
          <w:szCs w:val="18"/>
        </w:rPr>
      </w:pPr>
    </w:p>
    <w:p w:rsidR="00D903D4" w:rsidRPr="009355F7" w:rsidRDefault="00D903D4" w:rsidP="009355F7">
      <w:pPr>
        <w:pStyle w:val="sstnromalny"/>
        <w:spacing w:line="288" w:lineRule="auto"/>
        <w:rPr>
          <w:rFonts w:ascii="Times New Roman" w:eastAsia="Arial Unicode MS" w:hAnsi="Times New Roman"/>
          <w:sz w:val="18"/>
          <w:szCs w:val="18"/>
        </w:rPr>
      </w:pPr>
    </w:p>
    <w:p w:rsidR="00D903D4" w:rsidRPr="009355F7" w:rsidRDefault="00D903D4" w:rsidP="009355F7">
      <w:pPr>
        <w:pStyle w:val="sstnromalny"/>
        <w:spacing w:line="288" w:lineRule="auto"/>
        <w:rPr>
          <w:rFonts w:ascii="Times New Roman" w:eastAsia="Arial Unicode MS" w:hAnsi="Times New Roman"/>
          <w:sz w:val="18"/>
          <w:szCs w:val="18"/>
        </w:rPr>
      </w:pPr>
    </w:p>
    <w:p w:rsidR="00670E4C" w:rsidRPr="009355F7" w:rsidRDefault="00670E4C"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Tablica 2.    Uziarnienie mieszanki mineralnej oraz zawartość lepiszcza do betonu asfaltowego do warstwy wiążącej i wyrównawczej [KR2].</w:t>
      </w:r>
    </w:p>
    <w:p w:rsidR="003A01C1" w:rsidRPr="009355F7" w:rsidRDefault="003A01C1" w:rsidP="009355F7">
      <w:pPr>
        <w:pStyle w:val="sstnromalny"/>
        <w:spacing w:line="288" w:lineRule="auto"/>
        <w:rPr>
          <w:rFonts w:ascii="Times New Roman" w:hAnsi="Times New Roman"/>
          <w:sz w:val="18"/>
          <w:szCs w:val="18"/>
        </w:rPr>
      </w:pPr>
    </w:p>
    <w:p w:rsidR="003A01C1" w:rsidRPr="009355F7" w:rsidRDefault="003A01C1" w:rsidP="009355F7">
      <w:pPr>
        <w:pStyle w:val="sstnromalny"/>
        <w:spacing w:line="288" w:lineRule="auto"/>
        <w:rPr>
          <w:rFonts w:ascii="Times New Roman" w:hAnsi="Times New Roman"/>
          <w:sz w:val="18"/>
          <w:szCs w:val="18"/>
        </w:rPr>
      </w:pPr>
    </w:p>
    <w:tbl>
      <w:tblPr>
        <w:tblW w:w="963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3598"/>
        <w:gridCol w:w="3062"/>
        <w:gridCol w:w="2971"/>
      </w:tblGrid>
      <w:tr w:rsidR="003A01C1" w:rsidRPr="009355F7" w:rsidTr="003A01C1">
        <w:trPr>
          <w:trHeight w:val="260"/>
          <w:jc w:val="center"/>
        </w:trPr>
        <w:tc>
          <w:tcPr>
            <w:tcW w:w="3598"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spacing w:line="288" w:lineRule="auto"/>
              <w:ind w:firstLine="0"/>
              <w:jc w:val="center"/>
              <w:rPr>
                <w:rFonts w:ascii="Times New Roman" w:hAnsi="Times New Roman"/>
                <w:b/>
                <w:sz w:val="18"/>
                <w:szCs w:val="18"/>
              </w:rPr>
            </w:pPr>
            <w:r w:rsidRPr="009355F7">
              <w:rPr>
                <w:rFonts w:ascii="Times New Roman" w:hAnsi="Times New Roman"/>
                <w:b/>
                <w:sz w:val="18"/>
                <w:szCs w:val="18"/>
              </w:rPr>
              <w:t>Właściwość</w:t>
            </w:r>
          </w:p>
        </w:tc>
        <w:tc>
          <w:tcPr>
            <w:tcW w:w="6033"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b/>
                <w:sz w:val="18"/>
                <w:szCs w:val="18"/>
              </w:rPr>
            </w:pPr>
            <w:r w:rsidRPr="009355F7">
              <w:rPr>
                <w:rFonts w:ascii="Times New Roman" w:hAnsi="Times New Roman"/>
                <w:b/>
                <w:sz w:val="18"/>
                <w:szCs w:val="18"/>
              </w:rPr>
              <w:t>Przesiew,   [% (m/m)]</w:t>
            </w:r>
          </w:p>
        </w:tc>
      </w:tr>
      <w:tr w:rsidR="003A01C1" w:rsidRPr="009355F7" w:rsidTr="003A01C1">
        <w:trPr>
          <w:trHeight w:val="260"/>
          <w:jc w:val="center"/>
        </w:trPr>
        <w:tc>
          <w:tcPr>
            <w:tcW w:w="3598" w:type="dxa"/>
            <w:vMerge/>
            <w:tcBorders>
              <w:top w:val="single" w:sz="8" w:space="0" w:color="000000"/>
              <w:left w:val="single" w:sz="8" w:space="0" w:color="000000"/>
              <w:bottom w:val="single" w:sz="8" w:space="0" w:color="000000"/>
              <w:right w:val="single" w:sz="8" w:space="0" w:color="000000"/>
            </w:tcBorders>
            <w:shd w:val="clear" w:color="auto" w:fill="auto"/>
          </w:tcPr>
          <w:p w:rsidR="003A01C1" w:rsidRPr="009355F7" w:rsidRDefault="003A01C1" w:rsidP="009355F7">
            <w:pPr>
              <w:widowControl w:val="0"/>
              <w:autoSpaceDE w:val="0"/>
              <w:autoSpaceDN w:val="0"/>
              <w:adjustRightInd w:val="0"/>
              <w:spacing w:line="288" w:lineRule="auto"/>
              <w:jc w:val="center"/>
              <w:rPr>
                <w:rFonts w:ascii="Times New Roman" w:hAnsi="Times New Roman"/>
                <w:b/>
                <w:sz w:val="18"/>
                <w:szCs w:val="18"/>
              </w:rPr>
            </w:pPr>
          </w:p>
        </w:tc>
        <w:tc>
          <w:tcPr>
            <w:tcW w:w="6033"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b/>
                <w:sz w:val="18"/>
                <w:szCs w:val="18"/>
              </w:rPr>
            </w:pPr>
            <w:r w:rsidRPr="009355F7">
              <w:rPr>
                <w:rFonts w:ascii="Times New Roman" w:hAnsi="Times New Roman"/>
                <w:b/>
                <w:sz w:val="18"/>
                <w:szCs w:val="18"/>
              </w:rPr>
              <w:t>AC1</w:t>
            </w:r>
            <w:r w:rsidR="00695800" w:rsidRPr="009355F7">
              <w:rPr>
                <w:rFonts w:ascii="Times New Roman" w:hAnsi="Times New Roman"/>
                <w:b/>
                <w:sz w:val="18"/>
                <w:szCs w:val="18"/>
              </w:rPr>
              <w:t>6</w:t>
            </w:r>
            <w:r w:rsidRPr="009355F7">
              <w:rPr>
                <w:rFonts w:ascii="Times New Roman" w:hAnsi="Times New Roman"/>
                <w:b/>
                <w:sz w:val="18"/>
                <w:szCs w:val="18"/>
              </w:rPr>
              <w:t xml:space="preserve"> W</w:t>
            </w:r>
          </w:p>
        </w:tc>
      </w:tr>
      <w:tr w:rsidR="003A01C1" w:rsidRPr="009355F7" w:rsidTr="003A01C1">
        <w:trPr>
          <w:trHeight w:val="232"/>
          <w:jc w:val="center"/>
        </w:trPr>
        <w:tc>
          <w:tcPr>
            <w:tcW w:w="35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Wymiar sita #, [mm]</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od</w:t>
            </w:r>
          </w:p>
        </w:tc>
        <w:tc>
          <w:tcPr>
            <w:tcW w:w="29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od</w:t>
            </w:r>
          </w:p>
        </w:tc>
      </w:tr>
      <w:tr w:rsidR="00695800" w:rsidRPr="009355F7" w:rsidTr="003A01C1">
        <w:trPr>
          <w:trHeight w:val="232"/>
          <w:jc w:val="center"/>
        </w:trPr>
        <w:tc>
          <w:tcPr>
            <w:tcW w:w="35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22,4</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100</w:t>
            </w:r>
          </w:p>
        </w:tc>
        <w:tc>
          <w:tcPr>
            <w:tcW w:w="29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w:t>
            </w:r>
          </w:p>
        </w:tc>
      </w:tr>
      <w:tr w:rsidR="00695800" w:rsidRPr="009355F7" w:rsidTr="003A01C1">
        <w:trPr>
          <w:trHeight w:val="232"/>
          <w:jc w:val="center"/>
        </w:trPr>
        <w:tc>
          <w:tcPr>
            <w:tcW w:w="35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lastRenderedPageBreak/>
              <w:t>16</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90</w:t>
            </w:r>
          </w:p>
        </w:tc>
        <w:tc>
          <w:tcPr>
            <w:tcW w:w="29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100</w:t>
            </w:r>
          </w:p>
        </w:tc>
      </w:tr>
      <w:tr w:rsidR="00695800" w:rsidRPr="009355F7" w:rsidTr="003A01C1">
        <w:trPr>
          <w:trHeight w:val="232"/>
          <w:jc w:val="center"/>
        </w:trPr>
        <w:tc>
          <w:tcPr>
            <w:tcW w:w="35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11,2</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65</w:t>
            </w:r>
          </w:p>
        </w:tc>
        <w:tc>
          <w:tcPr>
            <w:tcW w:w="29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80</w:t>
            </w:r>
          </w:p>
        </w:tc>
      </w:tr>
      <w:tr w:rsidR="00695800" w:rsidRPr="009355F7" w:rsidTr="003A01C1">
        <w:trPr>
          <w:trHeight w:val="232"/>
          <w:jc w:val="center"/>
        </w:trPr>
        <w:tc>
          <w:tcPr>
            <w:tcW w:w="35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8</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w:t>
            </w:r>
          </w:p>
        </w:tc>
        <w:tc>
          <w:tcPr>
            <w:tcW w:w="29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w:t>
            </w:r>
          </w:p>
        </w:tc>
      </w:tr>
      <w:tr w:rsidR="00695800" w:rsidRPr="009355F7" w:rsidTr="003A01C1">
        <w:trPr>
          <w:trHeight w:val="232"/>
          <w:jc w:val="center"/>
        </w:trPr>
        <w:tc>
          <w:tcPr>
            <w:tcW w:w="35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2</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25</w:t>
            </w:r>
          </w:p>
        </w:tc>
        <w:tc>
          <w:tcPr>
            <w:tcW w:w="29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55</w:t>
            </w:r>
          </w:p>
        </w:tc>
      </w:tr>
      <w:tr w:rsidR="00695800" w:rsidRPr="009355F7" w:rsidTr="003A01C1">
        <w:trPr>
          <w:trHeight w:val="232"/>
          <w:jc w:val="center"/>
        </w:trPr>
        <w:tc>
          <w:tcPr>
            <w:tcW w:w="35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0,125</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5</w:t>
            </w:r>
          </w:p>
        </w:tc>
        <w:tc>
          <w:tcPr>
            <w:tcW w:w="29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15</w:t>
            </w:r>
          </w:p>
        </w:tc>
      </w:tr>
      <w:tr w:rsidR="00695800" w:rsidRPr="009355F7" w:rsidTr="003A01C1">
        <w:trPr>
          <w:trHeight w:val="359"/>
          <w:jc w:val="center"/>
        </w:trPr>
        <w:tc>
          <w:tcPr>
            <w:tcW w:w="35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0,063</w:t>
            </w:r>
          </w:p>
        </w:tc>
        <w:tc>
          <w:tcPr>
            <w:tcW w:w="306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3,0</w:t>
            </w:r>
          </w:p>
        </w:tc>
        <w:tc>
          <w:tcPr>
            <w:tcW w:w="29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95800" w:rsidRPr="009355F7" w:rsidRDefault="00695800"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8,0</w:t>
            </w:r>
          </w:p>
        </w:tc>
      </w:tr>
      <w:tr w:rsidR="00670E4C" w:rsidRPr="009355F7" w:rsidTr="003A01C1">
        <w:trPr>
          <w:trHeight w:val="232"/>
          <w:jc w:val="center"/>
        </w:trPr>
        <w:tc>
          <w:tcPr>
            <w:tcW w:w="35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670E4C" w:rsidRPr="009355F7" w:rsidRDefault="00670E4C"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Zawartość lepiszcza, minimum*)</w:t>
            </w:r>
          </w:p>
        </w:tc>
        <w:tc>
          <w:tcPr>
            <w:tcW w:w="6033"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670E4C" w:rsidRPr="009355F7" w:rsidRDefault="00670E4C"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B</w:t>
            </w:r>
            <w:r w:rsidRPr="009355F7">
              <w:rPr>
                <w:rFonts w:ascii="Times New Roman" w:hAnsi="Times New Roman"/>
                <w:sz w:val="18"/>
                <w:szCs w:val="18"/>
                <w:vertAlign w:val="subscript"/>
              </w:rPr>
              <w:t>min</w:t>
            </w:r>
            <w:r w:rsidR="00695800" w:rsidRPr="009355F7">
              <w:rPr>
                <w:rFonts w:ascii="Times New Roman" w:hAnsi="Times New Roman"/>
                <w:sz w:val="18"/>
                <w:szCs w:val="18"/>
                <w:vertAlign w:val="subscript"/>
              </w:rPr>
              <w:t>4,6</w:t>
            </w:r>
          </w:p>
        </w:tc>
      </w:tr>
    </w:tbl>
    <w:p w:rsidR="003A01C1" w:rsidRPr="009355F7" w:rsidRDefault="003A01C1" w:rsidP="000C2BA2">
      <w:pPr>
        <w:pStyle w:val="sstnromalny"/>
        <w:spacing w:line="288" w:lineRule="auto"/>
        <w:ind w:firstLine="0"/>
        <w:rPr>
          <w:rFonts w:ascii="Times New Roman" w:hAnsi="Times New Roman"/>
          <w:sz w:val="18"/>
          <w:szCs w:val="18"/>
        </w:rPr>
      </w:pP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sz w:val="18"/>
          <w:szCs w:val="18"/>
        </w:rPr>
        <w:t> </w:t>
      </w:r>
    </w:p>
    <w:p w:rsidR="003A01C1" w:rsidRPr="009355F7" w:rsidRDefault="003A01C1" w:rsidP="009355F7">
      <w:pPr>
        <w:spacing w:line="288" w:lineRule="auto"/>
        <w:rPr>
          <w:rFonts w:ascii="Times New Roman" w:hAnsi="Times New Roman"/>
          <w:color w:val="000000"/>
          <w:sz w:val="18"/>
          <w:szCs w:val="18"/>
          <w:vertAlign w:val="superscript"/>
        </w:rPr>
      </w:pPr>
      <w:r w:rsidRPr="009355F7">
        <w:rPr>
          <w:rFonts w:ascii="Times New Roman" w:hAnsi="Times New Roman"/>
          <w:color w:val="000000"/>
          <w:sz w:val="18"/>
          <w:szCs w:val="18"/>
        </w:rPr>
        <w:t>* najmniejsza ilość lepiszcza rozpuszczalnego przy założonej gęstości mieszanki mineralnej 2,650 Mg/m</w:t>
      </w:r>
      <w:r w:rsidRPr="009355F7">
        <w:rPr>
          <w:rFonts w:ascii="Times New Roman" w:hAnsi="Times New Roman"/>
          <w:color w:val="000000"/>
          <w:sz w:val="18"/>
          <w:szCs w:val="18"/>
          <w:vertAlign w:val="superscript"/>
        </w:rPr>
        <w:t>3</w:t>
      </w: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Gęstość mieszanki mineralnej na etapie walidacji produkcji należy wyznaczyć z próbki suchego zarobu pobranej z wytwórni wg PN-EN 1097-6. Dla uproszczenia gęstość mieszanki mineralnej można wyznaczyć teoretycznie z gęstości mieszanki mineralno-asfaltowej przekształcając wzór:</w:t>
      </w: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 xml:space="preserve">   </w:t>
      </w:r>
      <w:r w:rsidR="005B0A5E">
        <w:rPr>
          <w:rFonts w:ascii="Times New Roman" w:hAnsi="Times New Roman"/>
          <w:noProof/>
          <w:color w:val="000000"/>
          <w:sz w:val="18"/>
          <w:szCs w:val="18"/>
        </w:rPr>
        <w:drawing>
          <wp:inline distT="0" distB="0" distL="0" distR="0" wp14:anchorId="09B436C0" wp14:editId="61A5217D">
            <wp:extent cx="922020" cy="597535"/>
            <wp:effectExtent l="19050" t="0" r="0" b="0"/>
            <wp:docPr id="25"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a:picLocks noChangeAspect="1" noChangeArrowheads="1"/>
                    </pic:cNvPicPr>
                  </pic:nvPicPr>
                  <pic:blipFill>
                    <a:blip r:embed="rId22" cstate="print"/>
                    <a:srcRect/>
                    <a:stretch>
                      <a:fillRect/>
                    </a:stretch>
                  </pic:blipFill>
                  <pic:spPr bwMode="auto">
                    <a:xfrm>
                      <a:off x="0" y="0"/>
                      <a:ext cx="922020" cy="597535"/>
                    </a:xfrm>
                    <a:prstGeom prst="rect">
                      <a:avLst/>
                    </a:prstGeom>
                    <a:noFill/>
                    <a:ln w="9525">
                      <a:noFill/>
                      <a:miter lim="800000"/>
                      <a:headEnd/>
                      <a:tailEnd/>
                    </a:ln>
                  </pic:spPr>
                </pic:pic>
              </a:graphicData>
            </a:graphic>
          </wp:inline>
        </w:drawing>
      </w: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ρ – gęstość mieszanki mineralno-asfaltowej, Mg/m</w:t>
      </w:r>
      <w:r w:rsidRPr="009355F7">
        <w:rPr>
          <w:rFonts w:ascii="Times New Roman" w:hAnsi="Times New Roman"/>
          <w:color w:val="000000"/>
          <w:sz w:val="18"/>
          <w:szCs w:val="18"/>
          <w:vertAlign w:val="superscript"/>
        </w:rPr>
        <w:t>3</w:t>
      </w: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Pa, Pk – procentowa zawartość składników w mieszance (asfalt + kruszywo), Pa+Pk=100%, %</w:t>
      </w: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ρa – gęstość asfaltu, Mg/m</w:t>
      </w:r>
      <w:r w:rsidRPr="009355F7">
        <w:rPr>
          <w:rFonts w:ascii="Times New Roman" w:hAnsi="Times New Roman"/>
          <w:color w:val="000000"/>
          <w:sz w:val="18"/>
          <w:szCs w:val="18"/>
          <w:vertAlign w:val="superscript"/>
        </w:rPr>
        <w:t>3</w:t>
      </w: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ρk – gęstość mieszanki mineralnej, Mg/m</w:t>
      </w:r>
      <w:r w:rsidRPr="009355F7">
        <w:rPr>
          <w:rFonts w:ascii="Times New Roman" w:hAnsi="Times New Roman"/>
          <w:color w:val="000000"/>
          <w:sz w:val="18"/>
          <w:szCs w:val="18"/>
          <w:vertAlign w:val="superscript"/>
        </w:rPr>
        <w:t>3</w:t>
      </w:r>
      <w:r w:rsidRPr="009355F7">
        <w:rPr>
          <w:rFonts w:ascii="Times New Roman" w:hAnsi="Times New Roman"/>
          <w:color w:val="000000"/>
          <w:sz w:val="18"/>
          <w:szCs w:val="18"/>
        </w:rPr>
        <w:t>.</w:t>
      </w:r>
    </w:p>
    <w:p w:rsidR="003A01C1" w:rsidRPr="009355F7" w:rsidRDefault="003A01C1" w:rsidP="009355F7">
      <w:pPr>
        <w:spacing w:line="288" w:lineRule="auto"/>
        <w:rPr>
          <w:rFonts w:ascii="Times New Roman" w:hAnsi="Times New Roman"/>
          <w:color w:val="000000"/>
          <w:sz w:val="18"/>
          <w:szCs w:val="18"/>
        </w:rPr>
      </w:pP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Uwaga:</w:t>
      </w: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Deklarując zawartość lepiszcza rozpuszczalnego na poziomie Bmin dopuszczalna jest odchyłka + 0,3%.</w:t>
      </w:r>
    </w:p>
    <w:p w:rsidR="003A01C1" w:rsidRPr="009355F7" w:rsidRDefault="003A01C1" w:rsidP="009355F7">
      <w:pPr>
        <w:pStyle w:val="sstnromalny"/>
        <w:spacing w:line="288" w:lineRule="auto"/>
        <w:rPr>
          <w:rFonts w:ascii="Times New Roman" w:hAnsi="Times New Roman"/>
          <w:sz w:val="18"/>
          <w:szCs w:val="18"/>
        </w:rPr>
      </w:pP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wskaźnik wypełnienia K obliczyć wg załącznika 3 do WT-2, cz.I 2014.</w:t>
      </w:r>
    </w:p>
    <w:p w:rsidR="003A01C1" w:rsidRPr="009355F7" w:rsidRDefault="003A01C1" w:rsidP="009355F7">
      <w:pPr>
        <w:pStyle w:val="sstnromalny"/>
        <w:spacing w:line="288" w:lineRule="auto"/>
        <w:rPr>
          <w:rFonts w:ascii="Times New Roman" w:eastAsia="Arial Unicode MS" w:hAnsi="Times New Roman"/>
          <w:sz w:val="18"/>
          <w:szCs w:val="18"/>
        </w:rPr>
      </w:pP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 zagęszczaniu próbek laboratoryjnych mieszanek mineralno-asfaltowych należy stosować następujące temperatury mieszanki:</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- 50/70 </w:t>
      </w:r>
      <w:r w:rsidRPr="009355F7">
        <w:rPr>
          <w:rFonts w:ascii="Times New Roman" w:eastAsia="Arial Unicode MS" w:hAnsi="Times New Roman"/>
          <w:sz w:val="18"/>
          <w:szCs w:val="18"/>
        </w:rPr>
        <w:tab/>
        <w:t>1</w:t>
      </w:r>
      <w:r w:rsidRPr="00E66865">
        <w:rPr>
          <w:rFonts w:ascii="Times New Roman" w:eastAsia="Arial Unicode MS" w:hAnsi="Times New Roman"/>
          <w:sz w:val="18"/>
          <w:szCs w:val="18"/>
        </w:rPr>
        <w:t>35</w:t>
      </w:r>
      <w:r w:rsidRPr="009355F7">
        <w:rPr>
          <w:rFonts w:ascii="Times New Roman" w:eastAsia="Arial Unicode MS" w:hAnsi="Times New Roman"/>
          <w:sz w:val="18"/>
          <w:szCs w:val="18"/>
        </w:rPr>
        <w:t>ºC±5ºC</w:t>
      </w:r>
    </w:p>
    <w:p w:rsidR="003A01C1" w:rsidRPr="009355F7" w:rsidRDefault="003A01C1" w:rsidP="009355F7">
      <w:pPr>
        <w:pStyle w:val="sstnromalny"/>
        <w:spacing w:line="288" w:lineRule="auto"/>
        <w:rPr>
          <w:rFonts w:ascii="Times New Roman" w:eastAsia="Arial Unicode MS" w:hAnsi="Times New Roman"/>
          <w:sz w:val="18"/>
          <w:szCs w:val="18"/>
        </w:rPr>
      </w:pPr>
    </w:p>
    <w:p w:rsidR="001A6314" w:rsidRPr="009355F7" w:rsidRDefault="001A6314" w:rsidP="009355F7">
      <w:pPr>
        <w:pStyle w:val="sstnromalny"/>
        <w:spacing w:line="288" w:lineRule="auto"/>
        <w:rPr>
          <w:rFonts w:ascii="Times New Roman" w:eastAsia="Arial Unicode MS" w:hAnsi="Times New Roman"/>
          <w:sz w:val="18"/>
          <w:szCs w:val="18"/>
        </w:rPr>
      </w:pP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Tablica</w:t>
      </w:r>
      <w:r w:rsidR="00D903D4" w:rsidRPr="009355F7">
        <w:rPr>
          <w:rFonts w:ascii="Times New Roman" w:eastAsia="Arial Unicode MS" w:hAnsi="Times New Roman"/>
          <w:sz w:val="18"/>
          <w:szCs w:val="18"/>
        </w:rPr>
        <w:t>4</w:t>
      </w:r>
      <w:r w:rsidRPr="009355F7">
        <w:rPr>
          <w:rFonts w:ascii="Times New Roman" w:eastAsia="Arial Unicode MS" w:hAnsi="Times New Roman"/>
          <w:sz w:val="18"/>
          <w:szCs w:val="18"/>
        </w:rPr>
        <w:t>. Wymagane właściwości mieszanki mineralno-asfaltowej do warstwy wiążącej, przy ruchu KR</w:t>
      </w:r>
      <w:r w:rsidR="00695800" w:rsidRPr="009355F7">
        <w:rPr>
          <w:rFonts w:ascii="Times New Roman" w:eastAsia="Arial Unicode MS" w:hAnsi="Times New Roman"/>
          <w:sz w:val="18"/>
          <w:szCs w:val="18"/>
        </w:rPr>
        <w:t>2</w:t>
      </w:r>
      <w:r w:rsidRPr="009355F7">
        <w:rPr>
          <w:rFonts w:ascii="Times New Roman" w:eastAsia="Arial Unicode MS" w:hAnsi="Times New Roman"/>
          <w:sz w:val="18"/>
          <w:szCs w:val="18"/>
        </w:rPr>
        <w:t xml:space="preserve"> </w:t>
      </w:r>
    </w:p>
    <w:p w:rsidR="003A01C1" w:rsidRPr="009355F7" w:rsidRDefault="003A01C1" w:rsidP="009355F7">
      <w:pPr>
        <w:pStyle w:val="sstnromalny"/>
        <w:spacing w:line="288" w:lineRule="auto"/>
        <w:rPr>
          <w:rFonts w:ascii="Times New Roman" w:hAnsi="Times New Roman"/>
          <w:sz w:val="18"/>
          <w:szCs w:val="18"/>
        </w:rPr>
      </w:pPr>
    </w:p>
    <w:p w:rsidR="003A01C1" w:rsidRPr="009355F7" w:rsidRDefault="003A01C1" w:rsidP="009355F7">
      <w:pPr>
        <w:pStyle w:val="sstnromalny"/>
        <w:spacing w:line="288" w:lineRule="auto"/>
        <w:rPr>
          <w:rFonts w:ascii="Times New Roman" w:hAnsi="Times New Roman"/>
          <w:sz w:val="18"/>
          <w:szCs w:val="18"/>
        </w:rPr>
      </w:pPr>
    </w:p>
    <w:tbl>
      <w:tblPr>
        <w:tblW w:w="10017"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809"/>
        <w:gridCol w:w="2126"/>
        <w:gridCol w:w="3767"/>
        <w:gridCol w:w="2315"/>
      </w:tblGrid>
      <w:tr w:rsidR="003A01C1" w:rsidRPr="009355F7" w:rsidTr="003A01C1">
        <w:trPr>
          <w:trHeight w:val="452"/>
          <w:jc w:val="center"/>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Cs/>
                <w:iCs/>
                <w:sz w:val="18"/>
                <w:szCs w:val="18"/>
              </w:rPr>
              <w:t>Właściwość</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Cs/>
                <w:iCs/>
                <w:sz w:val="18"/>
                <w:szCs w:val="18"/>
              </w:rPr>
              <w:t xml:space="preserve">Warunki zagęszczania wg </w:t>
            </w:r>
            <w:r w:rsidR="004A0553" w:rsidRPr="009355F7">
              <w:rPr>
                <w:rFonts w:ascii="Times New Roman" w:hAnsi="Times New Roman"/>
                <w:bCs/>
                <w:iCs/>
                <w:sz w:val="18"/>
                <w:szCs w:val="18"/>
              </w:rPr>
              <w:t>PN-EN 13108-2:2016-07</w:t>
            </w:r>
            <w:r w:rsidRPr="009355F7">
              <w:rPr>
                <w:rFonts w:ascii="Times New Roman" w:hAnsi="Times New Roman"/>
                <w:bCs/>
                <w:iCs/>
                <w:sz w:val="18"/>
                <w:szCs w:val="18"/>
              </w:rPr>
              <w:t xml:space="preserve">0:2008  </w:t>
            </w:r>
          </w:p>
        </w:tc>
        <w:tc>
          <w:tcPr>
            <w:tcW w:w="376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Cs/>
                <w:iCs/>
                <w:sz w:val="18"/>
                <w:szCs w:val="18"/>
              </w:rPr>
              <w:t>Metoda i warunki badania</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b/>
                <w:sz w:val="18"/>
                <w:szCs w:val="18"/>
              </w:rPr>
            </w:pPr>
            <w:r w:rsidRPr="009355F7">
              <w:rPr>
                <w:rFonts w:ascii="Times New Roman" w:hAnsi="Times New Roman"/>
                <w:b/>
                <w:bCs/>
                <w:iCs/>
                <w:sz w:val="18"/>
                <w:szCs w:val="18"/>
              </w:rPr>
              <w:t>AC16W</w:t>
            </w:r>
          </w:p>
        </w:tc>
      </w:tr>
      <w:tr w:rsidR="003A01C1" w:rsidRPr="009355F7" w:rsidTr="003A01C1">
        <w:trPr>
          <w:trHeight w:val="672"/>
          <w:jc w:val="center"/>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Zawartość wolnych przestrzeni</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jc w:val="center"/>
              <w:rPr>
                <w:rFonts w:ascii="Times New Roman" w:hAnsi="Times New Roman"/>
                <w:sz w:val="18"/>
                <w:szCs w:val="18"/>
              </w:rPr>
            </w:pPr>
            <w:r w:rsidRPr="009355F7">
              <w:rPr>
                <w:rFonts w:ascii="Times New Roman" w:hAnsi="Times New Roman"/>
                <w:sz w:val="18"/>
                <w:szCs w:val="18"/>
              </w:rPr>
              <w:t xml:space="preserve">C.1.2, ubijanie,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2 × 50 uderzeń</w:t>
            </w:r>
          </w:p>
        </w:tc>
        <w:tc>
          <w:tcPr>
            <w:tcW w:w="376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4A0553"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PN-EN 12697-8:2005</w:t>
            </w:r>
            <w:r w:rsidR="003A01C1" w:rsidRPr="009355F7">
              <w:rPr>
                <w:rFonts w:ascii="Times New Roman" w:hAnsi="Times New Roman"/>
                <w:sz w:val="18"/>
                <w:szCs w:val="18"/>
              </w:rPr>
              <w:t>, pkt 4</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iCs/>
                <w:sz w:val="18"/>
                <w:szCs w:val="18"/>
              </w:rPr>
            </w:pPr>
            <w:r w:rsidRPr="009355F7">
              <w:rPr>
                <w:rFonts w:ascii="Times New Roman" w:hAnsi="Times New Roman"/>
                <w:iCs/>
                <w:sz w:val="18"/>
                <w:szCs w:val="18"/>
              </w:rPr>
              <w:t>V</w:t>
            </w:r>
            <w:r w:rsidRPr="009355F7">
              <w:rPr>
                <w:rFonts w:ascii="Times New Roman" w:hAnsi="Times New Roman"/>
                <w:iCs/>
                <w:sz w:val="18"/>
                <w:szCs w:val="18"/>
                <w:vertAlign w:val="subscript"/>
              </w:rPr>
              <w:t>min</w:t>
            </w:r>
            <w:r w:rsidRPr="009355F7">
              <w:rPr>
                <w:rFonts w:ascii="Times New Roman" w:hAnsi="Times New Roman"/>
                <w:iCs/>
                <w:sz w:val="18"/>
                <w:szCs w:val="18"/>
              </w:rPr>
              <w:t>3,0</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V</w:t>
            </w:r>
            <w:r w:rsidRPr="009355F7">
              <w:rPr>
                <w:rFonts w:ascii="Times New Roman" w:hAnsi="Times New Roman"/>
                <w:iCs/>
                <w:sz w:val="18"/>
                <w:szCs w:val="18"/>
                <w:vertAlign w:val="subscript"/>
              </w:rPr>
              <w:t>max</w:t>
            </w:r>
            <w:r w:rsidRPr="009355F7">
              <w:rPr>
                <w:rFonts w:ascii="Times New Roman" w:hAnsi="Times New Roman"/>
                <w:iCs/>
                <w:sz w:val="18"/>
                <w:szCs w:val="18"/>
              </w:rPr>
              <w:t>6,0</w:t>
            </w:r>
          </w:p>
        </w:tc>
      </w:tr>
      <w:tr w:rsidR="003A01C1" w:rsidRPr="009355F7" w:rsidTr="003A01C1">
        <w:trPr>
          <w:trHeight w:val="672"/>
          <w:jc w:val="center"/>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Wolne przestrzenie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wypełnione lepiszczem</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C.1.2, ubijanie,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2 × 50 uderzeń</w:t>
            </w:r>
          </w:p>
        </w:tc>
        <w:tc>
          <w:tcPr>
            <w:tcW w:w="376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4A0553"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PN-EN 12697-8:2005</w:t>
            </w:r>
            <w:r w:rsidR="003A01C1" w:rsidRPr="009355F7">
              <w:rPr>
                <w:rFonts w:ascii="Times New Roman" w:hAnsi="Times New Roman"/>
                <w:sz w:val="18"/>
                <w:szCs w:val="18"/>
              </w:rPr>
              <w:t>, pkt 5</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iCs/>
                <w:sz w:val="18"/>
                <w:szCs w:val="18"/>
                <w:vertAlign w:val="subscript"/>
              </w:rPr>
            </w:pPr>
            <w:r w:rsidRPr="009355F7">
              <w:rPr>
                <w:rFonts w:ascii="Times New Roman" w:hAnsi="Times New Roman"/>
                <w:iCs/>
                <w:sz w:val="18"/>
                <w:szCs w:val="18"/>
              </w:rPr>
              <w:t>VFB</w:t>
            </w:r>
            <w:r w:rsidRPr="009355F7">
              <w:rPr>
                <w:rFonts w:ascii="Times New Roman" w:hAnsi="Times New Roman"/>
                <w:iCs/>
                <w:sz w:val="18"/>
                <w:szCs w:val="18"/>
                <w:vertAlign w:val="subscript"/>
              </w:rPr>
              <w:t xml:space="preserve"> min  </w:t>
            </w:r>
            <w:r w:rsidRPr="009355F7">
              <w:rPr>
                <w:rFonts w:ascii="Times New Roman" w:hAnsi="Times New Roman"/>
                <w:iCs/>
                <w:sz w:val="18"/>
                <w:szCs w:val="18"/>
              </w:rPr>
              <w:t xml:space="preserve"> 60</w:t>
            </w:r>
            <w:r w:rsidRPr="009355F7">
              <w:rPr>
                <w:rFonts w:ascii="Times New Roman" w:hAnsi="Times New Roman"/>
                <w:iCs/>
                <w:sz w:val="18"/>
                <w:szCs w:val="18"/>
                <w:vertAlign w:val="subscript"/>
              </w:rPr>
              <w:t xml:space="preserve">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iCs/>
                <w:sz w:val="18"/>
                <w:szCs w:val="18"/>
              </w:rPr>
            </w:pPr>
            <w:r w:rsidRPr="009355F7">
              <w:rPr>
                <w:rFonts w:ascii="Times New Roman" w:hAnsi="Times New Roman"/>
                <w:iCs/>
                <w:sz w:val="18"/>
                <w:szCs w:val="18"/>
              </w:rPr>
              <w:t xml:space="preserve">VFB </w:t>
            </w:r>
            <w:r w:rsidRPr="009355F7">
              <w:rPr>
                <w:rFonts w:ascii="Times New Roman" w:hAnsi="Times New Roman"/>
                <w:iCs/>
                <w:sz w:val="18"/>
                <w:szCs w:val="18"/>
                <w:vertAlign w:val="subscript"/>
              </w:rPr>
              <w:t xml:space="preserve">max  </w:t>
            </w:r>
            <w:r w:rsidRPr="009355F7">
              <w:rPr>
                <w:rFonts w:ascii="Times New Roman" w:hAnsi="Times New Roman"/>
                <w:iCs/>
                <w:sz w:val="18"/>
                <w:szCs w:val="18"/>
              </w:rPr>
              <w:t xml:space="preserve"> 80</w:t>
            </w:r>
          </w:p>
        </w:tc>
      </w:tr>
      <w:tr w:rsidR="003A01C1" w:rsidRPr="009355F7" w:rsidTr="003A01C1">
        <w:trPr>
          <w:trHeight w:val="892"/>
          <w:jc w:val="center"/>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Zawartość wolnych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przestrzeni w mieszance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mineralnej</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C.1.2, ubijanie,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2 × 50 uderzeń</w:t>
            </w:r>
          </w:p>
        </w:tc>
        <w:tc>
          <w:tcPr>
            <w:tcW w:w="376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4A0553"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PN-EN 12697-8:2005</w:t>
            </w:r>
            <w:r w:rsidR="003A01C1" w:rsidRPr="009355F7">
              <w:rPr>
                <w:rFonts w:ascii="Times New Roman" w:hAnsi="Times New Roman"/>
                <w:sz w:val="18"/>
                <w:szCs w:val="18"/>
              </w:rPr>
              <w:t>, pkt 5</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 xml:space="preserve">VMA </w:t>
            </w:r>
            <w:r w:rsidRPr="009355F7">
              <w:rPr>
                <w:rFonts w:ascii="Times New Roman" w:hAnsi="Times New Roman"/>
                <w:iCs/>
                <w:sz w:val="18"/>
                <w:szCs w:val="18"/>
                <w:vertAlign w:val="subscript"/>
              </w:rPr>
              <w:t xml:space="preserve">min </w:t>
            </w:r>
            <w:r w:rsidRPr="009355F7">
              <w:rPr>
                <w:rFonts w:ascii="Times New Roman" w:hAnsi="Times New Roman"/>
                <w:iCs/>
                <w:sz w:val="18"/>
                <w:szCs w:val="18"/>
              </w:rPr>
              <w:t xml:space="preserve"> 14</w:t>
            </w:r>
          </w:p>
        </w:tc>
      </w:tr>
      <w:tr w:rsidR="003A01C1" w:rsidRPr="009355F7" w:rsidTr="003A01C1">
        <w:trPr>
          <w:trHeight w:val="667"/>
          <w:jc w:val="center"/>
        </w:trPr>
        <w:tc>
          <w:tcPr>
            <w:tcW w:w="1809"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lastRenderedPageBreak/>
              <w:t xml:space="preserve">Wrażliwość na działanie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wody  </w:t>
            </w:r>
          </w:p>
        </w:tc>
        <w:tc>
          <w:tcPr>
            <w:tcW w:w="2126"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C.1.1, ubijanie,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2 × 35 uderzeń</w:t>
            </w:r>
          </w:p>
        </w:tc>
        <w:tc>
          <w:tcPr>
            <w:tcW w:w="3767"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4A0553"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PN-EN 12697-1:2012</w:t>
            </w:r>
            <w:r w:rsidR="003A01C1" w:rsidRPr="009355F7">
              <w:rPr>
                <w:rFonts w:ascii="Times New Roman" w:hAnsi="Times New Roman"/>
                <w:sz w:val="18"/>
                <w:szCs w:val="18"/>
              </w:rPr>
              <w:t xml:space="preserve">2,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przechowywanie w 40°C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z jednym cyklem </w:t>
            </w:r>
          </w:p>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zamrażania  a) , badanie w 25°C</w:t>
            </w:r>
          </w:p>
        </w:tc>
        <w:tc>
          <w:tcPr>
            <w:tcW w:w="2315"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ITSR</w:t>
            </w:r>
            <w:r w:rsidRPr="009355F7">
              <w:rPr>
                <w:rFonts w:ascii="Times New Roman" w:hAnsi="Times New Roman"/>
                <w:iCs/>
                <w:sz w:val="18"/>
                <w:szCs w:val="18"/>
                <w:vertAlign w:val="subscript"/>
              </w:rPr>
              <w:t>80</w:t>
            </w:r>
          </w:p>
        </w:tc>
      </w:tr>
      <w:tr w:rsidR="003A01C1" w:rsidRPr="009355F7" w:rsidTr="003A01C1">
        <w:trPr>
          <w:trHeight w:val="217"/>
          <w:jc w:val="center"/>
        </w:trPr>
        <w:tc>
          <w:tcPr>
            <w:tcW w:w="10017" w:type="dxa"/>
            <w:gridSpan w:val="4"/>
            <w:tcBorders>
              <w:top w:val="single" w:sz="4" w:space="0" w:color="000000"/>
              <w:left w:val="single" w:sz="8" w:space="0" w:color="000000"/>
              <w:bottom w:val="single" w:sz="4" w:space="0" w:color="auto"/>
              <w:right w:val="single" w:sz="8" w:space="0" w:color="000000"/>
            </w:tcBorders>
            <w:shd w:val="clear" w:color="auto" w:fill="auto"/>
            <w:tcMar>
              <w:top w:w="80" w:type="dxa"/>
              <w:left w:w="80" w:type="dxa"/>
              <w:bottom w:w="80" w:type="dxa"/>
              <w:right w:w="80" w:type="dxa"/>
            </w:tcMar>
          </w:tcPr>
          <w:p w:rsidR="003A01C1" w:rsidRPr="009355F7" w:rsidRDefault="003A01C1" w:rsidP="009355F7">
            <w:pPr>
              <w:spacing w:line="288" w:lineRule="auto"/>
              <w:rPr>
                <w:rFonts w:ascii="Times New Roman" w:hAnsi="Times New Roman"/>
                <w:sz w:val="18"/>
                <w:szCs w:val="18"/>
              </w:rPr>
            </w:pPr>
            <w:r w:rsidRPr="009355F7">
              <w:rPr>
                <w:rFonts w:ascii="Times New Roman" w:hAnsi="Times New Roman"/>
                <w:sz w:val="18"/>
                <w:szCs w:val="18"/>
              </w:rPr>
              <w:t xml:space="preserve">a)  ujednoliconą procedurę badania wrażliwości na działanie wody z jednym cyklem zamrażania podano </w:t>
            </w:r>
          </w:p>
          <w:p w:rsidR="003A01C1" w:rsidRPr="009355F7" w:rsidRDefault="003A01C1" w:rsidP="009355F7">
            <w:pPr>
              <w:spacing w:line="288" w:lineRule="auto"/>
              <w:rPr>
                <w:rFonts w:ascii="Times New Roman" w:hAnsi="Times New Roman"/>
                <w:sz w:val="18"/>
                <w:szCs w:val="18"/>
              </w:rPr>
            </w:pPr>
            <w:r w:rsidRPr="009355F7">
              <w:rPr>
                <w:rFonts w:ascii="Times New Roman" w:hAnsi="Times New Roman"/>
                <w:sz w:val="18"/>
                <w:szCs w:val="18"/>
              </w:rPr>
              <w:t>w załączniku 1</w:t>
            </w:r>
          </w:p>
        </w:tc>
      </w:tr>
    </w:tbl>
    <w:p w:rsidR="003A01C1" w:rsidRPr="009355F7" w:rsidRDefault="003A01C1" w:rsidP="009355F7">
      <w:pPr>
        <w:pStyle w:val="sstnromalny"/>
        <w:spacing w:line="288" w:lineRule="auto"/>
        <w:rPr>
          <w:rFonts w:ascii="Times New Roman" w:eastAsia="Arial Unicode MS" w:hAnsi="Times New Roman"/>
          <w:sz w:val="18"/>
          <w:szCs w:val="18"/>
        </w:rPr>
      </w:pPr>
    </w:p>
    <w:p w:rsidR="00D903D4" w:rsidRPr="009355F7" w:rsidRDefault="00D903D4" w:rsidP="009355F7">
      <w:pPr>
        <w:pStyle w:val="sstnromalny"/>
        <w:spacing w:line="288" w:lineRule="auto"/>
        <w:rPr>
          <w:rFonts w:ascii="Times New Roman" w:hAnsi="Times New Roman"/>
          <w:sz w:val="18"/>
          <w:szCs w:val="18"/>
        </w:rPr>
      </w:pPr>
    </w:p>
    <w:p w:rsidR="003A01C1" w:rsidRPr="009355F7" w:rsidRDefault="003E5CA9" w:rsidP="00DA030F">
      <w:pPr>
        <w:pStyle w:val="SSTnag3"/>
        <w:numPr>
          <w:ilvl w:val="0"/>
          <w:numId w:val="0"/>
        </w:numPr>
        <w:ind w:left="720"/>
      </w:pPr>
      <w:r>
        <w:t>5.3.</w:t>
      </w:r>
      <w:r w:rsidR="003A01C1" w:rsidRPr="009355F7">
        <w:t>Wytwarzanie mieszanki mineralno-asfaltowej</w:t>
      </w:r>
    </w:p>
    <w:p w:rsidR="00D903D4"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Producent powinien posiadać certyfikowany system Zakładowej Kontroli Produkcji zgodnie z </w:t>
      </w:r>
      <w:r w:rsidR="004A0553" w:rsidRPr="009355F7">
        <w:rPr>
          <w:rFonts w:ascii="Times New Roman" w:eastAsia="Arial Unicode MS" w:hAnsi="Times New Roman"/>
          <w:sz w:val="18"/>
          <w:szCs w:val="18"/>
        </w:rPr>
        <w:t>PN-EN 13108-2:2016-07</w:t>
      </w:r>
      <w:r w:rsidRPr="009355F7">
        <w:rPr>
          <w:rFonts w:ascii="Times New Roman" w:eastAsia="Arial Unicode MS" w:hAnsi="Times New Roman"/>
          <w:sz w:val="18"/>
          <w:szCs w:val="18"/>
        </w:rPr>
        <w:t xml:space="preserve">1 dla każdego miejsca kontroli produkcji mieszanki asfaltowej, z której będzie ona dostarczana na kontrakt. </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Certyfikat ZKP powinien być aktualny dotyczyć Wytwórcy mieszanki, która będzie  produkowała mieszankę na kontrakt, oraz być wystawiony przez jednostkę certyfikowaną. Certyfikat i wszystkie dokumenty dotyczące ZKP muszą być udostępnione </w:t>
      </w:r>
      <w:r w:rsidR="00F016D4">
        <w:rPr>
          <w:rFonts w:ascii="Times New Roman" w:eastAsia="Arial Unicode MS" w:hAnsi="Times New Roman"/>
          <w:sz w:val="18"/>
          <w:szCs w:val="18"/>
        </w:rPr>
        <w:t>Inspektor</w:t>
      </w:r>
      <w:r w:rsidR="00475208">
        <w:rPr>
          <w:rFonts w:ascii="Times New Roman" w:eastAsia="Arial Unicode MS" w:hAnsi="Times New Roman"/>
          <w:sz w:val="18"/>
          <w:szCs w:val="18"/>
        </w:rPr>
        <w:t>owi na jego ż</w:t>
      </w:r>
      <w:r w:rsidRPr="009355F7">
        <w:rPr>
          <w:rFonts w:ascii="Times New Roman" w:eastAsia="Arial Unicode MS" w:hAnsi="Times New Roman"/>
          <w:sz w:val="18"/>
          <w:szCs w:val="18"/>
        </w:rPr>
        <w:t>ądzenie.</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hAnsi="Times New Roman"/>
          <w:sz w:val="18"/>
          <w:szCs w:val="18"/>
        </w:rPr>
        <w:t xml:space="preserve">Laboratorium powinno mieć możliwość wykonania wszystkich badań zgodnie z rodziną norm 13108 i niniejszą SST i doświadczenie w wykonywaniu tego typu badań i powinno być zaakceptowane przez </w:t>
      </w:r>
      <w:r w:rsidR="00F016D4">
        <w:rPr>
          <w:rFonts w:ascii="Times New Roman" w:hAnsi="Times New Roman"/>
          <w:sz w:val="18"/>
          <w:szCs w:val="18"/>
        </w:rPr>
        <w:t>Inspektor</w:t>
      </w:r>
      <w:r w:rsidRPr="009355F7">
        <w:rPr>
          <w:rFonts w:ascii="Times New Roman" w:hAnsi="Times New Roman"/>
          <w:sz w:val="18"/>
          <w:szCs w:val="18"/>
        </w:rPr>
        <w:t>a, zgodnie z DM.00.00.00 „Wymagania ogólne” .</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Mieszankę mineralno-asfaltową należy wytwarzać na gorąco w otaczarce (zespole maszyn i urządzeń dozowania, podgrzewania i mieszania składników oraz przechowywania gotowej mieszanki).</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Dozowanie składników mieszanki mineralno-asfaltowej w otaczarkach,  powinno być zautomatyzowane i zgodne z receptą roboczą, a urządzenia do dozowania składników oraz pomiaru temperatury powinny być okresowo sprawdzane. Kruszywo o różnym uziarnieniu lub pochodzeniu należy dodawać odmierzone oddzielnie.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przez producenta. Temperatura mieszanki mineralnej nie powinna być wyższa o więcej niż 30°C od najwyższej temperatury mieszanki mineralno-asfaltowej podanej przez Producenta.</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Sposób i czas mieszania składników mieszanki mineralno-asfaltowej powinny zapewnić równomierne otoczenie kruszywa lepiszczem asfaltowym.</w:t>
      </w:r>
    </w:p>
    <w:p w:rsidR="003A01C1" w:rsidRPr="009355F7" w:rsidRDefault="003E5CA9" w:rsidP="00DA030F">
      <w:pPr>
        <w:pStyle w:val="SSTnag3"/>
        <w:numPr>
          <w:ilvl w:val="0"/>
          <w:numId w:val="0"/>
        </w:numPr>
        <w:ind w:left="720"/>
      </w:pPr>
      <w:r>
        <w:t>5.4.</w:t>
      </w:r>
      <w:r w:rsidR="003A01C1" w:rsidRPr="009355F7">
        <w:t>Przygotowanie podłoża</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Podłoże (nowa podbudowa lub stara warstwa ścieralna) pod warstwę wiążącą lub wyrównawczą  z betonu asfaltowego powinno być na całej powierzchni:</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ustabilizowane i nośne,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czyste, bez zanieczyszczenia lub pozostałości luźnego kruszywa,</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wyprofilowane, równe i bez kolein.</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W wypadku podłoża z nowo wykonanej warstwy asfaltowej, do oceny nierówności należy przyjąć dane z pomiaru równości tej warstwy ze SST Podbudowa z betonu asfaltowego, a w wypadku warstwy wyrównawczej pod warstwę wiążącą z niniejszej SST. </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Skropienie podbudowy wykonać zgodnie z </w:t>
      </w:r>
      <w:r w:rsidRPr="009355F7">
        <w:rPr>
          <w:rFonts w:ascii="Times New Roman" w:hAnsi="Times New Roman"/>
          <w:sz w:val="18"/>
          <w:szCs w:val="18"/>
        </w:rPr>
        <w:t>z SST Oczyszczenie i skropienie warstw konstrukcyjnych.</w:t>
      </w:r>
    </w:p>
    <w:p w:rsidR="003A01C1" w:rsidRPr="009355F7" w:rsidRDefault="003E5CA9" w:rsidP="00DA030F">
      <w:pPr>
        <w:pStyle w:val="SSTnag3"/>
        <w:numPr>
          <w:ilvl w:val="0"/>
          <w:numId w:val="0"/>
        </w:numPr>
        <w:ind w:left="720"/>
      </w:pPr>
      <w:r>
        <w:t>5.5.</w:t>
      </w:r>
      <w:r w:rsidR="003A01C1" w:rsidRPr="009355F7">
        <w:t>Połączenie międzywarstwowe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Uzyskanie wymaganej trwałości nawierzchni jest uzależnione od zapewnienia połączenia międzywarstwowego i  współpracy warstw w przenoszeniu obciążenia nawierzchni ruchem. W związku z powyższym wymagane są badania wytrzymałości na ścinanie połączeń między warstwami asfaltowymi.</w:t>
      </w:r>
    </w:p>
    <w:p w:rsidR="003A01C1" w:rsidRPr="009355F7" w:rsidRDefault="003A01C1" w:rsidP="009355F7">
      <w:pPr>
        <w:pStyle w:val="sstnromalny"/>
        <w:spacing w:line="288" w:lineRule="auto"/>
        <w:rPr>
          <w:rFonts w:ascii="Times New Roman" w:eastAsia="Times New Roman Bold" w:hAnsi="Times New Roman"/>
          <w:sz w:val="18"/>
          <w:szCs w:val="18"/>
        </w:rPr>
      </w:pPr>
      <w:r w:rsidRPr="009355F7">
        <w:rPr>
          <w:rFonts w:ascii="Times New Roman" w:hAnsi="Times New Roman"/>
          <w:sz w:val="18"/>
          <w:szCs w:val="18"/>
        </w:rPr>
        <w:t>Wymagana wytrzymałość na ściskanie połączenia między warstwą podbudowy a w warstwą wiążącą powinna wynosić ≥0,7 MPa.</w:t>
      </w: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 xml:space="preserve">Badanie połączenia międzywarstwowego próbek laboratoryjnych oraz z nawierzchni asfaltowej wykonać należy zgodnie z </w:t>
      </w:r>
      <w:r w:rsidRPr="009355F7">
        <w:rPr>
          <w:rFonts w:ascii="Times New Roman" w:hAnsi="Times New Roman"/>
          <w:color w:val="000000"/>
          <w:sz w:val="18"/>
          <w:szCs w:val="18"/>
          <w:u w:val="single"/>
        </w:rPr>
        <w:t>Instrukcją laboratoryjnego badania sczepności międzywarstwowej warstw asfaltowych wg metody Leutnera, Gdańsk 2014</w:t>
      </w:r>
      <w:r w:rsidRPr="009355F7">
        <w:rPr>
          <w:rFonts w:ascii="Times New Roman" w:hAnsi="Times New Roman"/>
          <w:color w:val="000000"/>
          <w:sz w:val="18"/>
          <w:szCs w:val="18"/>
        </w:rPr>
        <w:t>.</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Podłoże powinno być skropione lepiszczem. Ma to na celu zwiększenie połączenia między warstwami konstrukcyjnymi oraz zabezpieczenie przed wnikaniem i zaleganiem wody między warstwami.</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Skropienie lepiszczem podłoża (np. podbudowa asfaltowa), przed ułożeniem warstwy wiążącej z betonu asfaltowego powinno być wykonane w ilości podanej w przeliczeniu na pozostałe lepiszcze, tj. 0,3 ÷ 0,5 kg/m</w:t>
      </w:r>
      <w:r w:rsidRPr="009355F7">
        <w:rPr>
          <w:rFonts w:ascii="Times New Roman" w:eastAsia="Arial Unicode MS" w:hAnsi="Times New Roman"/>
          <w:sz w:val="18"/>
          <w:szCs w:val="18"/>
          <w:vertAlign w:val="superscript"/>
        </w:rPr>
        <w:t>2</w:t>
      </w:r>
      <w:r w:rsidRPr="009355F7">
        <w:rPr>
          <w:rFonts w:ascii="Times New Roman" w:eastAsia="Arial Unicode MS" w:hAnsi="Times New Roman"/>
          <w:sz w:val="18"/>
          <w:szCs w:val="18"/>
        </w:rPr>
        <w:t>, przy czym:</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zaleca się stosować emulsję modyfikowaną polimerem,</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lastRenderedPageBreak/>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 wypadku stosowania emulsji asfaltowej podłoże powinno być skropione 0,5 h przed układaniem warstwy asfaltowej w celu odparowania wody.</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Czas ten nie dotyczy skrapiania rampą zamontowaną na rozkładarce.</w:t>
      </w:r>
    </w:p>
    <w:p w:rsidR="003A01C1" w:rsidRPr="009355F7" w:rsidRDefault="003E5CA9" w:rsidP="00DA030F">
      <w:pPr>
        <w:pStyle w:val="SSTnag3"/>
        <w:numPr>
          <w:ilvl w:val="0"/>
          <w:numId w:val="0"/>
        </w:numPr>
        <w:ind w:left="720"/>
      </w:pPr>
      <w:r>
        <w:t>5.6.</w:t>
      </w:r>
      <w:r w:rsidR="003A01C1" w:rsidRPr="009355F7">
        <w:t>Próba technologiczna</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Próba technologiczna ma na celu sprawdzenie zgodności właściwości wyprodukowanej mieszanki mineralno-asfaltowej z receptą oraz ustalenie składu wyjściowego, na podstawie którego producent mieszanki sporządza deklarację właściwości użytkowych wyrobu.. W tym celu należy zaprogramować otaczarkę zgodnie z receptą roboczą i w cyklu automatycznym produkować mieszankę. Do badań należy pobrać mieszankę wyprodukowaną po ustabilizowaniu się pracy otaczarki.</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Nie dopuszcza się oceniania dokładności pracy otaczarki oraz prawidłowości składu mieszanki mineralnej na podstawie tzw. suchego zarobu, z uwagi na możliwą segregację kruszywa.</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Mieszankę wyprodukowaną po ustabilizowaniu się pracy otaczarki należy zgromadzić w silosie lub załadować na samochód. Próbki do badań należy pobierać ze skrzyni samochodu zgodnie z metodą określoną w </w:t>
      </w:r>
      <w:r w:rsidR="004A0553" w:rsidRPr="009355F7">
        <w:rPr>
          <w:rFonts w:ascii="Times New Roman" w:eastAsia="Arial Unicode MS" w:hAnsi="Times New Roman"/>
          <w:sz w:val="18"/>
          <w:szCs w:val="18"/>
        </w:rPr>
        <w:t>PN-EN 12697-2:2015-06</w:t>
      </w:r>
      <w:r w:rsidRPr="009355F7">
        <w:rPr>
          <w:rFonts w:ascii="Times New Roman" w:eastAsia="Arial Unicode MS" w:hAnsi="Times New Roman"/>
          <w:sz w:val="18"/>
          <w:szCs w:val="18"/>
        </w:rPr>
        <w:t>7:2005.</w:t>
      </w:r>
    </w:p>
    <w:p w:rsidR="003A01C1" w:rsidRPr="009355F7" w:rsidRDefault="003E5CA9" w:rsidP="00DA030F">
      <w:pPr>
        <w:pStyle w:val="SSTnag3"/>
        <w:numPr>
          <w:ilvl w:val="0"/>
          <w:numId w:val="0"/>
        </w:numPr>
        <w:ind w:left="720"/>
      </w:pPr>
      <w:r>
        <w:t>5.7.</w:t>
      </w:r>
      <w:r w:rsidR="003A01C1" w:rsidRPr="009355F7">
        <w:t>Wbudowanie mieszanki mineralno-asfaltowej</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Mieszankę mineralno-asfaltową można wbudowywać na podłożu przygotowanym zgodnie z zapisami w punktach 5.4 i 5.6.</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Transport mieszanki mineralno-asfaltowej asfaltowej powinien być zgodny z zaleceniami podanymi w punkcie 4.</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Mieszankę mineralno-asfaltową asfaltową należy wbudowywać w odpowiednich warunkach atmosferycznych.</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Temperatura otoczenia w ciągu doby nie powinna być niższa od temperatury podanej w tablicy </w:t>
      </w:r>
      <w:r w:rsidR="00D903D4" w:rsidRPr="009355F7">
        <w:rPr>
          <w:rFonts w:ascii="Times New Roman" w:eastAsia="Arial Unicode MS" w:hAnsi="Times New Roman"/>
          <w:sz w:val="18"/>
          <w:szCs w:val="18"/>
        </w:rPr>
        <w:t>6</w:t>
      </w:r>
      <w:r w:rsidRPr="009355F7">
        <w:rPr>
          <w:rFonts w:ascii="Times New Roman" w:eastAsia="Arial Unicode MS" w:hAnsi="Times New Roman"/>
          <w:sz w:val="18"/>
          <w:szCs w:val="18"/>
        </w:rPr>
        <w:t>. Temperatura otoczenia może być niższa w wypadku stosowania ogrzewania podłoża. Nie dopuszcza się układania mieszanki mineralno-asfaltowej asfaltowej podc</w:t>
      </w:r>
      <w:r w:rsidR="00475208">
        <w:rPr>
          <w:rFonts w:ascii="Times New Roman" w:eastAsia="Arial Unicode MS" w:hAnsi="Times New Roman"/>
          <w:sz w:val="18"/>
          <w:szCs w:val="18"/>
        </w:rPr>
        <w:t>zas silnego wiatru (V &gt; 16 m/s) i podczas opadów atmosferycznych.</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 wypadku stosowania mieszanek mineralno-asfaltowych z dodatkiem obniżającym temperaturę mieszania i wbudowania należy indywidualnie określić wymagane warunki otoczenia.</w:t>
      </w:r>
    </w:p>
    <w:p w:rsidR="00D903D4" w:rsidRPr="009355F7" w:rsidRDefault="00D903D4" w:rsidP="009355F7">
      <w:pPr>
        <w:pStyle w:val="sstnromalny"/>
        <w:spacing w:line="288" w:lineRule="auto"/>
        <w:rPr>
          <w:rFonts w:ascii="Times New Roman" w:eastAsia="Arial Unicode MS" w:hAnsi="Times New Roman"/>
          <w:sz w:val="18"/>
          <w:szCs w:val="18"/>
        </w:rPr>
      </w:pP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Tablica </w:t>
      </w:r>
      <w:r w:rsidR="00D903D4" w:rsidRPr="009355F7">
        <w:rPr>
          <w:rFonts w:ascii="Times New Roman" w:eastAsia="Arial Unicode MS" w:hAnsi="Times New Roman"/>
          <w:sz w:val="18"/>
          <w:szCs w:val="18"/>
        </w:rPr>
        <w:t>6</w:t>
      </w:r>
      <w:r w:rsidRPr="009355F7">
        <w:rPr>
          <w:rFonts w:ascii="Times New Roman" w:eastAsia="Arial Unicode MS" w:hAnsi="Times New Roman"/>
          <w:sz w:val="18"/>
          <w:szCs w:val="18"/>
        </w:rPr>
        <w:t>.  Minimalna temperatura otoczenia podczas wykonywania warstwy wiążącej z betonu asfaltowego</w:t>
      </w:r>
    </w:p>
    <w:p w:rsidR="003A01C1" w:rsidRPr="009355F7" w:rsidRDefault="003A01C1" w:rsidP="009355F7">
      <w:pPr>
        <w:pStyle w:val="sstnromalny"/>
        <w:spacing w:line="288" w:lineRule="auto"/>
        <w:rPr>
          <w:rFonts w:ascii="Times New Roman" w:hAnsi="Times New Roman"/>
          <w:sz w:val="18"/>
          <w:szCs w:val="18"/>
        </w:rPr>
      </w:pPr>
    </w:p>
    <w:tbl>
      <w:tblPr>
        <w:tblW w:w="751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3227"/>
        <w:gridCol w:w="2693"/>
        <w:gridCol w:w="1591"/>
      </w:tblGrid>
      <w:tr w:rsidR="003A01C1" w:rsidRPr="009355F7" w:rsidTr="003A01C1">
        <w:trPr>
          <w:trHeight w:val="260"/>
          <w:jc w:val="center"/>
        </w:trPr>
        <w:tc>
          <w:tcPr>
            <w:tcW w:w="3227"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Rodzaj robót</w:t>
            </w:r>
          </w:p>
        </w:tc>
        <w:tc>
          <w:tcPr>
            <w:tcW w:w="4284"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Minimalna temperatura otoczenia  [°C]</w:t>
            </w:r>
          </w:p>
        </w:tc>
      </w:tr>
      <w:tr w:rsidR="003A01C1" w:rsidRPr="009355F7" w:rsidTr="003A01C1">
        <w:trPr>
          <w:trHeight w:val="260"/>
          <w:jc w:val="center"/>
        </w:trPr>
        <w:tc>
          <w:tcPr>
            <w:tcW w:w="3227" w:type="dxa"/>
            <w:vMerge/>
            <w:tcBorders>
              <w:top w:val="single" w:sz="8" w:space="0" w:color="000000"/>
              <w:left w:val="single" w:sz="8" w:space="0" w:color="000000"/>
              <w:bottom w:val="single" w:sz="8" w:space="0" w:color="000000"/>
              <w:right w:val="single" w:sz="8" w:space="0" w:color="000000"/>
            </w:tcBorders>
            <w:shd w:val="clear" w:color="auto" w:fill="auto"/>
          </w:tcPr>
          <w:p w:rsidR="003A01C1" w:rsidRPr="009355F7" w:rsidRDefault="003A01C1" w:rsidP="009355F7">
            <w:pPr>
              <w:widowControl w:val="0"/>
              <w:autoSpaceDE w:val="0"/>
              <w:autoSpaceDN w:val="0"/>
              <w:adjustRightInd w:val="0"/>
              <w:spacing w:line="288" w:lineRule="auto"/>
              <w:jc w:val="center"/>
              <w:rPr>
                <w:rFonts w:ascii="Times New Roman" w:hAnsi="Times New Roman"/>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u w:val="single"/>
              </w:rPr>
              <w:t>24 godziny</w:t>
            </w:r>
            <w:r w:rsidRPr="009355F7">
              <w:rPr>
                <w:rFonts w:ascii="Times New Roman" w:hAnsi="Times New Roman"/>
                <w:sz w:val="18"/>
                <w:szCs w:val="18"/>
              </w:rPr>
              <w:t xml:space="preserve"> przystąpieniem do robót</w:t>
            </w:r>
          </w:p>
        </w:tc>
        <w:tc>
          <w:tcPr>
            <w:tcW w:w="15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 czasie robót</w:t>
            </w:r>
          </w:p>
        </w:tc>
      </w:tr>
      <w:tr w:rsidR="003A01C1" w:rsidRPr="009355F7" w:rsidTr="003A01C1">
        <w:trPr>
          <w:trHeight w:val="232"/>
          <w:jc w:val="center"/>
        </w:trPr>
        <w:tc>
          <w:tcPr>
            <w:tcW w:w="32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Warstwa wiążąca i wyrównawcza</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w:t>
            </w:r>
          </w:p>
        </w:tc>
        <w:tc>
          <w:tcPr>
            <w:tcW w:w="15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&gt;+5</w:t>
            </w:r>
          </w:p>
        </w:tc>
      </w:tr>
    </w:tbl>
    <w:p w:rsidR="003A01C1" w:rsidRPr="009355F7" w:rsidRDefault="003A01C1" w:rsidP="009355F7">
      <w:pPr>
        <w:pStyle w:val="sstnromalny"/>
        <w:spacing w:line="288" w:lineRule="auto"/>
        <w:ind w:firstLine="0"/>
        <w:rPr>
          <w:rFonts w:ascii="Times New Roman" w:hAnsi="Times New Roman"/>
          <w:sz w:val="18"/>
          <w:szCs w:val="18"/>
        </w:rPr>
      </w:pPr>
      <w:r w:rsidRPr="009355F7">
        <w:rPr>
          <w:rFonts w:ascii="Times New Roman" w:eastAsia="Arial Unicode MS" w:hAnsi="Times New Roman"/>
          <w:sz w:val="18"/>
          <w:szCs w:val="18"/>
        </w:rPr>
        <w:t>          </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Właściwości wykonanej warstwy powinny spełniać warunki podane w tablicy </w:t>
      </w:r>
      <w:r w:rsidR="00D903D4" w:rsidRPr="009355F7">
        <w:rPr>
          <w:rFonts w:ascii="Times New Roman" w:eastAsia="Arial Unicode MS" w:hAnsi="Times New Roman"/>
          <w:sz w:val="18"/>
          <w:szCs w:val="18"/>
        </w:rPr>
        <w:t>7</w:t>
      </w:r>
      <w:r w:rsidRPr="009355F7">
        <w:rPr>
          <w:rFonts w:ascii="Times New Roman" w:eastAsia="Arial Unicode MS" w:hAnsi="Times New Roman"/>
          <w:sz w:val="18"/>
          <w:szCs w:val="18"/>
        </w:rPr>
        <w:t xml:space="preserve">. </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Tablica </w:t>
      </w:r>
      <w:r w:rsidR="00D903D4" w:rsidRPr="009355F7">
        <w:rPr>
          <w:rFonts w:ascii="Times New Roman" w:eastAsia="Arial Unicode MS" w:hAnsi="Times New Roman"/>
          <w:sz w:val="18"/>
          <w:szCs w:val="18"/>
        </w:rPr>
        <w:t>7</w:t>
      </w:r>
      <w:r w:rsidRPr="009355F7">
        <w:rPr>
          <w:rFonts w:ascii="Times New Roman" w:eastAsia="Arial Unicode MS" w:hAnsi="Times New Roman"/>
          <w:sz w:val="18"/>
          <w:szCs w:val="18"/>
        </w:rPr>
        <w:t>. Właściwości warstwy AC</w:t>
      </w:r>
    </w:p>
    <w:p w:rsidR="003A01C1" w:rsidRPr="009355F7" w:rsidRDefault="003A01C1" w:rsidP="009355F7">
      <w:pPr>
        <w:pStyle w:val="sstnromalny"/>
        <w:spacing w:line="288" w:lineRule="auto"/>
        <w:rPr>
          <w:rFonts w:ascii="Times New Roman" w:hAnsi="Times New Roman"/>
          <w:sz w:val="18"/>
          <w:szCs w:val="18"/>
        </w:rPr>
      </w:pPr>
    </w:p>
    <w:tbl>
      <w:tblPr>
        <w:tblW w:w="751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2088"/>
        <w:gridCol w:w="1667"/>
        <w:gridCol w:w="1878"/>
        <w:gridCol w:w="1878"/>
      </w:tblGrid>
      <w:tr w:rsidR="003A01C1" w:rsidRPr="009355F7" w:rsidTr="003A01C1">
        <w:trPr>
          <w:trHeight w:val="892"/>
          <w:jc w:val="center"/>
        </w:trPr>
        <w:tc>
          <w:tcPr>
            <w:tcW w:w="208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Typ i wymiar mieszanki</w:t>
            </w:r>
          </w:p>
        </w:tc>
        <w:tc>
          <w:tcPr>
            <w:tcW w:w="166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Projektowana grubość warstwy technologicznej [cm]</w:t>
            </w:r>
          </w:p>
        </w:tc>
        <w:tc>
          <w:tcPr>
            <w:tcW w:w="187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Wskaźnik zagęszczenia </w:t>
            </w:r>
          </w:p>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t>
            </w:r>
          </w:p>
        </w:tc>
        <w:tc>
          <w:tcPr>
            <w:tcW w:w="187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Zawartość wolnych przestrzeni w warstwie</w:t>
            </w:r>
          </w:p>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[%(v/v)]</w:t>
            </w:r>
          </w:p>
        </w:tc>
      </w:tr>
      <w:tr w:rsidR="003A01C1" w:rsidRPr="009355F7" w:rsidTr="003A01C1">
        <w:trPr>
          <w:trHeight w:val="264"/>
          <w:jc w:val="center"/>
        </w:trPr>
        <w:tc>
          <w:tcPr>
            <w:tcW w:w="208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0C2BA2">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AC16W</w:t>
            </w:r>
            <w:r w:rsidR="00231CAC">
              <w:rPr>
                <w:rFonts w:ascii="Times New Roman" w:hAnsi="Times New Roman"/>
                <w:sz w:val="18"/>
                <w:szCs w:val="18"/>
              </w:rPr>
              <w:t xml:space="preserve"> warstwa wiążąca</w:t>
            </w:r>
            <w:r w:rsidRPr="009355F7">
              <w:rPr>
                <w:rFonts w:ascii="Times New Roman" w:hAnsi="Times New Roman"/>
                <w:sz w:val="18"/>
                <w:szCs w:val="18"/>
              </w:rPr>
              <w:t xml:space="preserve"> [KR</w:t>
            </w:r>
            <w:r w:rsidR="00695800" w:rsidRPr="009355F7">
              <w:rPr>
                <w:rFonts w:ascii="Times New Roman" w:hAnsi="Times New Roman"/>
                <w:sz w:val="18"/>
                <w:szCs w:val="18"/>
              </w:rPr>
              <w:t xml:space="preserve"> </w:t>
            </w:r>
            <w:r w:rsidRPr="009355F7">
              <w:rPr>
                <w:rFonts w:ascii="Times New Roman" w:hAnsi="Times New Roman"/>
                <w:sz w:val="18"/>
                <w:szCs w:val="18"/>
              </w:rPr>
              <w:t>2]</w:t>
            </w:r>
          </w:p>
        </w:tc>
        <w:tc>
          <w:tcPr>
            <w:tcW w:w="166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231CAC" w:rsidP="009355F7">
            <w:pPr>
              <w:pStyle w:val="sstnromalny"/>
              <w:spacing w:line="288" w:lineRule="auto"/>
              <w:ind w:firstLine="0"/>
              <w:jc w:val="center"/>
              <w:rPr>
                <w:rFonts w:ascii="Times New Roman" w:hAnsi="Times New Roman"/>
                <w:sz w:val="18"/>
                <w:szCs w:val="18"/>
              </w:rPr>
            </w:pPr>
            <w:r>
              <w:rPr>
                <w:rFonts w:ascii="Times New Roman" w:hAnsi="Times New Roman"/>
                <w:sz w:val="18"/>
                <w:szCs w:val="18"/>
              </w:rPr>
              <w:t>4</w:t>
            </w:r>
            <w:r w:rsidR="00D903D4" w:rsidRPr="009355F7">
              <w:rPr>
                <w:rFonts w:ascii="Times New Roman" w:hAnsi="Times New Roman"/>
                <w:sz w:val="18"/>
                <w:szCs w:val="18"/>
              </w:rPr>
              <w:t xml:space="preserve">,0 </w:t>
            </w:r>
          </w:p>
        </w:tc>
        <w:tc>
          <w:tcPr>
            <w:tcW w:w="187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98</w:t>
            </w:r>
          </w:p>
        </w:tc>
        <w:tc>
          <w:tcPr>
            <w:tcW w:w="187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2,0 ÷ 7,0</w:t>
            </w:r>
          </w:p>
        </w:tc>
      </w:tr>
      <w:tr w:rsidR="003A01C1" w:rsidRPr="009355F7" w:rsidTr="003A01C1">
        <w:trPr>
          <w:trHeight w:val="264"/>
          <w:jc w:val="center"/>
        </w:trPr>
        <w:tc>
          <w:tcPr>
            <w:tcW w:w="2088" w:type="dxa"/>
            <w:tcBorders>
              <w:top w:val="single" w:sz="8" w:space="0" w:color="000000"/>
              <w:left w:val="single" w:sz="8" w:space="0" w:color="000000"/>
              <w:bottom w:val="single" w:sz="4" w:space="0" w:color="auto"/>
              <w:right w:val="single" w:sz="8" w:space="0" w:color="000000"/>
            </w:tcBorders>
            <w:shd w:val="clear" w:color="auto" w:fill="auto"/>
            <w:tcMar>
              <w:top w:w="80" w:type="dxa"/>
              <w:left w:w="80" w:type="dxa"/>
              <w:bottom w:w="80" w:type="dxa"/>
              <w:right w:w="80" w:type="dxa"/>
            </w:tcMar>
          </w:tcPr>
          <w:p w:rsidR="003A01C1" w:rsidRPr="009355F7" w:rsidRDefault="003A01C1" w:rsidP="000C2BA2">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sz w:val="18"/>
                <w:szCs w:val="18"/>
              </w:rPr>
              <w:t>AC16W</w:t>
            </w:r>
            <w:r w:rsidR="00231CAC">
              <w:rPr>
                <w:rFonts w:ascii="Times New Roman" w:hAnsi="Times New Roman"/>
                <w:sz w:val="18"/>
                <w:szCs w:val="18"/>
              </w:rPr>
              <w:t xml:space="preserve"> warstwa wyrównawcza</w:t>
            </w:r>
            <w:r w:rsidRPr="009355F7">
              <w:rPr>
                <w:rFonts w:ascii="Times New Roman" w:hAnsi="Times New Roman"/>
                <w:sz w:val="18"/>
                <w:szCs w:val="18"/>
              </w:rPr>
              <w:t xml:space="preserve"> [KR</w:t>
            </w:r>
            <w:r w:rsidR="00231CAC">
              <w:rPr>
                <w:rFonts w:ascii="Times New Roman" w:hAnsi="Times New Roman"/>
                <w:sz w:val="18"/>
                <w:szCs w:val="18"/>
              </w:rPr>
              <w:t xml:space="preserve"> 2</w:t>
            </w:r>
            <w:r w:rsidRPr="009355F7">
              <w:rPr>
                <w:rFonts w:ascii="Times New Roman" w:hAnsi="Times New Roman"/>
                <w:sz w:val="18"/>
                <w:szCs w:val="18"/>
              </w:rPr>
              <w:t>]</w:t>
            </w:r>
          </w:p>
        </w:tc>
        <w:tc>
          <w:tcPr>
            <w:tcW w:w="1667" w:type="dxa"/>
            <w:tcBorders>
              <w:top w:val="single" w:sz="8" w:space="0" w:color="000000"/>
              <w:left w:val="single" w:sz="8" w:space="0" w:color="000000"/>
              <w:bottom w:val="single" w:sz="4" w:space="0" w:color="auto"/>
              <w:right w:val="single" w:sz="8" w:space="0" w:color="000000"/>
            </w:tcBorders>
            <w:shd w:val="clear" w:color="auto" w:fill="auto"/>
            <w:tcMar>
              <w:top w:w="80" w:type="dxa"/>
              <w:left w:w="80" w:type="dxa"/>
              <w:bottom w:w="80" w:type="dxa"/>
              <w:right w:w="80" w:type="dxa"/>
            </w:tcMar>
          </w:tcPr>
          <w:p w:rsidR="003A01C1" w:rsidRPr="00231CAC" w:rsidRDefault="00475208"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Pr>
                <w:rFonts w:ascii="Times New Roman" w:hAnsi="Times New Roman"/>
                <w:iCs/>
                <w:sz w:val="18"/>
                <w:szCs w:val="18"/>
              </w:rPr>
              <w:t>zmienna</w:t>
            </w:r>
          </w:p>
        </w:tc>
        <w:tc>
          <w:tcPr>
            <w:tcW w:w="1878" w:type="dxa"/>
            <w:tcBorders>
              <w:top w:val="single" w:sz="8" w:space="0" w:color="000000"/>
              <w:left w:val="single" w:sz="8" w:space="0" w:color="000000"/>
              <w:bottom w:val="single" w:sz="4" w:space="0" w:color="auto"/>
              <w:right w:val="single" w:sz="8" w:space="0" w:color="000000"/>
            </w:tcBorders>
            <w:shd w:val="clear" w:color="auto" w:fill="auto"/>
            <w:tcMar>
              <w:top w:w="80" w:type="dxa"/>
              <w:left w:w="80" w:type="dxa"/>
              <w:bottom w:w="80" w:type="dxa"/>
              <w:right w:w="80" w:type="dxa"/>
            </w:tcMar>
          </w:tcPr>
          <w:p w:rsidR="003A01C1" w:rsidRPr="009355F7" w:rsidRDefault="003A01C1"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Cs/>
                <w:sz w:val="18"/>
                <w:szCs w:val="18"/>
              </w:rPr>
              <w:t>≥ 98</w:t>
            </w:r>
          </w:p>
        </w:tc>
        <w:tc>
          <w:tcPr>
            <w:tcW w:w="1878" w:type="dxa"/>
            <w:tcBorders>
              <w:top w:val="single" w:sz="8" w:space="0" w:color="000000"/>
              <w:left w:val="single" w:sz="8" w:space="0" w:color="000000"/>
              <w:bottom w:val="single" w:sz="4" w:space="0" w:color="auto"/>
              <w:right w:val="single" w:sz="8" w:space="0" w:color="000000"/>
            </w:tcBorders>
            <w:shd w:val="clear" w:color="auto" w:fill="auto"/>
            <w:tcMar>
              <w:top w:w="80" w:type="dxa"/>
              <w:left w:w="80" w:type="dxa"/>
              <w:bottom w:w="80" w:type="dxa"/>
              <w:right w:w="80" w:type="dxa"/>
            </w:tcMar>
          </w:tcPr>
          <w:p w:rsidR="003A01C1" w:rsidRPr="009355F7" w:rsidRDefault="00231CAC" w:rsidP="00231CAC">
            <w:pPr>
              <w:pStyle w:val="sstnromalny"/>
              <w:widowControl w:val="0"/>
              <w:autoSpaceDE w:val="0"/>
              <w:autoSpaceDN w:val="0"/>
              <w:adjustRightInd w:val="0"/>
              <w:spacing w:line="288" w:lineRule="auto"/>
              <w:ind w:firstLine="0"/>
              <w:jc w:val="center"/>
              <w:rPr>
                <w:rFonts w:ascii="Times New Roman" w:hAnsi="Times New Roman"/>
                <w:sz w:val="18"/>
                <w:szCs w:val="18"/>
              </w:rPr>
            </w:pPr>
            <w:r>
              <w:rPr>
                <w:rFonts w:ascii="Times New Roman" w:hAnsi="Times New Roman"/>
                <w:iCs/>
                <w:sz w:val="18"/>
                <w:szCs w:val="18"/>
              </w:rPr>
              <w:t>2</w:t>
            </w:r>
            <w:r w:rsidR="003A01C1" w:rsidRPr="009355F7">
              <w:rPr>
                <w:rFonts w:ascii="Times New Roman" w:hAnsi="Times New Roman"/>
                <w:iCs/>
                <w:sz w:val="18"/>
                <w:szCs w:val="18"/>
              </w:rPr>
              <w:t xml:space="preserve">,0 ÷ </w:t>
            </w:r>
            <w:r>
              <w:rPr>
                <w:rFonts w:ascii="Times New Roman" w:hAnsi="Times New Roman"/>
                <w:iCs/>
                <w:sz w:val="18"/>
                <w:szCs w:val="18"/>
              </w:rPr>
              <w:t>7</w:t>
            </w:r>
            <w:r w:rsidR="003A01C1" w:rsidRPr="009355F7">
              <w:rPr>
                <w:rFonts w:ascii="Times New Roman" w:hAnsi="Times New Roman"/>
                <w:iCs/>
                <w:sz w:val="18"/>
                <w:szCs w:val="18"/>
              </w:rPr>
              <w:t>,0</w:t>
            </w:r>
          </w:p>
        </w:tc>
      </w:tr>
    </w:tbl>
    <w:p w:rsidR="003A01C1" w:rsidRPr="009355F7" w:rsidRDefault="003A01C1" w:rsidP="009355F7">
      <w:pPr>
        <w:pStyle w:val="sstnromalny"/>
        <w:spacing w:line="288" w:lineRule="auto"/>
        <w:rPr>
          <w:rFonts w:ascii="Times New Roman" w:hAnsi="Times New Roman"/>
          <w:sz w:val="18"/>
          <w:szCs w:val="18"/>
        </w:rPr>
      </w:pP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Mieszanka mineralno-asfaltowa powinna być wbudowywana rozkładarką wyposażoną w układ automatycznego sterowania grubości warstwy i utrzymywania niwelety zgodnie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W miejscach niedostępnych dla sprzętu dopuszcza się wbudowywanie ręczne.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Grubość wykonywanej warstwy powinna być sprawdzana co 25 m, w co najmniej trzech miejscach (w osi i przy brzegach warstwy).</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Warstwy wałowane powinny być równomiernie zagęszczone ciężkimi walcami drogowymi. Do warstw z betonu asfaltowego należy stosować walce drogowe stalowe gładkie z możliwością wibracji, oscylacji lub walce ogumione. </w:t>
      </w:r>
    </w:p>
    <w:p w:rsidR="001A6314" w:rsidRPr="009355F7" w:rsidRDefault="001A6314" w:rsidP="009355F7">
      <w:pPr>
        <w:pStyle w:val="sstnromalny"/>
        <w:spacing w:line="288" w:lineRule="auto"/>
        <w:rPr>
          <w:rFonts w:ascii="Times New Roman" w:eastAsia="Arial Unicode MS" w:hAnsi="Times New Roman"/>
          <w:sz w:val="18"/>
          <w:szCs w:val="18"/>
        </w:rPr>
      </w:pPr>
    </w:p>
    <w:p w:rsidR="001A6314" w:rsidRPr="009355F7" w:rsidRDefault="003E5CA9" w:rsidP="00DA030F">
      <w:pPr>
        <w:pStyle w:val="SSTnag3"/>
        <w:numPr>
          <w:ilvl w:val="0"/>
          <w:numId w:val="0"/>
        </w:numPr>
        <w:ind w:left="720"/>
      </w:pPr>
      <w:r>
        <w:lastRenderedPageBreak/>
        <w:t>5.8.</w:t>
      </w:r>
      <w:r w:rsidR="001A6314" w:rsidRPr="009355F7">
        <w:t>Połączenia technologiczne</w:t>
      </w:r>
    </w:p>
    <w:p w:rsidR="003A01C1" w:rsidRPr="009355F7" w:rsidRDefault="001A6314" w:rsidP="009355F7">
      <w:pPr>
        <w:pStyle w:val="sstnromalny"/>
        <w:spacing w:line="288" w:lineRule="auto"/>
        <w:rPr>
          <w:rFonts w:ascii="Times New Roman" w:eastAsia="Arial Unicode MS" w:hAnsi="Times New Roman"/>
          <w:sz w:val="18"/>
          <w:szCs w:val="18"/>
        </w:rPr>
      </w:pPr>
      <w:r w:rsidRPr="009355F7">
        <w:rPr>
          <w:rFonts w:ascii="Times New Roman" w:hAnsi="Times New Roman"/>
          <w:sz w:val="18"/>
          <w:szCs w:val="18"/>
        </w:rPr>
        <w:t xml:space="preserve">Połączenia technologiczne wykonywać zgodnie </w:t>
      </w:r>
      <w:r w:rsidRPr="009355F7">
        <w:rPr>
          <w:rFonts w:ascii="Times New Roman" w:eastAsia="Arial Unicode MS" w:hAnsi="Times New Roman"/>
          <w:sz w:val="18"/>
          <w:szCs w:val="18"/>
        </w:rPr>
        <w:t>z WT 2 cz. 2. Nawierzchnie asfaltowe na drogach krajowych z 2016r.</w:t>
      </w:r>
    </w:p>
    <w:p w:rsidR="003A01C1" w:rsidRPr="009355F7" w:rsidRDefault="003E5CA9" w:rsidP="00DA030F">
      <w:pPr>
        <w:pStyle w:val="SSTnag3"/>
        <w:numPr>
          <w:ilvl w:val="0"/>
          <w:numId w:val="0"/>
        </w:numPr>
        <w:ind w:left="720"/>
      </w:pPr>
      <w:r>
        <w:t>5.9.</w:t>
      </w:r>
      <w:r w:rsidR="003A01C1" w:rsidRPr="009355F7">
        <w:t>Odcinek próbny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O ile Nadzór (</w:t>
      </w:r>
      <w:r w:rsidR="00F016D4">
        <w:rPr>
          <w:rFonts w:ascii="Times New Roman" w:hAnsi="Times New Roman"/>
          <w:sz w:val="18"/>
          <w:szCs w:val="18"/>
        </w:rPr>
        <w:t>Inspektor</w:t>
      </w:r>
      <w:r w:rsidRPr="009355F7">
        <w:rPr>
          <w:rFonts w:ascii="Times New Roman" w:hAnsi="Times New Roman"/>
          <w:sz w:val="18"/>
          <w:szCs w:val="18"/>
        </w:rPr>
        <w:t>) wyrazi na to zgodę, z uwagi na niewielki zakres robót nawierzchniowych Wykonawca może odstąpić od wykonania odcinka próbnego.</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Jednakże w przypadku nie uzyskania wymaganych parametrów ułożonej nawierzchni wszelkie konsekwencje dotyczące usunięcia wad i nieprawidłowości ponosi Wykonawca.</w:t>
      </w:r>
    </w:p>
    <w:p w:rsidR="003A01C1" w:rsidRPr="009355F7" w:rsidRDefault="003A01C1" w:rsidP="00DA030F">
      <w:pPr>
        <w:pStyle w:val="SSTnagowek2"/>
      </w:pPr>
      <w:r w:rsidRPr="009355F7">
        <w:t>KONTROLA JAKOŚCI ROBÓT</w:t>
      </w:r>
    </w:p>
    <w:p w:rsidR="003A01C1" w:rsidRPr="009355F7" w:rsidRDefault="003E5CA9" w:rsidP="00DA030F">
      <w:pPr>
        <w:pStyle w:val="SSTnag3"/>
        <w:numPr>
          <w:ilvl w:val="0"/>
          <w:numId w:val="0"/>
        </w:numPr>
      </w:pPr>
      <w:r>
        <w:t>6.1.</w:t>
      </w:r>
      <w:r w:rsidR="003A01C1" w:rsidRPr="009355F7">
        <w:t>Ogólne zasady kontroli jakości robót</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Ogólne zasady kontroli jakości robót podano w SST   DM.00.00.00 „Wymagania ogólne” pkt 6.</w:t>
      </w:r>
    </w:p>
    <w:p w:rsidR="003A01C1" w:rsidRPr="009355F7" w:rsidRDefault="003E5CA9" w:rsidP="00DA030F">
      <w:pPr>
        <w:pStyle w:val="SSTnag3"/>
        <w:numPr>
          <w:ilvl w:val="0"/>
          <w:numId w:val="0"/>
        </w:numPr>
        <w:ind w:left="720"/>
      </w:pPr>
      <w:r>
        <w:t>6.2.</w:t>
      </w:r>
      <w:r w:rsidR="003A01C1" w:rsidRPr="009355F7">
        <w:t>Badania przed przystąpieniem do robót</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Przed przystąpieniem do robót Wykonawca powinien uzyskać wymagane dokumenty, dopuszczające wyroby budowlane do obrotu i powszechnego stosowania, łącznie z wynikami badań materiałów, wykonanymi przez Wykonawcę.</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Przed przystąpieniem do robót Wykonawca powinien:</w:t>
      </w:r>
    </w:p>
    <w:p w:rsidR="003A01C1" w:rsidRPr="009355F7" w:rsidRDefault="003A01C1" w:rsidP="007504FA">
      <w:pPr>
        <w:pStyle w:val="sstnromalny"/>
        <w:numPr>
          <w:ilvl w:val="1"/>
          <w:numId w:val="92"/>
        </w:numPr>
        <w:spacing w:line="288" w:lineRule="auto"/>
        <w:ind w:left="1361" w:hanging="284"/>
        <w:rPr>
          <w:rFonts w:ascii="Times New Roman" w:hAnsi="Times New Roman"/>
          <w:sz w:val="18"/>
          <w:szCs w:val="18"/>
        </w:rPr>
      </w:pPr>
      <w:r w:rsidRPr="009355F7">
        <w:rPr>
          <w:rFonts w:ascii="Times New Roman" w:hAnsi="Times New Roman"/>
          <w:sz w:val="18"/>
          <w:szCs w:val="18"/>
        </w:rPr>
        <w:t>uzyskać wymagane dokumenty, dopuszczające wyroby budowlane do obrotu i powszechnego stosowania,</w:t>
      </w:r>
    </w:p>
    <w:p w:rsidR="003A01C1" w:rsidRPr="009355F7" w:rsidRDefault="003A01C1" w:rsidP="007504FA">
      <w:pPr>
        <w:pStyle w:val="sstnromalny"/>
        <w:numPr>
          <w:ilvl w:val="1"/>
          <w:numId w:val="92"/>
        </w:numPr>
        <w:spacing w:line="288" w:lineRule="auto"/>
        <w:ind w:left="1361" w:hanging="284"/>
        <w:rPr>
          <w:rFonts w:ascii="Times New Roman" w:hAnsi="Times New Roman"/>
          <w:sz w:val="18"/>
          <w:szCs w:val="18"/>
        </w:rPr>
      </w:pPr>
      <w:r w:rsidRPr="009355F7">
        <w:rPr>
          <w:rFonts w:ascii="Times New Roman" w:hAnsi="Times New Roman"/>
          <w:sz w:val="18"/>
          <w:szCs w:val="18"/>
        </w:rPr>
        <w:t xml:space="preserve">wykonać własne badania właściwości materiałów przeznaczonych do wykonania robót, określone przez </w:t>
      </w:r>
      <w:r w:rsidR="00F016D4">
        <w:rPr>
          <w:rFonts w:ascii="Times New Roman" w:hAnsi="Times New Roman"/>
          <w:sz w:val="18"/>
          <w:szCs w:val="18"/>
        </w:rPr>
        <w:t>Inspektor</w:t>
      </w:r>
      <w:r w:rsidRPr="009355F7">
        <w:rPr>
          <w:rFonts w:ascii="Times New Roman" w:hAnsi="Times New Roman"/>
          <w:sz w:val="18"/>
          <w:szCs w:val="18"/>
        </w:rPr>
        <w:t>a,</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Wszystkie dokumenty oraz wyniki badań Wykonawca przedstawi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owi do akceptacji.</w:t>
      </w:r>
    </w:p>
    <w:p w:rsidR="003A01C1" w:rsidRPr="009355F7" w:rsidRDefault="003E5CA9" w:rsidP="00DA030F">
      <w:pPr>
        <w:pStyle w:val="SSTnag3"/>
        <w:numPr>
          <w:ilvl w:val="0"/>
          <w:numId w:val="0"/>
        </w:numPr>
        <w:ind w:left="720"/>
      </w:pPr>
      <w:r>
        <w:t>6.3.</w:t>
      </w:r>
      <w:r w:rsidR="003A01C1" w:rsidRPr="009355F7">
        <w:t>Badania w czasie robót</w:t>
      </w:r>
    </w:p>
    <w:p w:rsidR="003A01C1" w:rsidRPr="009355F7" w:rsidRDefault="003E5CA9" w:rsidP="003E5CA9">
      <w:pPr>
        <w:pStyle w:val="sstnag4"/>
        <w:numPr>
          <w:ilvl w:val="0"/>
          <w:numId w:val="0"/>
        </w:numPr>
      </w:pPr>
      <w:r>
        <w:t>6.3.1.</w:t>
      </w:r>
      <w:r w:rsidR="003A01C1" w:rsidRPr="009355F7">
        <w:t>Uwagi ogólne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Badania dzielą się na:</w:t>
      </w:r>
    </w:p>
    <w:p w:rsidR="003A01C1" w:rsidRPr="009355F7" w:rsidRDefault="003A01C1" w:rsidP="00F3250E">
      <w:pPr>
        <w:pStyle w:val="sstnromalny"/>
        <w:numPr>
          <w:ilvl w:val="0"/>
          <w:numId w:val="156"/>
        </w:numPr>
        <w:spacing w:line="288" w:lineRule="auto"/>
        <w:rPr>
          <w:rFonts w:ascii="Times New Roman" w:hAnsi="Times New Roman"/>
          <w:sz w:val="18"/>
          <w:szCs w:val="18"/>
        </w:rPr>
      </w:pPr>
      <w:r w:rsidRPr="009355F7">
        <w:rPr>
          <w:rFonts w:ascii="Times New Roman" w:hAnsi="Times New Roman"/>
          <w:sz w:val="18"/>
          <w:szCs w:val="18"/>
        </w:rPr>
        <w:t>badania wykonawcy (w ramach własnego nadzoru),</w:t>
      </w:r>
    </w:p>
    <w:p w:rsidR="003A01C1" w:rsidRPr="009355F7" w:rsidRDefault="003A01C1" w:rsidP="00F3250E">
      <w:pPr>
        <w:pStyle w:val="sstnromalny"/>
        <w:numPr>
          <w:ilvl w:val="0"/>
          <w:numId w:val="156"/>
        </w:numPr>
        <w:spacing w:line="288" w:lineRule="auto"/>
        <w:rPr>
          <w:rFonts w:ascii="Times New Roman" w:hAnsi="Times New Roman"/>
          <w:sz w:val="18"/>
          <w:szCs w:val="18"/>
        </w:rPr>
      </w:pPr>
      <w:r w:rsidRPr="009355F7">
        <w:rPr>
          <w:rFonts w:ascii="Times New Roman" w:hAnsi="Times New Roman"/>
          <w:sz w:val="18"/>
          <w:szCs w:val="18"/>
        </w:rPr>
        <w:t xml:space="preserve">badania kontrolne (w ramach nadzoru zleceniodawcy – </w:t>
      </w:r>
      <w:r w:rsidR="00F016D4">
        <w:rPr>
          <w:rFonts w:ascii="Times New Roman" w:hAnsi="Times New Roman"/>
          <w:sz w:val="18"/>
          <w:szCs w:val="18"/>
        </w:rPr>
        <w:t>Inspektor</w:t>
      </w:r>
      <w:r w:rsidRPr="009355F7">
        <w:rPr>
          <w:rFonts w:ascii="Times New Roman" w:hAnsi="Times New Roman"/>
          <w:sz w:val="18"/>
          <w:szCs w:val="18"/>
        </w:rPr>
        <w:t>a).</w:t>
      </w:r>
    </w:p>
    <w:p w:rsidR="003A01C1" w:rsidRPr="009355F7" w:rsidRDefault="003E5CA9" w:rsidP="003E5CA9">
      <w:pPr>
        <w:pStyle w:val="sstnag4"/>
        <w:numPr>
          <w:ilvl w:val="0"/>
          <w:numId w:val="0"/>
        </w:numPr>
        <w:ind w:left="720"/>
      </w:pPr>
      <w:r>
        <w:t>6.3.2.</w:t>
      </w:r>
      <w:r w:rsidR="003A01C1" w:rsidRPr="009355F7">
        <w:t>Badania Wykonawcy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Zleceniodawcy na jego żądanie. </w:t>
      </w:r>
      <w:r w:rsidR="00F016D4">
        <w:rPr>
          <w:rFonts w:ascii="Times New Roman" w:hAnsi="Times New Roman"/>
          <w:sz w:val="18"/>
          <w:szCs w:val="18"/>
        </w:rPr>
        <w:t>Inspektor</w:t>
      </w:r>
      <w:r w:rsidRPr="009355F7">
        <w:rPr>
          <w:rFonts w:ascii="Times New Roman" w:hAnsi="Times New Roman"/>
          <w:sz w:val="18"/>
          <w:szCs w:val="18"/>
        </w:rPr>
        <w:t xml:space="preserve"> może zdecydować o dokonaniu odbioru na podstawie badań Wykonawcy. W razie zastrzeżeń </w:t>
      </w:r>
      <w:r w:rsidR="00F016D4">
        <w:rPr>
          <w:rFonts w:ascii="Times New Roman" w:hAnsi="Times New Roman"/>
          <w:sz w:val="18"/>
          <w:szCs w:val="18"/>
        </w:rPr>
        <w:t>Inspektor</w:t>
      </w:r>
      <w:r w:rsidRPr="009355F7">
        <w:rPr>
          <w:rFonts w:ascii="Times New Roman" w:hAnsi="Times New Roman"/>
          <w:sz w:val="18"/>
          <w:szCs w:val="18"/>
        </w:rPr>
        <w:t xml:space="preserve"> może przeprowadzić badania kontrolne według pktu 6.3.3.</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Tablica </w:t>
      </w:r>
      <w:r w:rsidR="00D903D4" w:rsidRPr="009355F7">
        <w:rPr>
          <w:rFonts w:ascii="Times New Roman" w:hAnsi="Times New Roman"/>
          <w:sz w:val="18"/>
          <w:szCs w:val="18"/>
        </w:rPr>
        <w:t>8</w:t>
      </w:r>
      <w:r w:rsidRPr="009355F7">
        <w:rPr>
          <w:rFonts w:ascii="Times New Roman" w:hAnsi="Times New Roman"/>
          <w:sz w:val="18"/>
          <w:szCs w:val="18"/>
        </w:rPr>
        <w:t>.  Zakres oraz minimalna częstotliwość badań i pomiarów w czasie wytwarzania i wbudowania betonu asfaltowego</w:t>
      </w:r>
    </w:p>
    <w:p w:rsidR="003A01C1" w:rsidRPr="009355F7" w:rsidRDefault="003A01C1" w:rsidP="009355F7">
      <w:pPr>
        <w:pStyle w:val="sstnromalny"/>
        <w:spacing w:line="288" w:lineRule="auto"/>
        <w:rPr>
          <w:rFonts w:ascii="Times New Roman" w:hAnsi="Times New Roman"/>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5103"/>
      </w:tblGrid>
      <w:tr w:rsidR="003A01C1" w:rsidRPr="009355F7" w:rsidTr="003A01C1">
        <w:tc>
          <w:tcPr>
            <w:tcW w:w="709" w:type="dxa"/>
            <w:shd w:val="clear" w:color="auto" w:fill="auto"/>
          </w:tcPr>
          <w:p w:rsidR="003A01C1" w:rsidRPr="009355F7" w:rsidRDefault="003A01C1"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L.p.</w:t>
            </w:r>
          </w:p>
        </w:tc>
        <w:tc>
          <w:tcPr>
            <w:tcW w:w="3827" w:type="dxa"/>
            <w:shd w:val="clear" w:color="auto" w:fill="auto"/>
          </w:tcPr>
          <w:p w:rsidR="003A01C1" w:rsidRPr="009355F7" w:rsidRDefault="003A01C1"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Rodzaj badania</w:t>
            </w:r>
          </w:p>
        </w:tc>
        <w:tc>
          <w:tcPr>
            <w:tcW w:w="5103" w:type="dxa"/>
            <w:shd w:val="clear" w:color="auto" w:fill="auto"/>
          </w:tcPr>
          <w:p w:rsidR="003A01C1" w:rsidRPr="009355F7" w:rsidRDefault="003A01C1"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Minimalna częstotliwość</w:t>
            </w:r>
          </w:p>
        </w:tc>
      </w:tr>
      <w:tr w:rsidR="003A01C1" w:rsidRPr="009355F7" w:rsidTr="003A01C1">
        <w:tc>
          <w:tcPr>
            <w:tcW w:w="9639" w:type="dxa"/>
            <w:gridSpan w:val="3"/>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I. Badania kruszyw</w:t>
            </w:r>
          </w:p>
        </w:tc>
      </w:tr>
      <w:tr w:rsidR="003A01C1" w:rsidRPr="009355F7" w:rsidTr="003A01C1">
        <w:tc>
          <w:tcPr>
            <w:tcW w:w="709"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382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uziarnienie kruszywa</w:t>
            </w:r>
          </w:p>
        </w:tc>
        <w:tc>
          <w:tcPr>
            <w:tcW w:w="5103"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 raz na 2000 t i w przypadku wątpliwości</w:t>
            </w:r>
          </w:p>
        </w:tc>
      </w:tr>
      <w:tr w:rsidR="003A01C1" w:rsidRPr="009355F7" w:rsidTr="003A01C1">
        <w:tc>
          <w:tcPr>
            <w:tcW w:w="709"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w:t>
            </w:r>
          </w:p>
        </w:tc>
        <w:tc>
          <w:tcPr>
            <w:tcW w:w="382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kształt, wskaźnik ziaren rozkruszonych itp.</w:t>
            </w:r>
          </w:p>
        </w:tc>
        <w:tc>
          <w:tcPr>
            <w:tcW w:w="5103"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 przypadku wątpliwości</w:t>
            </w:r>
          </w:p>
        </w:tc>
      </w:tr>
      <w:tr w:rsidR="003A01C1" w:rsidRPr="009355F7" w:rsidTr="003A01C1">
        <w:tc>
          <w:tcPr>
            <w:tcW w:w="709"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3.</w:t>
            </w:r>
          </w:p>
        </w:tc>
        <w:tc>
          <w:tcPr>
            <w:tcW w:w="382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uziarnienie wypełniacza</w:t>
            </w:r>
          </w:p>
        </w:tc>
        <w:tc>
          <w:tcPr>
            <w:tcW w:w="5103"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Wg wskazań planu jakości producenta</w:t>
            </w:r>
          </w:p>
        </w:tc>
      </w:tr>
      <w:tr w:rsidR="003A01C1" w:rsidRPr="009355F7" w:rsidTr="003A01C1">
        <w:tc>
          <w:tcPr>
            <w:tcW w:w="9639" w:type="dxa"/>
            <w:gridSpan w:val="3"/>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II. Badania asfaltu</w:t>
            </w:r>
          </w:p>
        </w:tc>
      </w:tr>
      <w:tr w:rsidR="003A01C1" w:rsidRPr="009355F7" w:rsidTr="003A01C1">
        <w:tc>
          <w:tcPr>
            <w:tcW w:w="709"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382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penetracja w 25ºC lub temperatura mięknienia metodą PiK</w:t>
            </w:r>
          </w:p>
        </w:tc>
        <w:tc>
          <w:tcPr>
            <w:tcW w:w="5103"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 raz na każde 300 t dostawy</w:t>
            </w:r>
          </w:p>
        </w:tc>
      </w:tr>
      <w:tr w:rsidR="003A01C1" w:rsidRPr="009355F7" w:rsidTr="003A01C1">
        <w:tc>
          <w:tcPr>
            <w:tcW w:w="9639" w:type="dxa"/>
            <w:gridSpan w:val="3"/>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III. Badania mieszanki mineralno-asfaltowej</w:t>
            </w:r>
          </w:p>
        </w:tc>
      </w:tr>
      <w:tr w:rsidR="003A01C1" w:rsidRPr="009355F7" w:rsidTr="003A01C1">
        <w:tc>
          <w:tcPr>
            <w:tcW w:w="709"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382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temperatura składników </w:t>
            </w:r>
          </w:p>
        </w:tc>
        <w:tc>
          <w:tcPr>
            <w:tcW w:w="5103"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Dozór ciągły</w:t>
            </w:r>
          </w:p>
        </w:tc>
      </w:tr>
      <w:tr w:rsidR="003A01C1" w:rsidRPr="009355F7" w:rsidTr="003A01C1">
        <w:tc>
          <w:tcPr>
            <w:tcW w:w="709"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w:t>
            </w:r>
          </w:p>
        </w:tc>
        <w:tc>
          <w:tcPr>
            <w:tcW w:w="382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temperatura mieszanki</w:t>
            </w:r>
          </w:p>
        </w:tc>
        <w:tc>
          <w:tcPr>
            <w:tcW w:w="5103"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Każdy samochód po załadunku i w czasie wbudowania</w:t>
            </w:r>
          </w:p>
        </w:tc>
      </w:tr>
      <w:tr w:rsidR="003A01C1" w:rsidRPr="009355F7" w:rsidTr="003A01C1">
        <w:tc>
          <w:tcPr>
            <w:tcW w:w="709"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3.</w:t>
            </w:r>
          </w:p>
        </w:tc>
        <w:tc>
          <w:tcPr>
            <w:tcW w:w="382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zawartość asfaltu i uziarnienie mieszanki</w:t>
            </w:r>
          </w:p>
        </w:tc>
        <w:tc>
          <w:tcPr>
            <w:tcW w:w="5103"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Nie rzadziej niż minimalna częstość badań wynikająca z PPZ wg normy </w:t>
            </w:r>
            <w:r w:rsidR="004A0553" w:rsidRPr="009355F7">
              <w:rPr>
                <w:rFonts w:ascii="Times New Roman" w:hAnsi="Times New Roman"/>
                <w:i/>
                <w:sz w:val="18"/>
                <w:szCs w:val="18"/>
              </w:rPr>
              <w:t>PN-EN 13108-2:2016-07</w:t>
            </w:r>
            <w:r w:rsidRPr="009355F7">
              <w:rPr>
                <w:rFonts w:ascii="Times New Roman" w:hAnsi="Times New Roman"/>
                <w:i/>
                <w:sz w:val="18"/>
                <w:szCs w:val="18"/>
              </w:rPr>
              <w:t>1 tablica A.3 kategoria Z</w:t>
            </w:r>
          </w:p>
        </w:tc>
      </w:tr>
      <w:tr w:rsidR="003A01C1" w:rsidRPr="009355F7" w:rsidTr="003A01C1">
        <w:tc>
          <w:tcPr>
            <w:tcW w:w="709"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4.</w:t>
            </w:r>
          </w:p>
        </w:tc>
        <w:tc>
          <w:tcPr>
            <w:tcW w:w="382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właściwości próbek mieszanki mineralno-asfaltowej pobranej z wytwórni (zawartość wolnych przestrzeni w próbkach Marshalla)</w:t>
            </w:r>
          </w:p>
        </w:tc>
        <w:tc>
          <w:tcPr>
            <w:tcW w:w="5103"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Jeden raz dziennie</w:t>
            </w:r>
          </w:p>
        </w:tc>
      </w:tr>
      <w:tr w:rsidR="003A01C1" w:rsidRPr="009355F7" w:rsidTr="003A01C1">
        <w:tc>
          <w:tcPr>
            <w:tcW w:w="9639" w:type="dxa"/>
            <w:gridSpan w:val="3"/>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IV. Badania wykonywanej warstwy</w:t>
            </w:r>
          </w:p>
        </w:tc>
      </w:tr>
      <w:tr w:rsidR="003A01C1" w:rsidRPr="009355F7" w:rsidTr="003A01C1">
        <w:tc>
          <w:tcPr>
            <w:tcW w:w="709"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382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Grubość</w:t>
            </w:r>
          </w:p>
        </w:tc>
        <w:tc>
          <w:tcPr>
            <w:tcW w:w="5103"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Grubość wykonywanej warstwy powinna być sprawdzona co 25m, co najmniej w trzech miejscach (w osi i przy brzegach warstwy)</w:t>
            </w:r>
          </w:p>
        </w:tc>
      </w:tr>
    </w:tbl>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lastRenderedPageBreak/>
        <w:t xml:space="preserve">Do oceny jakości mieszanki mineralno-asfaltowej mogą posłużyć wyniki badań wykonywanych w ramach zakładowej kontroli produkcji wg </w:t>
      </w:r>
      <w:r w:rsidR="004A0553" w:rsidRPr="009355F7">
        <w:rPr>
          <w:rFonts w:ascii="Times New Roman" w:hAnsi="Times New Roman"/>
          <w:sz w:val="18"/>
          <w:szCs w:val="18"/>
        </w:rPr>
        <w:t>PN-EN 13108-2:2016-07</w:t>
      </w:r>
      <w:r w:rsidRPr="009355F7">
        <w:rPr>
          <w:rFonts w:ascii="Times New Roman" w:hAnsi="Times New Roman"/>
          <w:sz w:val="18"/>
          <w:szCs w:val="18"/>
        </w:rPr>
        <w:t>1.</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Wszystkie właściwości materiałów składowych oraz wyprodukowanej mieszanki mineralno-asfaltowej powinny być zgodne z wymaganiami niniejszej specyfikacji w granicach dopuszczalnych odchyłek.</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Właściwości te należy ocenić na podstawie badań pobranych próbek materiałów składowych jak i mieszanki mineralno-asfaltowej przed wbudowaniem (wbudowanie oznacza kompletne wykonanie warstwy asfaltowej). Wyjątkowo dopuszcza się badania próbek pobranych z nawierzchni (kompletnie wykonanej warstwy). W takim przypadku Wykonawca zaproponuje procedurę pobierania próbek i przygotowania ich do badań oraz uzgodni ją z </w:t>
      </w:r>
      <w:r w:rsidR="00F016D4">
        <w:rPr>
          <w:rFonts w:ascii="Times New Roman" w:hAnsi="Times New Roman"/>
          <w:sz w:val="18"/>
          <w:szCs w:val="18"/>
        </w:rPr>
        <w:t>Inspektor</w:t>
      </w:r>
      <w:r w:rsidRPr="009355F7">
        <w:rPr>
          <w:rFonts w:ascii="Times New Roman" w:hAnsi="Times New Roman"/>
          <w:sz w:val="18"/>
          <w:szCs w:val="18"/>
        </w:rPr>
        <w:t>em.</w:t>
      </w:r>
    </w:p>
    <w:p w:rsidR="003A01C1" w:rsidRPr="009355F7" w:rsidRDefault="003A01C1" w:rsidP="009355F7">
      <w:pPr>
        <w:autoSpaceDE w:val="0"/>
        <w:autoSpaceDN w:val="0"/>
        <w:adjustRightInd w:val="0"/>
        <w:spacing w:line="288" w:lineRule="auto"/>
        <w:ind w:left="1429"/>
        <w:rPr>
          <w:rFonts w:ascii="Times New Roman" w:hAnsi="Times New Roman"/>
          <w:sz w:val="18"/>
          <w:szCs w:val="18"/>
          <w:u w:val="single"/>
        </w:rPr>
      </w:pPr>
      <w:r w:rsidRPr="009355F7">
        <w:rPr>
          <w:rFonts w:ascii="Times New Roman" w:hAnsi="Times New Roman"/>
          <w:sz w:val="18"/>
          <w:szCs w:val="18"/>
        </w:rPr>
        <w:t xml:space="preserve">Pojedynczy wynik i średnia z wielu oznaczeń w zakresie zawartości rozpuszczalnego lepiszcza z każdej próbki pobranej z mieszanki mineralno-asfaltowej lub wyjątkowo pobranej z wykonanej warstwy nie może odbiegać od wartości </w:t>
      </w:r>
      <w:r w:rsidRPr="009355F7">
        <w:rPr>
          <w:rFonts w:ascii="Times New Roman" w:hAnsi="Times New Roman"/>
          <w:sz w:val="18"/>
          <w:szCs w:val="18"/>
          <w:u w:val="single"/>
        </w:rPr>
        <w:t>deklarowanej</w:t>
      </w:r>
      <w:r w:rsidRPr="009355F7">
        <w:rPr>
          <w:rFonts w:ascii="Times New Roman" w:hAnsi="Times New Roman"/>
          <w:sz w:val="18"/>
          <w:szCs w:val="18"/>
        </w:rPr>
        <w:t xml:space="preserve">, z uwzględnieniem dopuszczalnej odchyłki: ± 0,3, </w:t>
      </w:r>
      <w:r w:rsidRPr="009355F7">
        <w:rPr>
          <w:rFonts w:ascii="Times New Roman" w:hAnsi="Times New Roman"/>
          <w:sz w:val="18"/>
          <w:szCs w:val="18"/>
          <w:u w:val="single"/>
        </w:rPr>
        <w:t xml:space="preserve">pod warunkiem, że mieszanka będzie spełniała wszystkie stawiane jej wymagania. </w:t>
      </w:r>
    </w:p>
    <w:p w:rsidR="003A01C1" w:rsidRPr="009355F7" w:rsidRDefault="003A01C1" w:rsidP="009355F7">
      <w:pPr>
        <w:autoSpaceDE w:val="0"/>
        <w:autoSpaceDN w:val="0"/>
        <w:adjustRightInd w:val="0"/>
        <w:spacing w:line="288" w:lineRule="auto"/>
        <w:ind w:left="1429"/>
        <w:rPr>
          <w:rFonts w:ascii="Times New Roman" w:hAnsi="Times New Roman"/>
          <w:sz w:val="18"/>
          <w:szCs w:val="18"/>
          <w:u w:val="single"/>
        </w:rPr>
      </w:pPr>
      <w:r w:rsidRPr="009355F7">
        <w:rPr>
          <w:rFonts w:ascii="Times New Roman" w:hAnsi="Times New Roman"/>
          <w:sz w:val="18"/>
          <w:szCs w:val="18"/>
          <w:u w:val="single"/>
        </w:rPr>
        <w:t>Uwaga:</w:t>
      </w:r>
    </w:p>
    <w:p w:rsidR="003A01C1" w:rsidRPr="009355F7" w:rsidRDefault="003A01C1" w:rsidP="009355F7">
      <w:pPr>
        <w:autoSpaceDE w:val="0"/>
        <w:autoSpaceDN w:val="0"/>
        <w:adjustRightInd w:val="0"/>
        <w:spacing w:line="288" w:lineRule="auto"/>
        <w:ind w:left="1429"/>
        <w:rPr>
          <w:rFonts w:ascii="Times New Roman" w:hAnsi="Times New Roman"/>
          <w:sz w:val="18"/>
          <w:szCs w:val="18"/>
          <w:u w:val="single"/>
        </w:rPr>
      </w:pPr>
      <w:r w:rsidRPr="009355F7">
        <w:rPr>
          <w:rFonts w:ascii="Times New Roman" w:hAnsi="Times New Roman"/>
          <w:sz w:val="18"/>
          <w:szCs w:val="18"/>
          <w:u w:val="single"/>
        </w:rPr>
        <w:t>Deklarując zawartość lepiszcza rozpuszczalnego na poziomie Bmin dopuszczalna jest odchyłka + 0,3%.</w:t>
      </w:r>
    </w:p>
    <w:p w:rsidR="003A01C1" w:rsidRPr="009355F7" w:rsidRDefault="003A01C1" w:rsidP="009355F7">
      <w:pPr>
        <w:autoSpaceDE w:val="0"/>
        <w:autoSpaceDN w:val="0"/>
        <w:adjustRightInd w:val="0"/>
        <w:spacing w:line="288" w:lineRule="auto"/>
        <w:ind w:left="1429"/>
        <w:rPr>
          <w:rFonts w:ascii="Times New Roman" w:hAnsi="Times New Roman"/>
          <w:sz w:val="18"/>
          <w:szCs w:val="18"/>
        </w:rPr>
      </w:pPr>
      <w:r w:rsidRPr="009355F7">
        <w:rPr>
          <w:rFonts w:ascii="Times New Roman" w:hAnsi="Times New Roman"/>
          <w:sz w:val="18"/>
          <w:szCs w:val="18"/>
        </w:rPr>
        <w:t xml:space="preserve">Uziarnienie każdej próbki pobranej z luźnej mieszanki mineralno-asfaltowej AC 16 W nie może odbiegać od wartości </w:t>
      </w:r>
      <w:r w:rsidRPr="009355F7">
        <w:rPr>
          <w:rFonts w:ascii="Times New Roman" w:hAnsi="Times New Roman"/>
          <w:sz w:val="18"/>
          <w:szCs w:val="18"/>
          <w:u w:val="single"/>
        </w:rPr>
        <w:t>deklarowanej</w:t>
      </w:r>
      <w:r w:rsidRPr="009355F7">
        <w:rPr>
          <w:rFonts w:ascii="Times New Roman" w:hAnsi="Times New Roman"/>
          <w:sz w:val="18"/>
          <w:szCs w:val="18"/>
        </w:rPr>
        <w:t xml:space="preserve"> z uwzględnieniem dopuszczalnych odchyłek :</w:t>
      </w:r>
    </w:p>
    <w:p w:rsidR="003A01C1" w:rsidRPr="009355F7" w:rsidRDefault="003A01C1" w:rsidP="00F3250E">
      <w:pPr>
        <w:numPr>
          <w:ilvl w:val="0"/>
          <w:numId w:val="155"/>
        </w:num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dla zawartości kruszywa o wymiarze &lt; 0,063 mm, ± 2 % m/m,</w:t>
      </w:r>
    </w:p>
    <w:p w:rsidR="003A01C1" w:rsidRPr="009355F7" w:rsidRDefault="003A01C1" w:rsidP="00F3250E">
      <w:pPr>
        <w:numPr>
          <w:ilvl w:val="0"/>
          <w:numId w:val="155"/>
        </w:num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dla zawartości kruszywa o wymiarze &lt; 0,125 mm, ± 2 % m/m,</w:t>
      </w:r>
    </w:p>
    <w:p w:rsidR="003A01C1" w:rsidRPr="009355F7" w:rsidRDefault="003A01C1" w:rsidP="00F3250E">
      <w:pPr>
        <w:numPr>
          <w:ilvl w:val="0"/>
          <w:numId w:val="155"/>
        </w:num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dla zawartości kruszywa o wymiarze &lt; 2 mm, ± 3 % m/m,</w:t>
      </w:r>
    </w:p>
    <w:p w:rsidR="003A01C1" w:rsidRPr="009355F7" w:rsidRDefault="003A01C1" w:rsidP="00F3250E">
      <w:pPr>
        <w:numPr>
          <w:ilvl w:val="0"/>
          <w:numId w:val="155"/>
        </w:num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dla zawartości kruszywa o wymiarze &lt; 11,2 mm, ± 4 % m/m,</w:t>
      </w:r>
    </w:p>
    <w:p w:rsidR="003A01C1" w:rsidRPr="009355F7" w:rsidRDefault="003A01C1" w:rsidP="00F3250E">
      <w:pPr>
        <w:numPr>
          <w:ilvl w:val="0"/>
          <w:numId w:val="155"/>
        </w:num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dla zawartości kruszywa o wymiarze &lt; 16 mm ± 5 % m/m.</w:t>
      </w:r>
    </w:p>
    <w:p w:rsidR="003A01C1" w:rsidRPr="009355F7" w:rsidRDefault="003A01C1" w:rsidP="009355F7">
      <w:pPr>
        <w:pStyle w:val="sstnromalny"/>
        <w:spacing w:line="288" w:lineRule="auto"/>
        <w:rPr>
          <w:rFonts w:ascii="Times New Roman" w:hAnsi="Times New Roman"/>
          <w:sz w:val="18"/>
          <w:szCs w:val="18"/>
        </w:rPr>
      </w:pP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Wymagania dotyczące udziału kruszywa grubego, drobnego i wypełniacza powinny być spełnione jednocześnie.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Temperaturę składników mieszanki należy kontrolować z częstotliwością podana w tablicy </w:t>
      </w:r>
      <w:r w:rsidR="00D903D4" w:rsidRPr="009355F7">
        <w:rPr>
          <w:rFonts w:ascii="Times New Roman" w:hAnsi="Times New Roman"/>
          <w:sz w:val="18"/>
          <w:szCs w:val="18"/>
        </w:rPr>
        <w:t>8</w:t>
      </w:r>
      <w:r w:rsidRPr="009355F7">
        <w:rPr>
          <w:rFonts w:ascii="Times New Roman" w:hAnsi="Times New Roman"/>
          <w:sz w:val="18"/>
          <w:szCs w:val="18"/>
        </w:rPr>
        <w:t xml:space="preserve">. Pomiar polega  na odczytaniu wskazań odpowiednich termometrów zamontowanych w otaczarce. Wyniki </w:t>
      </w:r>
      <w:r w:rsidR="00D903D4" w:rsidRPr="009355F7">
        <w:rPr>
          <w:rFonts w:ascii="Times New Roman" w:hAnsi="Times New Roman"/>
          <w:sz w:val="18"/>
          <w:szCs w:val="18"/>
        </w:rPr>
        <w:t>powinny być zgodne z punktem 5</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Temperaturę betonu asfaltowego należy mierzyć i rejestrować przy załadunku i rozładunku. Zaleca się stosowanie termometrów z sondą wgłębną. Wyniki powinny b</w:t>
      </w:r>
      <w:r w:rsidR="00D903D4" w:rsidRPr="009355F7">
        <w:rPr>
          <w:rFonts w:ascii="Times New Roman" w:hAnsi="Times New Roman"/>
          <w:sz w:val="18"/>
          <w:szCs w:val="18"/>
        </w:rPr>
        <w:t>yć zgodne z wymaganiami pkt. 5</w:t>
      </w:r>
    </w:p>
    <w:p w:rsidR="003A01C1" w:rsidRPr="009355F7" w:rsidRDefault="003A01C1"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Sprawdzenie poprawności wykonania połączenia międzywarstwowego polega na badaniu bezpośredniego ścięcia próbki w aparacie wzdłuż płaszczyzny połączenia zgodnie z Instrukcją laboratoryjnego badania sczepności międzywarstwowej warstw asfaltowych wg metody Leutnera, Gdańsk 2014.</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Uzyskane wyniki powinny być zgodne z wymaganiami punktu 5 niniejszej SST.</w:t>
      </w:r>
    </w:p>
    <w:p w:rsidR="00D903D4" w:rsidRPr="009355F7" w:rsidRDefault="00D903D4" w:rsidP="009355F7">
      <w:pPr>
        <w:pStyle w:val="sstnromalny"/>
        <w:spacing w:line="288" w:lineRule="auto"/>
        <w:rPr>
          <w:rFonts w:ascii="Times New Roman" w:hAnsi="Times New Roman"/>
          <w:sz w:val="18"/>
          <w:szCs w:val="18"/>
        </w:rPr>
      </w:pPr>
    </w:p>
    <w:p w:rsidR="003A01C1" w:rsidRPr="009355F7" w:rsidRDefault="003E5CA9" w:rsidP="003E5CA9">
      <w:pPr>
        <w:pStyle w:val="sstnag4"/>
        <w:numPr>
          <w:ilvl w:val="0"/>
          <w:numId w:val="0"/>
        </w:numPr>
        <w:ind w:left="720"/>
      </w:pPr>
      <w:r>
        <w:t>6.3.3.</w:t>
      </w:r>
      <w:r w:rsidR="003A01C1" w:rsidRPr="009355F7">
        <w:t xml:space="preserve">Badania kontrolne </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Badania kontrolne są badaniami </w:t>
      </w:r>
      <w:r w:rsidR="00F016D4">
        <w:rPr>
          <w:rFonts w:ascii="Times New Roman" w:hAnsi="Times New Roman"/>
          <w:sz w:val="18"/>
          <w:szCs w:val="18"/>
        </w:rPr>
        <w:t>Inspektor</w:t>
      </w:r>
      <w:r w:rsidRPr="009355F7">
        <w:rPr>
          <w:rFonts w:ascii="Times New Roman" w:hAnsi="Times New Roman"/>
          <w:sz w:val="18"/>
          <w:szCs w:val="18"/>
        </w:rPr>
        <w:t xml:space="preserve">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sidR="00F016D4">
        <w:rPr>
          <w:rFonts w:ascii="Times New Roman" w:hAnsi="Times New Roman"/>
          <w:sz w:val="18"/>
          <w:szCs w:val="18"/>
        </w:rPr>
        <w:t>Inspektor</w:t>
      </w:r>
      <w:r w:rsidRPr="009355F7">
        <w:rPr>
          <w:rFonts w:ascii="Times New Roman" w:hAnsi="Times New Roman"/>
          <w:sz w:val="18"/>
          <w:szCs w:val="18"/>
        </w:rPr>
        <w:t xml:space="preserve"> w obecności Wykonawcy. Badania odbywają się również wtedy, gdy Wykonawca zostanie w porę powiadomiony o ich terminie, jednak nie będzie przy nich obecny.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Rodzaj badań kontrolnych mieszanki mineralno-asfaltowej i wykonanej z</w:t>
      </w:r>
      <w:r w:rsidR="00D903D4" w:rsidRPr="009355F7">
        <w:rPr>
          <w:rFonts w:ascii="Times New Roman" w:hAnsi="Times New Roman"/>
          <w:sz w:val="18"/>
          <w:szCs w:val="18"/>
        </w:rPr>
        <w:t xml:space="preserve"> niej warstwy podano w tablicy 9</w:t>
      </w:r>
      <w:r w:rsidRPr="009355F7">
        <w:rPr>
          <w:rFonts w:ascii="Times New Roman" w:hAnsi="Times New Roman"/>
          <w:sz w:val="18"/>
          <w:szCs w:val="18"/>
        </w:rPr>
        <w:t>.</w:t>
      </w:r>
    </w:p>
    <w:p w:rsidR="003A01C1" w:rsidRPr="009355F7" w:rsidRDefault="00D903D4" w:rsidP="009355F7">
      <w:pPr>
        <w:pStyle w:val="sstnromalny"/>
        <w:spacing w:before="120" w:after="120" w:line="288" w:lineRule="auto"/>
        <w:ind w:left="1077" w:firstLine="0"/>
        <w:rPr>
          <w:rFonts w:ascii="Times New Roman" w:hAnsi="Times New Roman"/>
          <w:sz w:val="18"/>
          <w:szCs w:val="18"/>
        </w:rPr>
      </w:pPr>
      <w:r w:rsidRPr="009355F7">
        <w:rPr>
          <w:rFonts w:ascii="Times New Roman" w:hAnsi="Times New Roman"/>
          <w:sz w:val="18"/>
          <w:szCs w:val="18"/>
        </w:rPr>
        <w:t>Tablica 9</w:t>
      </w:r>
      <w:r w:rsidR="003A01C1" w:rsidRPr="009355F7">
        <w:rPr>
          <w:rFonts w:ascii="Times New Roman" w:hAnsi="Times New Roman"/>
          <w:sz w:val="18"/>
          <w:szCs w:val="18"/>
        </w:rPr>
        <w:t>. Rodzaj badań kontrolnych</w:t>
      </w:r>
    </w:p>
    <w:tbl>
      <w:tblPr>
        <w:tblW w:w="0" w:type="auto"/>
        <w:jc w:val="center"/>
        <w:tblCellMar>
          <w:left w:w="0" w:type="dxa"/>
          <w:right w:w="0" w:type="dxa"/>
        </w:tblCellMar>
        <w:tblLook w:val="0000" w:firstRow="0" w:lastRow="0" w:firstColumn="0" w:lastColumn="0" w:noHBand="0" w:noVBand="0"/>
      </w:tblPr>
      <w:tblGrid>
        <w:gridCol w:w="1134"/>
        <w:gridCol w:w="6095"/>
      </w:tblGrid>
      <w:tr w:rsidR="003A01C1" w:rsidRPr="009355F7" w:rsidTr="003A01C1">
        <w:trPr>
          <w:jc w:val="center"/>
        </w:trPr>
        <w:tc>
          <w:tcPr>
            <w:tcW w:w="1134"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Lp.</w:t>
            </w:r>
          </w:p>
        </w:tc>
        <w:tc>
          <w:tcPr>
            <w:tcW w:w="6095"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Rodzaj badań</w:t>
            </w:r>
          </w:p>
        </w:tc>
      </w:tr>
      <w:tr w:rsidR="003A01C1" w:rsidRPr="009355F7" w:rsidTr="003A01C1">
        <w:trPr>
          <w:trHeight w:val="240"/>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Mieszanka mineralno-asfaltowa </w:t>
            </w:r>
            <w:r w:rsidRPr="009355F7">
              <w:rPr>
                <w:rFonts w:ascii="Times New Roman" w:hAnsi="Times New Roman"/>
                <w:i/>
                <w:sz w:val="18"/>
                <w:szCs w:val="18"/>
                <w:vertAlign w:val="superscript"/>
              </w:rPr>
              <w:t>a)</w:t>
            </w:r>
            <w:r w:rsidRPr="009355F7">
              <w:rPr>
                <w:rFonts w:ascii="Times New Roman" w:hAnsi="Times New Roman"/>
                <w:i/>
                <w:sz w:val="18"/>
                <w:szCs w:val="18"/>
              </w:rPr>
              <w:t xml:space="preserve">, </w:t>
            </w:r>
            <w:r w:rsidRPr="009355F7">
              <w:rPr>
                <w:rFonts w:ascii="Times New Roman" w:hAnsi="Times New Roman"/>
                <w:i/>
                <w:sz w:val="18"/>
                <w:szCs w:val="18"/>
                <w:vertAlign w:val="superscript"/>
              </w:rPr>
              <w:t>b)</w:t>
            </w:r>
          </w:p>
        </w:tc>
      </w:tr>
      <w:tr w:rsidR="003A01C1" w:rsidRPr="009355F7" w:rsidTr="003A01C1">
        <w:trPr>
          <w:trHeight w:val="19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1.1</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Uziarnienie</w:t>
            </w:r>
          </w:p>
        </w:tc>
      </w:tr>
      <w:tr w:rsidR="003A01C1" w:rsidRPr="009355F7" w:rsidTr="003A01C1">
        <w:trPr>
          <w:trHeight w:val="180"/>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1.2</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Zawartość lepiszcza</w:t>
            </w:r>
          </w:p>
        </w:tc>
      </w:tr>
      <w:tr w:rsidR="003A01C1" w:rsidRPr="009355F7" w:rsidTr="003A01C1">
        <w:trPr>
          <w:trHeight w:val="180"/>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1.3</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Gęstość</w:t>
            </w:r>
          </w:p>
        </w:tc>
      </w:tr>
      <w:tr w:rsidR="003A01C1" w:rsidRPr="009355F7" w:rsidTr="003A01C1">
        <w:trPr>
          <w:trHeight w:val="180"/>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1.4</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Odporność na deformacje trwałe (na odcinku próbnym)</w:t>
            </w:r>
          </w:p>
        </w:tc>
      </w:tr>
      <w:tr w:rsidR="003A01C1" w:rsidRPr="009355F7" w:rsidTr="003A01C1">
        <w:trPr>
          <w:trHeight w:val="180"/>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1.5</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Odporność na działanie wody i mrozu (na odcinku próbnym)</w:t>
            </w:r>
          </w:p>
        </w:tc>
      </w:tr>
      <w:tr w:rsidR="003A01C1" w:rsidRPr="009355F7" w:rsidTr="003A01C1">
        <w:trPr>
          <w:trHeight w:val="25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Warstwa asfaltowa</w:t>
            </w:r>
          </w:p>
        </w:tc>
      </w:tr>
      <w:tr w:rsidR="003A01C1" w:rsidRPr="009355F7" w:rsidTr="003A01C1">
        <w:trPr>
          <w:trHeight w:val="22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2.1</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Spadki poprzeczne</w:t>
            </w:r>
          </w:p>
        </w:tc>
      </w:tr>
      <w:tr w:rsidR="003A01C1" w:rsidRPr="009355F7" w:rsidTr="003A01C1">
        <w:trPr>
          <w:trHeight w:val="19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2.2</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Równość</w:t>
            </w:r>
          </w:p>
        </w:tc>
      </w:tr>
      <w:tr w:rsidR="003A01C1" w:rsidRPr="009355F7" w:rsidTr="003A01C1">
        <w:trPr>
          <w:trHeight w:val="22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2.3</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Grubość </w:t>
            </w:r>
          </w:p>
        </w:tc>
      </w:tr>
      <w:tr w:rsidR="003A01C1" w:rsidRPr="009355F7" w:rsidTr="003A01C1">
        <w:trPr>
          <w:trHeight w:val="22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2.4</w:t>
            </w:r>
          </w:p>
        </w:tc>
        <w:tc>
          <w:tcPr>
            <w:tcW w:w="6095" w:type="dxa"/>
            <w:tcBorders>
              <w:top w:val="nil"/>
              <w:left w:val="nil"/>
              <w:bottom w:val="nil"/>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Zawartość wolnych przestrzeni </w:t>
            </w:r>
            <w:r w:rsidRPr="009355F7">
              <w:rPr>
                <w:rFonts w:ascii="Times New Roman" w:hAnsi="Times New Roman"/>
                <w:i/>
                <w:sz w:val="18"/>
                <w:szCs w:val="18"/>
                <w:vertAlign w:val="superscript"/>
              </w:rPr>
              <w:t>a)</w:t>
            </w:r>
          </w:p>
        </w:tc>
      </w:tr>
      <w:tr w:rsidR="003A01C1" w:rsidRPr="009355F7" w:rsidTr="003A01C1">
        <w:trPr>
          <w:trHeight w:val="270"/>
          <w:jc w:val="center"/>
        </w:trPr>
        <w:tc>
          <w:tcPr>
            <w:tcW w:w="1134"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2.5</w:t>
            </w:r>
          </w:p>
        </w:tc>
        <w:tc>
          <w:tcPr>
            <w:tcW w:w="6095" w:type="dxa"/>
            <w:tcBorders>
              <w:top w:val="nil"/>
              <w:left w:val="nil"/>
              <w:bottom w:val="single" w:sz="8" w:space="0" w:color="auto"/>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Połączenia międzywarstwowe</w:t>
            </w:r>
          </w:p>
        </w:tc>
      </w:tr>
      <w:tr w:rsidR="003A01C1" w:rsidRPr="009355F7" w:rsidTr="003A01C1">
        <w:trPr>
          <w:jc w:val="center"/>
        </w:trPr>
        <w:tc>
          <w:tcPr>
            <w:tcW w:w="7229"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3A01C1" w:rsidRPr="009355F7" w:rsidRDefault="003A01C1" w:rsidP="009355F7">
            <w:pPr>
              <w:pStyle w:val="sstnromalny"/>
              <w:spacing w:line="288" w:lineRule="auto"/>
              <w:ind w:firstLine="0"/>
              <w:rPr>
                <w:rFonts w:ascii="Times New Roman" w:hAnsi="Times New Roman"/>
                <w:i/>
                <w:sz w:val="18"/>
                <w:szCs w:val="18"/>
              </w:rPr>
            </w:pPr>
            <w:r w:rsidRPr="009355F7">
              <w:rPr>
                <w:rFonts w:ascii="Times New Roman" w:hAnsi="Times New Roman"/>
                <w:i/>
                <w:sz w:val="18"/>
                <w:szCs w:val="18"/>
                <w:vertAlign w:val="superscript"/>
              </w:rPr>
              <w:t>a)</w:t>
            </w:r>
            <w:r w:rsidRPr="009355F7">
              <w:rPr>
                <w:rFonts w:ascii="Times New Roman" w:hAnsi="Times New Roman"/>
                <w:i/>
                <w:sz w:val="18"/>
                <w:szCs w:val="18"/>
              </w:rPr>
              <w:t>  do każdej warstwy i na każde rozpoczęte 6 000 m</w:t>
            </w:r>
            <w:r w:rsidRPr="009355F7">
              <w:rPr>
                <w:rFonts w:ascii="Times New Roman" w:hAnsi="Times New Roman"/>
                <w:i/>
                <w:sz w:val="18"/>
                <w:szCs w:val="18"/>
                <w:vertAlign w:val="superscript"/>
              </w:rPr>
              <w:t>2</w:t>
            </w:r>
            <w:r w:rsidRPr="009355F7">
              <w:rPr>
                <w:rFonts w:ascii="Times New Roman" w:hAnsi="Times New Roman"/>
                <w:i/>
                <w:sz w:val="18"/>
                <w:szCs w:val="18"/>
              </w:rPr>
              <w:t xml:space="preserve"> nawierzchni jedna próbka; w razie potrzeby liczba próbek może zostać zwiększona (np. nawierzchnie dróg w terenie zabudowy)</w:t>
            </w:r>
          </w:p>
          <w:p w:rsidR="003A01C1" w:rsidRPr="009355F7" w:rsidRDefault="003A01C1" w:rsidP="009355F7">
            <w:pPr>
              <w:pStyle w:val="sstnromalny"/>
              <w:spacing w:line="288" w:lineRule="auto"/>
              <w:ind w:firstLine="0"/>
              <w:rPr>
                <w:rFonts w:ascii="Times New Roman" w:hAnsi="Times New Roman"/>
                <w:i/>
                <w:sz w:val="18"/>
                <w:szCs w:val="18"/>
              </w:rPr>
            </w:pPr>
            <w:r w:rsidRPr="009355F7">
              <w:rPr>
                <w:rFonts w:ascii="Times New Roman" w:hAnsi="Times New Roman"/>
                <w:i/>
                <w:sz w:val="18"/>
                <w:szCs w:val="18"/>
                <w:vertAlign w:val="superscript"/>
              </w:rPr>
              <w:t>b)</w:t>
            </w:r>
            <w:r w:rsidRPr="009355F7">
              <w:rPr>
                <w:rFonts w:ascii="Times New Roman" w:hAnsi="Times New Roman"/>
                <w:i/>
                <w:sz w:val="18"/>
                <w:szCs w:val="18"/>
              </w:rPr>
              <w:t>   w razie potrzeby specjalne kruszywa i dodatki</w:t>
            </w:r>
          </w:p>
        </w:tc>
      </w:tr>
    </w:tbl>
    <w:p w:rsidR="003A01C1" w:rsidRPr="009355F7" w:rsidRDefault="003E5CA9" w:rsidP="003E5CA9">
      <w:pPr>
        <w:pStyle w:val="sstnag4"/>
        <w:numPr>
          <w:ilvl w:val="0"/>
          <w:numId w:val="0"/>
        </w:numPr>
        <w:ind w:left="720"/>
      </w:pPr>
      <w:r>
        <w:t>6.3.4.</w:t>
      </w:r>
      <w:r w:rsidR="003A01C1" w:rsidRPr="009355F7">
        <w:t>Badania kontrolne dodatkowe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lastRenderedPageBreak/>
        <w:t>W wypadku uznania, że jeden z wyników badań kontrolnych nie jest reprezentatywny dla ocenianego odcinka budowy, Wykonawca ma prawo żądać przeprowadzenia badań kontrolnych dodatkowych.</w:t>
      </w:r>
    </w:p>
    <w:p w:rsidR="003A01C1" w:rsidRPr="009355F7" w:rsidRDefault="00F016D4" w:rsidP="009355F7">
      <w:pPr>
        <w:pStyle w:val="sstnromalny"/>
        <w:spacing w:line="288" w:lineRule="auto"/>
        <w:rPr>
          <w:rFonts w:ascii="Times New Roman" w:hAnsi="Times New Roman"/>
          <w:sz w:val="18"/>
          <w:szCs w:val="18"/>
        </w:rPr>
      </w:pPr>
      <w:r>
        <w:rPr>
          <w:rFonts w:ascii="Times New Roman" w:hAnsi="Times New Roman"/>
          <w:sz w:val="18"/>
          <w:szCs w:val="18"/>
        </w:rPr>
        <w:t>Inspektor</w:t>
      </w:r>
      <w:r w:rsidR="003A01C1" w:rsidRPr="009355F7">
        <w:rPr>
          <w:rFonts w:ascii="Times New Roman" w:hAnsi="Times New Roman"/>
          <w:sz w:val="18"/>
          <w:szCs w:val="18"/>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Do odbioru uwzględniane są wyniki badań kontrolnych i badań kontrolnych dodatkowych do wyznaczonych odcinków częściowych.</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Koszty badań kontrolnych dodatkowych zażądanych przez Wykonawcę ponosi Wykonawca.</w:t>
      </w:r>
    </w:p>
    <w:p w:rsidR="003A01C1" w:rsidRPr="009355F7" w:rsidRDefault="003E5CA9" w:rsidP="003E5CA9">
      <w:pPr>
        <w:pStyle w:val="sstnag4"/>
        <w:numPr>
          <w:ilvl w:val="0"/>
          <w:numId w:val="0"/>
        </w:numPr>
        <w:ind w:left="720"/>
      </w:pPr>
      <w:r>
        <w:t>6.3.5.</w:t>
      </w:r>
      <w:r w:rsidR="003A01C1" w:rsidRPr="009355F7">
        <w:t>Badania arbitrażowe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Badania arbitrażowe są powtórzeniem badań kontrolnych, co do których istnieją uzasadnione wątpliwości ze strony </w:t>
      </w:r>
      <w:r w:rsidR="00F016D4">
        <w:rPr>
          <w:rFonts w:ascii="Times New Roman" w:hAnsi="Times New Roman"/>
          <w:sz w:val="18"/>
          <w:szCs w:val="18"/>
        </w:rPr>
        <w:t>Inspektor</w:t>
      </w:r>
      <w:r w:rsidRPr="009355F7">
        <w:rPr>
          <w:rFonts w:ascii="Times New Roman" w:hAnsi="Times New Roman"/>
          <w:sz w:val="18"/>
          <w:szCs w:val="18"/>
        </w:rPr>
        <w:t>a lub Wykonawcy (np. na podstawie własnych badań).</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Badania arbitrażowe wykonuje na wniosek strony kontraktu niezależne laboratorium, które nie wykonywało badań kontrolnych.</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Koszty badań arbitrażowych wraz ze wszystkimi kosztami ubocznymi ponosi strona, na której niekorzyść przemawia wynik badania.</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Wniosek o przeprowadzenie badań arbitrażowych dotyczących zawartości wolnych przestrzeni lub wskaźnika zagęszczenia należy złożyć w ciągu 2 miesięcy od wpływu reklamacji ze strony Zamawiającego.</w:t>
      </w:r>
    </w:p>
    <w:p w:rsidR="003A01C1" w:rsidRPr="009355F7" w:rsidRDefault="003E5CA9" w:rsidP="00DA030F">
      <w:pPr>
        <w:pStyle w:val="SSTnag3"/>
        <w:numPr>
          <w:ilvl w:val="0"/>
          <w:numId w:val="0"/>
        </w:numPr>
        <w:ind w:left="720"/>
      </w:pPr>
      <w:r>
        <w:t>6.4.</w:t>
      </w:r>
      <w:r w:rsidR="003A01C1" w:rsidRPr="009355F7">
        <w:t>Badania cech geometrycznych i właściwości warstwy Wiążącej z betonu asfaltowego</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Częstotliwość oraz zakres badań i pomiarów podaje tablica 1</w:t>
      </w:r>
      <w:r w:rsidR="00D903D4" w:rsidRPr="009355F7">
        <w:rPr>
          <w:rFonts w:ascii="Times New Roman" w:hAnsi="Times New Roman"/>
          <w:sz w:val="18"/>
          <w:szCs w:val="18"/>
        </w:rPr>
        <w:t>0</w:t>
      </w:r>
      <w:r w:rsidRPr="009355F7">
        <w:rPr>
          <w:rFonts w:ascii="Times New Roman" w:hAnsi="Times New Roman"/>
          <w:sz w:val="18"/>
          <w:szCs w:val="18"/>
        </w:rPr>
        <w:t>.</w:t>
      </w:r>
    </w:p>
    <w:p w:rsidR="003A01C1" w:rsidRPr="009355F7" w:rsidRDefault="003A01C1" w:rsidP="009355F7">
      <w:pPr>
        <w:pStyle w:val="sstnromalny"/>
        <w:spacing w:line="288" w:lineRule="auto"/>
        <w:rPr>
          <w:rFonts w:ascii="Times New Roman" w:hAnsi="Times New Roman"/>
          <w:sz w:val="18"/>
          <w:szCs w:val="18"/>
        </w:rPr>
      </w:pP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Tablica 1</w:t>
      </w:r>
      <w:r w:rsidR="00D903D4" w:rsidRPr="009355F7">
        <w:rPr>
          <w:rFonts w:ascii="Times New Roman" w:hAnsi="Times New Roman"/>
          <w:sz w:val="18"/>
          <w:szCs w:val="18"/>
        </w:rPr>
        <w:t>0</w:t>
      </w:r>
      <w:r w:rsidRPr="009355F7">
        <w:rPr>
          <w:rFonts w:ascii="Times New Roman" w:hAnsi="Times New Roman"/>
          <w:sz w:val="18"/>
          <w:szCs w:val="18"/>
        </w:rPr>
        <w:t xml:space="preserve">. Częstotliwość oraz zakres badań i pomiarów wykonywanej warstwy z betonu asfaltowego </w:t>
      </w:r>
    </w:p>
    <w:p w:rsidR="003A01C1" w:rsidRPr="009355F7" w:rsidRDefault="003A01C1" w:rsidP="009355F7">
      <w:pPr>
        <w:pStyle w:val="sstnromalny"/>
        <w:tabs>
          <w:tab w:val="left" w:pos="1889"/>
        </w:tabs>
        <w:spacing w:line="288" w:lineRule="auto"/>
        <w:rPr>
          <w:rFonts w:ascii="Times New Roman" w:hAnsi="Times New Roman"/>
          <w:sz w:val="18"/>
          <w:szCs w:val="18"/>
        </w:rPr>
      </w:pPr>
      <w:r w:rsidRPr="009355F7">
        <w:rPr>
          <w:rFonts w:ascii="Times New Roman" w:hAnsi="Times New Roman"/>
          <w:sz w:val="18"/>
          <w:szCs w:val="18"/>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844"/>
        <w:gridCol w:w="3260"/>
      </w:tblGrid>
      <w:tr w:rsidR="003A01C1" w:rsidRPr="009355F7" w:rsidTr="00D903D4">
        <w:trPr>
          <w:tblHeade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L.p.</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 xml:space="preserve">Wyszczególnienie badań </w:t>
            </w:r>
          </w:p>
        </w:tc>
        <w:tc>
          <w:tcPr>
            <w:tcW w:w="3260" w:type="dxa"/>
            <w:shd w:val="clear" w:color="auto" w:fill="auto"/>
          </w:tcPr>
          <w:p w:rsidR="003A01C1" w:rsidRPr="009355F7" w:rsidRDefault="003A01C1"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 xml:space="preserve">Częstotliwość badań i pomiarów </w:t>
            </w: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Szerokość warstwy</w:t>
            </w:r>
          </w:p>
        </w:tc>
        <w:tc>
          <w:tcPr>
            <w:tcW w:w="3260"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3 razy na 20m</w:t>
            </w: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Równość podłużna</w:t>
            </w:r>
          </w:p>
        </w:tc>
        <w:tc>
          <w:tcPr>
            <w:tcW w:w="3260"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 sposób ciągły, dla każdego pasa ruchu</w:t>
            </w: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3.</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Równość poprzeczna </w:t>
            </w:r>
          </w:p>
        </w:tc>
        <w:tc>
          <w:tcPr>
            <w:tcW w:w="3260"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Nie rzadziej niż co 5m</w:t>
            </w: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4.</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Spadki poprzeczne</w:t>
            </w:r>
          </w:p>
        </w:tc>
        <w:tc>
          <w:tcPr>
            <w:tcW w:w="3260"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3 razy na 20m</w:t>
            </w: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5.</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Rzędne wysokościowe</w:t>
            </w:r>
          </w:p>
        </w:tc>
        <w:tc>
          <w:tcPr>
            <w:tcW w:w="3260" w:type="dxa"/>
            <w:vMerge w:val="restart"/>
            <w:shd w:val="clear" w:color="auto" w:fill="auto"/>
          </w:tcPr>
          <w:p w:rsidR="003A01C1" w:rsidRPr="009355F7" w:rsidRDefault="003A01C1" w:rsidP="00475208">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Pomiar rzędnych niwelacji podłużnej i poprzecznej oraz usytuowanie osi wg dokumentacji </w:t>
            </w:r>
            <w:r w:rsidR="00475208">
              <w:rPr>
                <w:rFonts w:ascii="Times New Roman" w:hAnsi="Times New Roman"/>
                <w:i/>
                <w:sz w:val="18"/>
                <w:szCs w:val="18"/>
              </w:rPr>
              <w:t>przetargowej</w:t>
            </w: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6.</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Ukształtowanie osi w planie</w:t>
            </w:r>
          </w:p>
        </w:tc>
        <w:tc>
          <w:tcPr>
            <w:tcW w:w="3260" w:type="dxa"/>
            <w:vMerge/>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7.</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Złącza podłużna i poprzeczne</w:t>
            </w:r>
          </w:p>
        </w:tc>
        <w:tc>
          <w:tcPr>
            <w:tcW w:w="3260"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Każde złącze (ocena wizualna)</w:t>
            </w: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8.</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Krawędź warstwy </w:t>
            </w:r>
          </w:p>
        </w:tc>
        <w:tc>
          <w:tcPr>
            <w:tcW w:w="3260"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Cała długość</w:t>
            </w: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9.</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Wygląd zewnętrzny</w:t>
            </w:r>
          </w:p>
        </w:tc>
        <w:tc>
          <w:tcPr>
            <w:tcW w:w="3260"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Cała powierzchnia wykonywanego odcinka</w:t>
            </w: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10.</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Grubość warstwy</w:t>
            </w:r>
          </w:p>
        </w:tc>
        <w:tc>
          <w:tcPr>
            <w:tcW w:w="3260" w:type="dxa"/>
            <w:vMerge w:val="restart"/>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 próbki z każdego pasa ruchu o powierzchni do 200 m</w:t>
            </w:r>
            <w:r w:rsidRPr="009355F7">
              <w:rPr>
                <w:rFonts w:ascii="Times New Roman" w:hAnsi="Times New Roman"/>
                <w:i/>
                <w:sz w:val="18"/>
                <w:szCs w:val="18"/>
                <w:vertAlign w:val="superscript"/>
              </w:rPr>
              <w:t>2</w:t>
            </w: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11.</w:t>
            </w:r>
          </w:p>
        </w:tc>
        <w:tc>
          <w:tcPr>
            <w:tcW w:w="5844" w:type="dxa"/>
            <w:shd w:val="clear" w:color="auto" w:fill="auto"/>
          </w:tcPr>
          <w:p w:rsidR="003A01C1" w:rsidRPr="009355F7" w:rsidRDefault="003A01C1" w:rsidP="009355F7">
            <w:pPr>
              <w:pStyle w:val="sstnromalny"/>
              <w:tabs>
                <w:tab w:val="left" w:pos="1670"/>
              </w:tabs>
              <w:spacing w:line="288" w:lineRule="auto"/>
              <w:ind w:firstLine="0"/>
              <w:jc w:val="center"/>
              <w:rPr>
                <w:rFonts w:ascii="Times New Roman" w:hAnsi="Times New Roman"/>
                <w:i/>
                <w:sz w:val="18"/>
                <w:szCs w:val="18"/>
              </w:rPr>
            </w:pPr>
            <w:r w:rsidRPr="009355F7">
              <w:rPr>
                <w:rFonts w:ascii="Times New Roman" w:hAnsi="Times New Roman"/>
                <w:i/>
                <w:sz w:val="18"/>
                <w:szCs w:val="18"/>
              </w:rPr>
              <w:t>Zagęszczenie warstwy</w:t>
            </w:r>
          </w:p>
        </w:tc>
        <w:tc>
          <w:tcPr>
            <w:tcW w:w="3260" w:type="dxa"/>
            <w:vMerge/>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p>
        </w:tc>
      </w:tr>
      <w:tr w:rsidR="003A01C1" w:rsidRPr="009355F7" w:rsidTr="003A01C1">
        <w:trPr>
          <w:jc w:val="center"/>
        </w:trPr>
        <w:tc>
          <w:tcPr>
            <w:tcW w:w="567"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12.</w:t>
            </w:r>
          </w:p>
        </w:tc>
        <w:tc>
          <w:tcPr>
            <w:tcW w:w="5844" w:type="dxa"/>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Wolna przestrzeń w warstwie</w:t>
            </w:r>
          </w:p>
        </w:tc>
        <w:tc>
          <w:tcPr>
            <w:tcW w:w="3260" w:type="dxa"/>
            <w:vMerge/>
            <w:shd w:val="clear" w:color="auto" w:fill="auto"/>
          </w:tcPr>
          <w:p w:rsidR="003A01C1" w:rsidRPr="009355F7" w:rsidRDefault="003A01C1" w:rsidP="009355F7">
            <w:pPr>
              <w:pStyle w:val="sstnromalny"/>
              <w:spacing w:line="288" w:lineRule="auto"/>
              <w:ind w:firstLine="0"/>
              <w:jc w:val="center"/>
              <w:rPr>
                <w:rFonts w:ascii="Times New Roman" w:hAnsi="Times New Roman"/>
                <w:i/>
                <w:sz w:val="18"/>
                <w:szCs w:val="18"/>
              </w:rPr>
            </w:pPr>
          </w:p>
        </w:tc>
      </w:tr>
      <w:tr w:rsidR="003A01C1" w:rsidRPr="009355F7" w:rsidTr="003A01C1">
        <w:trPr>
          <w:jc w:val="center"/>
        </w:trPr>
        <w:tc>
          <w:tcPr>
            <w:tcW w:w="9671" w:type="dxa"/>
            <w:gridSpan w:val="3"/>
            <w:shd w:val="clear" w:color="auto" w:fill="auto"/>
          </w:tcPr>
          <w:p w:rsidR="003A01C1" w:rsidRPr="009355F7" w:rsidRDefault="003A01C1" w:rsidP="009355F7">
            <w:pPr>
              <w:pStyle w:val="sstnromalny"/>
              <w:spacing w:line="288" w:lineRule="auto"/>
              <w:ind w:firstLine="0"/>
              <w:jc w:val="left"/>
              <w:rPr>
                <w:rFonts w:ascii="Times New Roman" w:hAnsi="Times New Roman"/>
                <w:i/>
                <w:sz w:val="18"/>
                <w:szCs w:val="18"/>
              </w:rPr>
            </w:pPr>
            <w:r w:rsidRPr="009355F7">
              <w:rPr>
                <w:rFonts w:ascii="Times New Roman" w:hAnsi="Times New Roman"/>
                <w:i/>
                <w:sz w:val="18"/>
                <w:szCs w:val="18"/>
              </w:rPr>
              <w:t>*) dodatkowe pomiary spadków poprzecznych należy wykonać w głównych punktach łuków poziomych</w:t>
            </w:r>
          </w:p>
        </w:tc>
      </w:tr>
    </w:tbl>
    <w:p w:rsidR="003A01C1" w:rsidRPr="009355F7" w:rsidRDefault="003E5CA9" w:rsidP="003E5CA9">
      <w:pPr>
        <w:pStyle w:val="sstnag4"/>
        <w:numPr>
          <w:ilvl w:val="0"/>
          <w:numId w:val="0"/>
        </w:numPr>
        <w:ind w:left="720"/>
      </w:pPr>
      <w:r>
        <w:t>6.4.1.</w:t>
      </w:r>
      <w:r w:rsidR="003A01C1" w:rsidRPr="009355F7">
        <w:t>Szerokość warstwy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Z częstotliwością podaną w tablicy 1</w:t>
      </w:r>
      <w:r w:rsidR="00D903D4" w:rsidRPr="009355F7">
        <w:rPr>
          <w:rFonts w:ascii="Times New Roman" w:hAnsi="Times New Roman"/>
          <w:sz w:val="18"/>
          <w:szCs w:val="18"/>
        </w:rPr>
        <w:t>0</w:t>
      </w:r>
      <w:r w:rsidRPr="009355F7">
        <w:rPr>
          <w:rFonts w:ascii="Times New Roman" w:hAnsi="Times New Roman"/>
          <w:sz w:val="18"/>
          <w:szCs w:val="18"/>
        </w:rPr>
        <w:t xml:space="preserve"> należy sprawdzać szerokość warstwy. Sprawdzenie polega na zmierzeniu w poziomie, taśmą mierniczą, odległości przeciwległych bocznych krawędzi.</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Szerokość wykonanej warstwy nie może różnić się od szerokości projektowanej o więcej niż +5 cm.</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Wymaga się aby co najmniej 95 % wykonywanych pomiarów nie przekraczało przedziału dopuszczalnych odchyleń.</w:t>
      </w:r>
    </w:p>
    <w:p w:rsidR="003A01C1" w:rsidRPr="009355F7" w:rsidRDefault="003E5CA9" w:rsidP="003E5CA9">
      <w:pPr>
        <w:pStyle w:val="sstnag4"/>
        <w:numPr>
          <w:ilvl w:val="0"/>
          <w:numId w:val="0"/>
        </w:numPr>
        <w:ind w:left="720"/>
      </w:pPr>
      <w:r>
        <w:t>6.4.2.</w:t>
      </w:r>
      <w:r w:rsidR="003A01C1" w:rsidRPr="009355F7">
        <w:t>Równość poprzeczna warstwy</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 </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Dopuszczalne odbiorcze wartości odchyleń równości poprzecznej dla zjazdów [ AC 1</w:t>
      </w:r>
      <w:r w:rsidR="00695800" w:rsidRPr="009355F7">
        <w:rPr>
          <w:rFonts w:ascii="Times New Roman" w:eastAsia="Arial Unicode MS" w:hAnsi="Times New Roman"/>
          <w:sz w:val="18"/>
          <w:szCs w:val="18"/>
        </w:rPr>
        <w:t>6</w:t>
      </w:r>
      <w:r w:rsidRPr="009355F7">
        <w:rPr>
          <w:rFonts w:ascii="Times New Roman" w:eastAsia="Arial Unicode MS" w:hAnsi="Times New Roman"/>
          <w:sz w:val="18"/>
          <w:szCs w:val="18"/>
        </w:rPr>
        <w:t xml:space="preserve"> W KR-2]  – 12 mm.</w:t>
      </w:r>
    </w:p>
    <w:p w:rsidR="003A01C1" w:rsidRPr="009355F7" w:rsidRDefault="003E5CA9" w:rsidP="003E5CA9">
      <w:pPr>
        <w:pStyle w:val="sstnag4"/>
        <w:numPr>
          <w:ilvl w:val="0"/>
          <w:numId w:val="0"/>
        </w:numPr>
        <w:ind w:left="720"/>
      </w:pPr>
      <w:r>
        <w:t>6.4.3.</w:t>
      </w:r>
      <w:r w:rsidR="003A01C1" w:rsidRPr="009355F7">
        <w:t>Równość podłużna warstwy</w:t>
      </w:r>
    </w:p>
    <w:p w:rsidR="003A01C1" w:rsidRPr="009355F7" w:rsidRDefault="003A01C1"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lastRenderedPageBreak/>
        <w:t xml:space="preserve">Do oceny równości podłużnej warstwy wiążącej nawierzchni dróg wszystkich klas należy stosować metodę pomiaru ciągłego równoważną użyciu łaty i wykorzystaniem planografu, umożliwiającego wyznaczanie odchyleń równości podłużnej  jako największej odległości (prześwitu) pomiędzy teoretyczną linią łączącą spody kółek jezdnych urządzenia a mierzoną  powierzchnią  warstwy  [mm].  W  miejscach  niedostępnych  dla  planografu  pomiar  równości  podłużnej  warstw  nawierzchni  należy wykonać w sposób ciągły z użyciem łaty i klina. </w:t>
      </w:r>
    </w:p>
    <w:p w:rsidR="003A01C1" w:rsidRPr="009355F7" w:rsidRDefault="003A01C1" w:rsidP="000C2BA2">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Dopuszczalne odbiorcze wartości odchyleń równości podłużnej dla zjazdów [ AC 1</w:t>
      </w:r>
      <w:r w:rsidR="00695800" w:rsidRPr="009355F7">
        <w:rPr>
          <w:rFonts w:ascii="Times New Roman" w:eastAsia="Arial Unicode MS" w:hAnsi="Times New Roman"/>
          <w:sz w:val="18"/>
          <w:szCs w:val="18"/>
        </w:rPr>
        <w:t>6</w:t>
      </w:r>
      <w:r w:rsidRPr="009355F7">
        <w:rPr>
          <w:rFonts w:ascii="Times New Roman" w:eastAsia="Arial Unicode MS" w:hAnsi="Times New Roman"/>
          <w:sz w:val="18"/>
          <w:szCs w:val="18"/>
        </w:rPr>
        <w:t xml:space="preserve"> W KR-2]  – 12 mm.</w:t>
      </w:r>
    </w:p>
    <w:p w:rsidR="003A01C1" w:rsidRPr="009355F7" w:rsidRDefault="003E5CA9" w:rsidP="003E5CA9">
      <w:pPr>
        <w:pStyle w:val="sstnag4"/>
        <w:numPr>
          <w:ilvl w:val="0"/>
          <w:numId w:val="0"/>
        </w:numPr>
        <w:ind w:left="720"/>
      </w:pPr>
      <w:r>
        <w:t>6.4.4.</w:t>
      </w:r>
      <w:r w:rsidR="003A01C1" w:rsidRPr="009355F7">
        <w:t>Spadek poprzeczny warstwy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Z częstotliwością podaną w tablicy 1</w:t>
      </w:r>
      <w:r w:rsidR="00D903D4" w:rsidRPr="009355F7">
        <w:rPr>
          <w:rFonts w:ascii="Times New Roman" w:hAnsi="Times New Roman"/>
          <w:sz w:val="18"/>
          <w:szCs w:val="18"/>
        </w:rPr>
        <w:t>0</w:t>
      </w:r>
      <w:r w:rsidRPr="009355F7">
        <w:rPr>
          <w:rFonts w:ascii="Times New Roman" w:hAnsi="Times New Roman"/>
          <w:sz w:val="18"/>
          <w:szCs w:val="18"/>
        </w:rPr>
        <w:t xml:space="preserve"> należy sprawdzić spadki poprzeczne warstwy. Spadki poprzeczne warstwy na prostych i łukach po</w:t>
      </w:r>
      <w:r w:rsidR="00475208">
        <w:rPr>
          <w:rFonts w:ascii="Times New Roman" w:hAnsi="Times New Roman"/>
          <w:sz w:val="18"/>
          <w:szCs w:val="18"/>
        </w:rPr>
        <w:t xml:space="preserve">winny być zgodne z Dokumentacją Przetargową. </w:t>
      </w:r>
      <w:r w:rsidRPr="009355F7">
        <w:rPr>
          <w:rFonts w:ascii="Times New Roman" w:hAnsi="Times New Roman"/>
          <w:sz w:val="18"/>
          <w:szCs w:val="18"/>
        </w:rPr>
        <w:t>, z dopuszczalną tolerancją ±5%.</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Wymaga się aby co najmniej 100% wykonywanych pomiarów nie przekraczało przedziału dopuszczalnych odchyleń.</w:t>
      </w:r>
    </w:p>
    <w:p w:rsidR="003A01C1" w:rsidRPr="009355F7" w:rsidRDefault="003E5CA9" w:rsidP="003E5CA9">
      <w:pPr>
        <w:pStyle w:val="sstnag4"/>
        <w:numPr>
          <w:ilvl w:val="0"/>
          <w:numId w:val="0"/>
        </w:numPr>
        <w:ind w:left="720"/>
      </w:pPr>
      <w:r>
        <w:t>6.4.5.</w:t>
      </w:r>
      <w:r w:rsidR="003A01C1" w:rsidRPr="009355F7">
        <w:t>Rzędne wysokościowe warstwy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Sprawdzenie polega na wykonaniu niwelacji i porównaniu wyników pomiaru z Dokumentacją </w:t>
      </w:r>
      <w:r w:rsidR="00A60A86">
        <w:rPr>
          <w:rFonts w:ascii="Times New Roman" w:hAnsi="Times New Roman"/>
          <w:sz w:val="18"/>
          <w:szCs w:val="18"/>
        </w:rPr>
        <w:t>Przetargową</w:t>
      </w:r>
      <w:r w:rsidRPr="009355F7">
        <w:rPr>
          <w:rFonts w:ascii="Times New Roman" w:hAnsi="Times New Roman"/>
          <w:sz w:val="18"/>
          <w:szCs w:val="18"/>
        </w:rPr>
        <w:t>.</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Rzędne wysokościowe warstwy powinny być zgodne z Dokumentacją </w:t>
      </w:r>
      <w:r w:rsidR="00A60A86">
        <w:rPr>
          <w:rFonts w:ascii="Times New Roman" w:hAnsi="Times New Roman"/>
          <w:sz w:val="18"/>
          <w:szCs w:val="18"/>
        </w:rPr>
        <w:t>Przetargową</w:t>
      </w:r>
      <w:r w:rsidRPr="009355F7">
        <w:rPr>
          <w:rFonts w:ascii="Times New Roman" w:hAnsi="Times New Roman"/>
          <w:sz w:val="18"/>
          <w:szCs w:val="18"/>
        </w:rPr>
        <w:t xml:space="preserve">, z dopuszczalną tolerancją ± 1 cm. Wymaga się, aby co najmniej </w:t>
      </w:r>
      <w:r w:rsidR="00475208">
        <w:rPr>
          <w:rFonts w:ascii="Times New Roman" w:hAnsi="Times New Roman"/>
          <w:sz w:val="18"/>
          <w:szCs w:val="18"/>
        </w:rPr>
        <w:t>95</w:t>
      </w:r>
      <w:r w:rsidRPr="009355F7">
        <w:rPr>
          <w:rFonts w:ascii="Times New Roman" w:hAnsi="Times New Roman"/>
          <w:sz w:val="18"/>
          <w:szCs w:val="18"/>
        </w:rPr>
        <w:t xml:space="preserve"> %  wykonywanych pomiarów nie przekraczało przedziału odchyleń.</w:t>
      </w:r>
    </w:p>
    <w:p w:rsidR="003A01C1" w:rsidRPr="009355F7" w:rsidRDefault="003E5CA9" w:rsidP="003E5CA9">
      <w:pPr>
        <w:pStyle w:val="sstnag4"/>
        <w:numPr>
          <w:ilvl w:val="0"/>
          <w:numId w:val="0"/>
        </w:numPr>
      </w:pPr>
      <w:r>
        <w:t>6.4.6.</w:t>
      </w:r>
      <w:r w:rsidR="003A01C1" w:rsidRPr="009355F7">
        <w:t>Ukształtowanie osi w planie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Sprawdzenie polega na wykonaniu pomiarów geodezyjnych usytuowania poszczególnych punktów osi i porównaniu wyników pomiaru z Dokumentacją </w:t>
      </w:r>
      <w:r w:rsidR="00A60A86">
        <w:rPr>
          <w:rFonts w:ascii="Times New Roman" w:hAnsi="Times New Roman"/>
          <w:sz w:val="18"/>
          <w:szCs w:val="18"/>
        </w:rPr>
        <w:t>Przetargową</w:t>
      </w:r>
      <w:r w:rsidRPr="009355F7">
        <w:rPr>
          <w:rFonts w:ascii="Times New Roman" w:hAnsi="Times New Roman"/>
          <w:sz w:val="18"/>
          <w:szCs w:val="18"/>
        </w:rPr>
        <w:t xml:space="preserve">. Oś warstwy w planie powinna być usytułowana zgodnie z Dokumentacją </w:t>
      </w:r>
      <w:r w:rsidR="00A60A86">
        <w:rPr>
          <w:rFonts w:ascii="Times New Roman" w:hAnsi="Times New Roman"/>
          <w:sz w:val="18"/>
          <w:szCs w:val="18"/>
        </w:rPr>
        <w:t>Przetargową</w:t>
      </w:r>
      <w:r w:rsidRPr="009355F7">
        <w:rPr>
          <w:rFonts w:ascii="Times New Roman" w:hAnsi="Times New Roman"/>
          <w:sz w:val="18"/>
          <w:szCs w:val="18"/>
        </w:rPr>
        <w:t xml:space="preserve"> z tolerancją 5 cm.</w:t>
      </w:r>
    </w:p>
    <w:p w:rsidR="003A01C1" w:rsidRPr="009355F7" w:rsidRDefault="003E5CA9" w:rsidP="003E5CA9">
      <w:pPr>
        <w:pStyle w:val="sstnag4"/>
        <w:numPr>
          <w:ilvl w:val="0"/>
          <w:numId w:val="0"/>
        </w:numPr>
        <w:ind w:left="720"/>
      </w:pPr>
      <w:r>
        <w:t>6.4.7.</w:t>
      </w:r>
      <w:r w:rsidR="003A01C1" w:rsidRPr="009355F7">
        <w:t xml:space="preserve"> Złącza podłużne i poprzeczne </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Z częstotliwością podaną w tablicy 1</w:t>
      </w:r>
      <w:r w:rsidR="00D903D4" w:rsidRPr="009355F7">
        <w:rPr>
          <w:rFonts w:ascii="Times New Roman" w:hAnsi="Times New Roman"/>
          <w:sz w:val="18"/>
          <w:szCs w:val="18"/>
        </w:rPr>
        <w:t>0</w:t>
      </w:r>
      <w:r w:rsidRPr="009355F7">
        <w:rPr>
          <w:rFonts w:ascii="Times New Roman" w:hAnsi="Times New Roman"/>
          <w:sz w:val="18"/>
          <w:szCs w:val="18"/>
        </w:rPr>
        <w:t xml:space="preserve"> należy sprawdzić prawidłowość wykonania złącza podłużnego i poprzecznego. Sprawdzenie polega na oględzinach. Złącza podbudowy powinny być wykonane w linii prostej równolegle lub prostopadle do osi drogi. Złącza powinny być całkowicie związane, a przylegające warstwy być w jednym poziomie.</w:t>
      </w:r>
    </w:p>
    <w:p w:rsidR="003A01C1" w:rsidRPr="009355F7" w:rsidRDefault="003E5CA9" w:rsidP="003E5CA9">
      <w:pPr>
        <w:pStyle w:val="sstnag4"/>
        <w:numPr>
          <w:ilvl w:val="0"/>
          <w:numId w:val="0"/>
        </w:numPr>
        <w:ind w:left="720"/>
      </w:pPr>
      <w:r>
        <w:t>6.4.8.</w:t>
      </w:r>
      <w:r w:rsidR="003A01C1" w:rsidRPr="009355F7">
        <w:t>Krawędź warstwy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Krawędź warstwy powinny być wyprofilowane, a w miejscach gdzie zaszła konieczność obcięcia- pokryte asfaltem.</w:t>
      </w:r>
    </w:p>
    <w:p w:rsidR="003A01C1" w:rsidRPr="009355F7" w:rsidRDefault="003E5CA9" w:rsidP="003E5CA9">
      <w:pPr>
        <w:pStyle w:val="sstnag4"/>
        <w:numPr>
          <w:ilvl w:val="0"/>
          <w:numId w:val="0"/>
        </w:numPr>
        <w:ind w:left="720"/>
      </w:pPr>
      <w:r>
        <w:t>6.4.9.</w:t>
      </w:r>
      <w:r w:rsidR="003A01C1" w:rsidRPr="009355F7">
        <w:t>Wygląd warstwy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Z częstotliwością podaną w tablicy 1</w:t>
      </w:r>
      <w:r w:rsidR="00D903D4" w:rsidRPr="009355F7">
        <w:rPr>
          <w:rFonts w:ascii="Times New Roman" w:hAnsi="Times New Roman"/>
          <w:sz w:val="18"/>
          <w:szCs w:val="18"/>
        </w:rPr>
        <w:t>0</w:t>
      </w:r>
      <w:r w:rsidRPr="009355F7">
        <w:rPr>
          <w:rFonts w:ascii="Times New Roman" w:hAnsi="Times New Roman"/>
          <w:sz w:val="18"/>
          <w:szCs w:val="18"/>
        </w:rPr>
        <w:t xml:space="preserve"> należy sprawdzić wygląd warstwy poprzez oględziny całej powierzchni wykonanego odcinka.</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Wygląd warstwy powinien być jednorodny, bez spękań, deformacji, plam i wykruszeń.</w:t>
      </w:r>
    </w:p>
    <w:p w:rsidR="003A01C1" w:rsidRPr="009355F7" w:rsidRDefault="003E5CA9" w:rsidP="003E5CA9">
      <w:pPr>
        <w:pStyle w:val="sstnag4"/>
        <w:numPr>
          <w:ilvl w:val="0"/>
          <w:numId w:val="0"/>
        </w:numPr>
        <w:ind w:left="720"/>
      </w:pPr>
      <w:r>
        <w:t>6.4.10.</w:t>
      </w:r>
      <w:r w:rsidR="003A01C1" w:rsidRPr="009355F7">
        <w:t>Pomiar grubości warstwy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Z częstotliwością podaną w tablicy 1</w:t>
      </w:r>
      <w:r w:rsidR="00D903D4" w:rsidRPr="009355F7">
        <w:rPr>
          <w:rFonts w:ascii="Times New Roman" w:hAnsi="Times New Roman"/>
          <w:sz w:val="18"/>
          <w:szCs w:val="18"/>
        </w:rPr>
        <w:t>0</w:t>
      </w:r>
      <w:r w:rsidRPr="009355F7">
        <w:rPr>
          <w:rFonts w:ascii="Times New Roman" w:hAnsi="Times New Roman"/>
          <w:sz w:val="18"/>
          <w:szCs w:val="18"/>
        </w:rPr>
        <w:t xml:space="preserve"> należy sprawdzić grubość wykonanej warstwy. Grubość wykonanej warstwy należy określić na podstawie wyciętych próbek metodą wg PN EN 12697-36. Grubość wykonanej warstwy nie może odbiegać od Dokumentacji </w:t>
      </w:r>
      <w:r w:rsidR="00F57841">
        <w:rPr>
          <w:rFonts w:ascii="Times New Roman" w:hAnsi="Times New Roman"/>
          <w:sz w:val="18"/>
          <w:szCs w:val="18"/>
        </w:rPr>
        <w:t>Przetargowej</w:t>
      </w:r>
      <w:r w:rsidRPr="009355F7">
        <w:rPr>
          <w:rFonts w:ascii="Times New Roman" w:hAnsi="Times New Roman"/>
          <w:sz w:val="18"/>
          <w:szCs w:val="18"/>
        </w:rPr>
        <w:t xml:space="preserve"> o więcej niż ±10%.</w:t>
      </w:r>
    </w:p>
    <w:p w:rsidR="003A01C1" w:rsidRPr="009355F7" w:rsidRDefault="003E5CA9" w:rsidP="003E5CA9">
      <w:pPr>
        <w:pStyle w:val="sstnag4"/>
        <w:numPr>
          <w:ilvl w:val="0"/>
          <w:numId w:val="0"/>
        </w:numPr>
        <w:ind w:left="720"/>
      </w:pPr>
      <w:r>
        <w:t>6.4.11.</w:t>
      </w:r>
      <w:r w:rsidR="003A01C1" w:rsidRPr="009355F7">
        <w:t>Wskaźnik zagęszczenia warstwy</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Z częstotliwością podaną w tablicy 17 należy sprawdzić wskaźnik zagęszczenia warstwy. Wskaźnik zagęszczenia warstwy należy sprawdzić na próbkach wyciętych z zagęszczonej warstwy poprzez porównanie gęstości objętościowej wyciętych próbek z gęstością objętościową próbek Marshalla w dniu wykonywania kontrolnej działki roboczej. W przypadku wykonania więcej niż jednego badania gęstości na próbkach Marshalla w ciągu jednego dnia do obliczeń zagęszczenia należy przyjąć średnią arytmetyczną z wszystkich oznaczeń. Określanie gęstości objętościowej wg normy PN EN 12697-6. Wskaźnik zagęszczenia nie może być większy niż 98,0 %.</w:t>
      </w:r>
    </w:p>
    <w:p w:rsidR="003A01C1" w:rsidRPr="009355F7" w:rsidRDefault="003E5CA9" w:rsidP="003E5CA9">
      <w:pPr>
        <w:pStyle w:val="sstnag4"/>
        <w:numPr>
          <w:ilvl w:val="0"/>
          <w:numId w:val="0"/>
        </w:numPr>
        <w:ind w:left="720"/>
      </w:pPr>
      <w:r>
        <w:t>6.4.12.</w:t>
      </w:r>
      <w:r w:rsidR="003A01C1" w:rsidRPr="009355F7">
        <w:t>Wolna przestrzeń w zagęszczonej warstwie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Do obliczeń należy przyjąć gęstość mieszanki mineralno-asfaltowej oznaczonej na próbce pobranej z nawierzchni.</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Wyniki powinien mieścić się w przedziale od 2,0 do 7,0 % v/v dla mieszanki AC 1</w:t>
      </w:r>
      <w:r w:rsidR="00695800" w:rsidRPr="009355F7">
        <w:rPr>
          <w:rFonts w:ascii="Times New Roman" w:hAnsi="Times New Roman"/>
          <w:sz w:val="18"/>
          <w:szCs w:val="18"/>
        </w:rPr>
        <w:t>6</w:t>
      </w:r>
      <w:r w:rsidR="000C2BA2">
        <w:rPr>
          <w:rFonts w:ascii="Times New Roman" w:hAnsi="Times New Roman"/>
          <w:sz w:val="18"/>
          <w:szCs w:val="18"/>
        </w:rPr>
        <w:t xml:space="preserve"> W [KR2]</w:t>
      </w:r>
      <w:r w:rsidRPr="009355F7">
        <w:rPr>
          <w:rFonts w:ascii="Times New Roman" w:hAnsi="Times New Roman"/>
          <w:sz w:val="18"/>
          <w:szCs w:val="18"/>
        </w:rPr>
        <w:t xml:space="preserve"> </w:t>
      </w:r>
    </w:p>
    <w:p w:rsidR="003A01C1" w:rsidRPr="009355F7" w:rsidRDefault="003E5CA9" w:rsidP="003E5CA9">
      <w:pPr>
        <w:pStyle w:val="sstnag4"/>
        <w:numPr>
          <w:ilvl w:val="0"/>
          <w:numId w:val="0"/>
        </w:numPr>
      </w:pPr>
      <w:r>
        <w:t>6.4.13.</w:t>
      </w:r>
      <w:r w:rsidR="003A01C1" w:rsidRPr="009355F7">
        <w:t>Połączenia międzywarstwowe</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hAnsi="Times New Roman"/>
          <w:sz w:val="18"/>
          <w:szCs w:val="18"/>
        </w:rPr>
        <w:t>Wymagana wytrzymałość na ścinanie połączenia między warstwą podbudowy a wiążącą powinna wynosić ≥ 0,7MPa.</w:t>
      </w:r>
    </w:p>
    <w:p w:rsidR="003A01C1" w:rsidRPr="009355F7" w:rsidRDefault="003A01C1" w:rsidP="00DA030F">
      <w:pPr>
        <w:pStyle w:val="SSTnagowek2"/>
      </w:pPr>
      <w:r w:rsidRPr="009355F7">
        <w:t>OBMIAR ROBÓT</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zasady obmiaru robót podano w SST  DM.00.00.00 „Wymagania ogólne” </w:t>
      </w:r>
    </w:p>
    <w:p w:rsidR="003A01C1" w:rsidRDefault="003A01C1" w:rsidP="00475208">
      <w:pPr>
        <w:pStyle w:val="sstnromalny"/>
        <w:spacing w:line="288" w:lineRule="auto"/>
        <w:ind w:left="709" w:firstLine="0"/>
        <w:rPr>
          <w:rFonts w:ascii="Times New Roman" w:eastAsia="Arial Unicode MS" w:hAnsi="Times New Roman"/>
          <w:sz w:val="18"/>
          <w:szCs w:val="18"/>
        </w:rPr>
      </w:pPr>
      <w:r w:rsidRPr="009355F7">
        <w:rPr>
          <w:rFonts w:ascii="Times New Roman" w:eastAsia="Arial Unicode MS" w:hAnsi="Times New Roman"/>
          <w:sz w:val="18"/>
          <w:szCs w:val="18"/>
        </w:rPr>
        <w:t>Jednostką obmiarową jest m</w:t>
      </w:r>
      <w:r w:rsidRPr="009355F7">
        <w:rPr>
          <w:rFonts w:ascii="Times New Roman" w:eastAsia="Arial Unicode MS" w:hAnsi="Times New Roman"/>
          <w:sz w:val="18"/>
          <w:szCs w:val="18"/>
          <w:vertAlign w:val="superscript"/>
        </w:rPr>
        <w:t>2</w:t>
      </w:r>
      <w:r w:rsidRPr="009355F7">
        <w:rPr>
          <w:rFonts w:ascii="Times New Roman" w:eastAsia="Arial Unicode MS" w:hAnsi="Times New Roman"/>
          <w:sz w:val="18"/>
          <w:szCs w:val="18"/>
        </w:rPr>
        <w:t xml:space="preserve"> (metr kwadratowy</w:t>
      </w:r>
      <w:r w:rsidR="00475208">
        <w:rPr>
          <w:rFonts w:ascii="Times New Roman" w:eastAsia="Arial Unicode MS" w:hAnsi="Times New Roman"/>
          <w:sz w:val="18"/>
          <w:szCs w:val="18"/>
        </w:rPr>
        <w:t>) wykonanej warstwy z betonu AC lub Mg (megagram) wykonanej warstwy wyrównawczej z betonu AC</w:t>
      </w:r>
    </w:p>
    <w:p w:rsidR="00475208" w:rsidRPr="009355F7" w:rsidRDefault="00475208" w:rsidP="009355F7">
      <w:pPr>
        <w:pStyle w:val="sstnromalny"/>
        <w:spacing w:line="288" w:lineRule="auto"/>
        <w:rPr>
          <w:rFonts w:ascii="Times New Roman" w:hAnsi="Times New Roman"/>
          <w:sz w:val="18"/>
          <w:szCs w:val="18"/>
        </w:rPr>
      </w:pPr>
      <w:r>
        <w:rPr>
          <w:rFonts w:ascii="Times New Roman" w:eastAsia="Arial Unicode MS" w:hAnsi="Times New Roman"/>
          <w:sz w:val="18"/>
          <w:szCs w:val="18"/>
        </w:rPr>
        <w:t>Jednostką obmiarową</w:t>
      </w:r>
    </w:p>
    <w:p w:rsidR="003A01C1" w:rsidRPr="009355F7" w:rsidRDefault="003A01C1" w:rsidP="00DA030F">
      <w:pPr>
        <w:pStyle w:val="SSTnagowek2"/>
      </w:pPr>
      <w:r w:rsidRPr="009355F7">
        <w:t>ODBIÓR ROBÓT</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zasady odbioru robót podano w SST  DM.00.00.00 „Wymagania ogólne” </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Roboty uznaje się za wykonane zgodnie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xml:space="preserve">, SST i wymaganiami </w:t>
      </w:r>
      <w:r w:rsidR="00F016D4">
        <w:rPr>
          <w:rFonts w:ascii="Times New Roman" w:eastAsia="Arial Unicode MS" w:hAnsi="Times New Roman"/>
          <w:sz w:val="18"/>
          <w:szCs w:val="18"/>
        </w:rPr>
        <w:t>Inspektor</w:t>
      </w:r>
      <w:r w:rsidRPr="009355F7">
        <w:rPr>
          <w:rFonts w:ascii="Times New Roman" w:eastAsia="Arial Unicode MS" w:hAnsi="Times New Roman"/>
          <w:sz w:val="18"/>
          <w:szCs w:val="18"/>
        </w:rPr>
        <w:t>a, jeżeli wszystkie pomiary i badania z zachowaniem tolerancji według pktu 6 dały wyniki pozytywne.</w:t>
      </w:r>
    </w:p>
    <w:p w:rsidR="003A01C1" w:rsidRPr="009355F7" w:rsidRDefault="003A01C1" w:rsidP="00DA030F">
      <w:pPr>
        <w:pStyle w:val="SSTnagowek2"/>
      </w:pPr>
      <w:r w:rsidRPr="009355F7">
        <w:t>PODSTAWA PŁATNOŚCI</w:t>
      </w:r>
    </w:p>
    <w:p w:rsidR="003A01C1" w:rsidRPr="009355F7" w:rsidRDefault="003A01C1" w:rsidP="009355F7">
      <w:pPr>
        <w:pStyle w:val="sstnromalny"/>
        <w:spacing w:line="288" w:lineRule="auto"/>
        <w:ind w:firstLine="0"/>
        <w:rPr>
          <w:rFonts w:ascii="Times New Roman" w:hAnsi="Times New Roman"/>
          <w:sz w:val="18"/>
          <w:szCs w:val="18"/>
        </w:rPr>
      </w:pPr>
      <w:r w:rsidRPr="009355F7">
        <w:rPr>
          <w:rFonts w:ascii="Times New Roman" w:eastAsia="Arial Unicode MS" w:hAnsi="Times New Roman"/>
          <w:sz w:val="18"/>
          <w:szCs w:val="18"/>
        </w:rPr>
        <w:t xml:space="preserve">Ogólne ustalenia dotyczące podstawy płatności podano w SST DM.00.00.00 „Wymagania ogólne” </w:t>
      </w:r>
    </w:p>
    <w:p w:rsidR="003A01C1" w:rsidRPr="009355F7" w:rsidRDefault="003A01C1"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Cena wykonania 1 m</w:t>
      </w:r>
      <w:r w:rsidRPr="009355F7">
        <w:rPr>
          <w:rFonts w:ascii="Times New Roman" w:eastAsia="Arial Unicode MS" w:hAnsi="Times New Roman"/>
          <w:sz w:val="18"/>
          <w:szCs w:val="18"/>
          <w:vertAlign w:val="superscript"/>
        </w:rPr>
        <w:t>2</w:t>
      </w:r>
      <w:r w:rsidRPr="009355F7">
        <w:rPr>
          <w:rFonts w:ascii="Times New Roman" w:eastAsia="Arial Unicode MS" w:hAnsi="Times New Roman"/>
          <w:sz w:val="18"/>
          <w:szCs w:val="18"/>
        </w:rPr>
        <w:t xml:space="preserve"> warstwy </w:t>
      </w:r>
      <w:r w:rsidR="00231CAC">
        <w:rPr>
          <w:rFonts w:ascii="Times New Roman" w:eastAsia="Arial Unicode MS" w:hAnsi="Times New Roman"/>
          <w:sz w:val="18"/>
          <w:szCs w:val="18"/>
        </w:rPr>
        <w:t>wiążącej</w:t>
      </w:r>
      <w:r w:rsidRPr="009355F7">
        <w:rPr>
          <w:rFonts w:ascii="Times New Roman" w:eastAsia="Arial Unicode MS" w:hAnsi="Times New Roman"/>
          <w:sz w:val="18"/>
          <w:szCs w:val="18"/>
        </w:rPr>
        <w:t xml:space="preserve"> z betonu AC obejmuje:</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prace pomiarowe i roboty przygotowawcze,</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lastRenderedPageBreak/>
        <w:t>zakup materiałów</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oznakowanie robót,</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dostarczenie materiałów i sprzętu,</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opracowanie recepty laboratoryjnej,</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wykonanie próby technologicznej,</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wykonanie odcinka próbnego</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wyprodukowanie mieszanki betonu asfaltowego i jej transport na miejsce wbudowania,</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posmarowanie lepiszczem lub pokrycie taśmą asfaltową krawędzi urządzeń obcych i krawężników,</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rozłożenie i zagęszczenie mieszanki betonu asfaltowego,</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obcięcie krawędzi i posmarowanie lepiszczem,</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utrzymanie czystości na placu budowy oraz na przylegających drogach i placach</w:t>
      </w:r>
    </w:p>
    <w:p w:rsidR="003A01C1" w:rsidRPr="009355F7"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przeprowadzenie pomiarów i badań  wymaganych w specyfikacji technicznej wykonania i odbioru robót,</w:t>
      </w:r>
    </w:p>
    <w:p w:rsidR="003A01C1" w:rsidRPr="00231CAC" w:rsidRDefault="003A01C1"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odwiezienie sprzętu.</w:t>
      </w:r>
    </w:p>
    <w:p w:rsidR="00231CAC" w:rsidRPr="009355F7" w:rsidRDefault="00231CAC" w:rsidP="00231CAC">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Cena wykonania 1 </w:t>
      </w:r>
      <w:r>
        <w:rPr>
          <w:rFonts w:ascii="Times New Roman" w:eastAsia="Arial Unicode MS" w:hAnsi="Times New Roman"/>
          <w:sz w:val="18"/>
          <w:szCs w:val="18"/>
        </w:rPr>
        <w:t>Mg</w:t>
      </w:r>
      <w:r w:rsidRPr="009355F7">
        <w:rPr>
          <w:rFonts w:ascii="Times New Roman" w:eastAsia="Arial Unicode MS" w:hAnsi="Times New Roman"/>
          <w:sz w:val="18"/>
          <w:szCs w:val="18"/>
        </w:rPr>
        <w:t xml:space="preserve"> warstwy </w:t>
      </w:r>
      <w:r>
        <w:rPr>
          <w:rFonts w:ascii="Times New Roman" w:eastAsia="Arial Unicode MS" w:hAnsi="Times New Roman"/>
          <w:sz w:val="18"/>
          <w:szCs w:val="18"/>
        </w:rPr>
        <w:t>wyrównawczej</w:t>
      </w:r>
      <w:r w:rsidRPr="009355F7">
        <w:rPr>
          <w:rFonts w:ascii="Times New Roman" w:eastAsia="Arial Unicode MS" w:hAnsi="Times New Roman"/>
          <w:sz w:val="18"/>
          <w:szCs w:val="18"/>
        </w:rPr>
        <w:t xml:space="preserve"> z betonu AC obejmuje:</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prace pomiarowe i roboty przygotowawcze,</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zakup materiałów</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oznakowanie robót,</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dostarczenie materiałów i sprzętu,</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opracowanie recepty laboratoryjnej,</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wykonanie próby technologicznej,</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wykonanie odcinka próbnego</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wyprodukowanie mieszanki betonu asfaltowego i jej transport na miejsce wbudowania,</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posmarowanie lepiszczem lub pokrycie taśmą asfaltową krawędzi urządzeń obcych i krawężników,</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rozłożenie i zagęszczenie mieszanki betonu asfaltowego,</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obcięcie krawędzi i posmarowanie lepiszczem,</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utrzymanie czystości na placu budowy oraz na przylegających drogach i placach</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przeprowadzenie pomiarów i badań  wymaganych w specyfikacji technicznej wykonania i odbioru robót,</w:t>
      </w:r>
    </w:p>
    <w:p w:rsidR="00231CAC" w:rsidRPr="009355F7" w:rsidRDefault="00231CAC" w:rsidP="00F3250E">
      <w:pPr>
        <w:pStyle w:val="sstnromalny"/>
        <w:numPr>
          <w:ilvl w:val="0"/>
          <w:numId w:val="154"/>
        </w:numPr>
        <w:spacing w:line="288" w:lineRule="auto"/>
        <w:rPr>
          <w:rFonts w:ascii="Times New Roman" w:hAnsi="Times New Roman"/>
          <w:sz w:val="18"/>
          <w:szCs w:val="18"/>
        </w:rPr>
      </w:pPr>
      <w:r w:rsidRPr="009355F7">
        <w:rPr>
          <w:rFonts w:ascii="Times New Roman" w:hAnsi="Times New Roman"/>
          <w:sz w:val="18"/>
          <w:szCs w:val="18"/>
        </w:rPr>
        <w:t>odwiezienie sprzętu.</w:t>
      </w:r>
    </w:p>
    <w:p w:rsidR="00231CAC" w:rsidRPr="009355F7" w:rsidRDefault="00231CAC" w:rsidP="00231CAC">
      <w:pPr>
        <w:pStyle w:val="sstnromalny"/>
        <w:spacing w:line="288" w:lineRule="auto"/>
        <w:ind w:left="1429" w:firstLine="0"/>
        <w:rPr>
          <w:rFonts w:ascii="Times New Roman" w:hAnsi="Times New Roman"/>
          <w:sz w:val="18"/>
          <w:szCs w:val="18"/>
        </w:rPr>
      </w:pPr>
    </w:p>
    <w:p w:rsidR="00BD0259" w:rsidRPr="009355F7" w:rsidRDefault="00BD0259" w:rsidP="00DA030F">
      <w:pPr>
        <w:pStyle w:val="SSTnagowek2"/>
      </w:pPr>
      <w:r w:rsidRPr="009355F7">
        <w:t>PRZEPISY ZWIĄZANE</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12591:2010</w:t>
      </w:r>
      <w:r w:rsidRPr="009355F7">
        <w:rPr>
          <w:rFonts w:ascii="Times New Roman" w:hAnsi="Times New Roman"/>
          <w:sz w:val="18"/>
          <w:szCs w:val="18"/>
        </w:rPr>
        <w:tab/>
        <w:t xml:space="preserve">Asfalty i produkty asfaltowe - Wymagania dla asfaltów drogowych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12597:2014-07</w:t>
      </w:r>
      <w:r w:rsidRPr="009355F7">
        <w:rPr>
          <w:rFonts w:ascii="Times New Roman" w:hAnsi="Times New Roman"/>
          <w:sz w:val="18"/>
          <w:szCs w:val="18"/>
        </w:rPr>
        <w:tab/>
        <w:t xml:space="preserve">Asfalty i produkty asfaltowe - Terminologia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13808:2013-10</w:t>
      </w:r>
      <w:r w:rsidRPr="009355F7">
        <w:rPr>
          <w:rFonts w:ascii="Times New Roman" w:hAnsi="Times New Roman"/>
          <w:sz w:val="18"/>
          <w:szCs w:val="18"/>
        </w:rPr>
        <w:tab/>
        <w:t xml:space="preserve">Asfalty i lepiszcza asfaltowe - Zasady klasyfikacji kationowych  emulsji asfaltowych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14023:2011</w:t>
      </w:r>
      <w:r w:rsidRPr="009355F7">
        <w:rPr>
          <w:rFonts w:ascii="Times New Roman" w:hAnsi="Times New Roman"/>
          <w:sz w:val="18"/>
          <w:szCs w:val="18"/>
        </w:rPr>
        <w:tab/>
        <w:t xml:space="preserve">Asfalty  i lepiszcza  asfaltowe  -  Zasady  klasyfikacji  asfaltów modyfikowanych polimerami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13924-2:2014-04</w:t>
      </w:r>
      <w:r w:rsidRPr="009355F7">
        <w:rPr>
          <w:rFonts w:ascii="Times New Roman" w:hAnsi="Times New Roman"/>
          <w:sz w:val="18"/>
          <w:szCs w:val="18"/>
        </w:rPr>
        <w:tab/>
        <w:t xml:space="preserve">Asfalty  i  lepiszcza  asfaltowe  -  Zasady  klasyfikacji  asfaltów  drogowych specjalnych - Część 2: Asfalty drogowe wielorodzajowe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13043:2004</w:t>
      </w:r>
      <w:r w:rsidRPr="009355F7">
        <w:rPr>
          <w:rFonts w:ascii="Times New Roman" w:hAnsi="Times New Roman"/>
          <w:sz w:val="18"/>
          <w:szCs w:val="18"/>
        </w:rPr>
        <w:tab/>
        <w:t xml:space="preserve">Kruszywa  do  mieszanek  bitumicznych  i powierzchniowych  utrwaleń stosowanych  na  drogach,  lotniskach  i innych  powierzchniach przeznaczonych do ruchu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12697-1:2012</w:t>
      </w:r>
      <w:r w:rsidRPr="009355F7">
        <w:rPr>
          <w:rFonts w:ascii="Times New Roman" w:hAnsi="Times New Roman"/>
          <w:sz w:val="18"/>
          <w:szCs w:val="18"/>
        </w:rPr>
        <w:tab/>
        <w:t xml:space="preserve">Mieszanki  mineralno-asfaltowe  -  Metody  badań  mieszanek  mineralno-asfaltowych na gorąco – Część 1: Zawartość lepiszcza rozpuszczalnego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12697-2:2015-06</w:t>
      </w:r>
      <w:r w:rsidRPr="009355F7">
        <w:rPr>
          <w:rFonts w:ascii="Times New Roman" w:hAnsi="Times New Roman"/>
          <w:sz w:val="18"/>
          <w:szCs w:val="18"/>
        </w:rPr>
        <w:tab/>
        <w:t xml:space="preserve">Mieszanki  mineralno-asfaltowe  -  Metody  badań  mieszanek  mineralno-asfaltowych na gorąco – Część 2: Oznaczanie składu ziarnowego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12697-3:2013-10</w:t>
      </w:r>
      <w:r w:rsidRPr="009355F7">
        <w:rPr>
          <w:rFonts w:ascii="Times New Roman" w:hAnsi="Times New Roman"/>
          <w:sz w:val="18"/>
          <w:szCs w:val="18"/>
        </w:rPr>
        <w:tab/>
        <w:t xml:space="preserve">Mieszanki  mineralno-asfaltowe  -  Metody  badań  mieszanek  mineralno-asfaltowych  na  gorąco  –  Część 3:  Odzyskiwanie  asfaltu  -  Wyparka obrotowa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12697-4:2015-07</w:t>
      </w:r>
      <w:r w:rsidRPr="009355F7">
        <w:rPr>
          <w:rFonts w:ascii="Times New Roman" w:hAnsi="Times New Roman"/>
          <w:sz w:val="18"/>
          <w:szCs w:val="18"/>
        </w:rPr>
        <w:tab/>
        <w:t xml:space="preserve">Mieszanki  mineralno-asfaltowe  -  Metody  badań  mieszanek  mineralno-asfaltowych na gorąco  – Część 4:  Odzyskiwanie asfaltu - Kolumna do destylacji frakcyjnej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12697-5:2010</w:t>
      </w:r>
      <w:r w:rsidRPr="009355F7">
        <w:rPr>
          <w:rFonts w:ascii="Times New Roman" w:hAnsi="Times New Roman"/>
          <w:sz w:val="18"/>
          <w:szCs w:val="18"/>
        </w:rPr>
        <w:tab/>
        <w:t xml:space="preserve">Mieszanki  mineralno-asfaltowe  -  Metody  badań  mieszanek  mineralno-asfaltowych na gorąco – Część 5: Oznaczanie gęstości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12697-6:2012</w:t>
      </w:r>
      <w:r w:rsidRPr="009355F7">
        <w:rPr>
          <w:rFonts w:ascii="Times New Roman" w:hAnsi="Times New Roman"/>
          <w:sz w:val="18"/>
          <w:szCs w:val="18"/>
        </w:rPr>
        <w:tab/>
        <w:t xml:space="preserve">Mieszanki  mineralno-asfaltowe  -  Metody  badań  mieszanek  mineralno-asfaltowych  na  gorąco  –  Część 6:  Oznaczanie  gęstości  objętościowej metodą hydrostatyczną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12697-8:2005</w:t>
      </w:r>
      <w:r w:rsidRPr="009355F7">
        <w:rPr>
          <w:rFonts w:ascii="Times New Roman" w:hAnsi="Times New Roman"/>
          <w:sz w:val="18"/>
          <w:szCs w:val="18"/>
        </w:rPr>
        <w:tab/>
        <w:t xml:space="preserve">Mieszanki  mineralno-asfaltowe  -  Metody  badań  mieszanek  mineralno-asfaltowych  na  gorąco  –  Część 8:  Oznaczanie  zawartości  wolnej przestrzeni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12697-10:2005</w:t>
      </w:r>
      <w:r w:rsidRPr="009355F7">
        <w:rPr>
          <w:rFonts w:ascii="Times New Roman" w:hAnsi="Times New Roman"/>
          <w:sz w:val="18"/>
          <w:szCs w:val="18"/>
        </w:rPr>
        <w:tab/>
        <w:t xml:space="preserve">Mieszanki  mineralno-asfaltowe  -  Metody  badań  mieszanek  mineralno- asfaltowych na gorąco – Część 10: Zagęszczalność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12697-11:2012</w:t>
      </w:r>
      <w:r w:rsidRPr="009355F7">
        <w:rPr>
          <w:rFonts w:ascii="Times New Roman" w:hAnsi="Times New Roman"/>
          <w:sz w:val="18"/>
          <w:szCs w:val="18"/>
        </w:rPr>
        <w:tab/>
        <w:t xml:space="preserve">Mieszanki  mineralno-asfaltowe  -  Metody  badań  mieszanek  mineralno-asfaltowych  na  gorąco  –  Część 11:  Określenie  powiązania  pomiędzy kruszywem i asfaltem 6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lastRenderedPageBreak/>
        <w:t>PN-EN 12697-12:2008</w:t>
      </w:r>
      <w:r w:rsidRPr="009355F7">
        <w:rPr>
          <w:rFonts w:ascii="Times New Roman" w:hAnsi="Times New Roman"/>
          <w:sz w:val="18"/>
          <w:szCs w:val="18"/>
        </w:rPr>
        <w:tab/>
        <w:t xml:space="preserve">Mieszanki mineralno-asfaltowe - Metody badania mieszanek mineralno-asfaltowych  na  gorąco  –  Część 12:  Określanie  wrażliwości  próbek asfaltowych na wodę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12697-17+A1:2008</w:t>
      </w:r>
      <w:r w:rsidRPr="009355F7">
        <w:rPr>
          <w:rFonts w:ascii="Times New Roman" w:hAnsi="Times New Roman"/>
          <w:sz w:val="18"/>
          <w:szCs w:val="18"/>
        </w:rPr>
        <w:tab/>
        <w:t xml:space="preserve">Mieszanki  mineralno-asfaltowe  -  Metody  badań  mieszanek  mineralno-asfaltowych na gorąco – Część 17: Ubytek ziaren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12697-18:2007</w:t>
      </w:r>
      <w:r w:rsidRPr="009355F7">
        <w:rPr>
          <w:rFonts w:ascii="Times New Roman" w:hAnsi="Times New Roman"/>
          <w:sz w:val="18"/>
          <w:szCs w:val="18"/>
        </w:rPr>
        <w:tab/>
        <w:t xml:space="preserve">Mieszanki  mineralno-asfaltowe  -  Metody  badań  mieszanek  mineralno-asfaltowych na gorąco – Część 18: Spływanie lepiszcza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12697-19:2012</w:t>
      </w:r>
      <w:r w:rsidRPr="009355F7">
        <w:rPr>
          <w:rFonts w:ascii="Times New Roman" w:hAnsi="Times New Roman"/>
          <w:sz w:val="18"/>
          <w:szCs w:val="18"/>
        </w:rPr>
        <w:tab/>
        <w:t>Mieszanki mineraino-asfaltowe - Metody badań mieszanek mineralno-asfaltowych na gorąco - Część 19: Wodoprzepuszczalność próbek</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12697-20:2012</w:t>
      </w:r>
      <w:r w:rsidRPr="009355F7">
        <w:rPr>
          <w:rFonts w:ascii="Times New Roman" w:hAnsi="Times New Roman"/>
          <w:sz w:val="18"/>
          <w:szCs w:val="18"/>
        </w:rPr>
        <w:tab/>
        <w:t xml:space="preserve">Mieszanki  mineralno-asfaltowe  -  Metody  badań  mieszanek  mineralno-asfaltowych na gorąco – Część 20: Penetracja próbek sześciennych lub Marshalla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12697-22+A1:2008</w:t>
      </w:r>
      <w:r w:rsidRPr="009355F7">
        <w:rPr>
          <w:rFonts w:ascii="Times New Roman" w:hAnsi="Times New Roman"/>
          <w:sz w:val="18"/>
          <w:szCs w:val="18"/>
        </w:rPr>
        <w:tab/>
        <w:t xml:space="preserve">Mieszanki  mineralno-asfaltowe  -  Metody  badań  mieszanek  mineralno-asfaltowych na gorąco – Część 22: Koleinowanie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12697-23:2009</w:t>
      </w:r>
      <w:r w:rsidRPr="009355F7">
        <w:rPr>
          <w:rFonts w:ascii="Times New Roman" w:hAnsi="Times New Roman"/>
          <w:sz w:val="18"/>
          <w:szCs w:val="18"/>
        </w:rPr>
        <w:tab/>
        <w:t xml:space="preserve">Mieszanki mineralno-asfaltowe - Metody badania mieszanek mineralno-asfaltowych  na  gorąco  –  Część 23:  Określanie  pośredniej wytrzymałości na rozciąganie próbek asfaltowych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12697-24:2012</w:t>
      </w:r>
      <w:r w:rsidRPr="009355F7">
        <w:rPr>
          <w:rFonts w:ascii="Times New Roman" w:hAnsi="Times New Roman"/>
          <w:sz w:val="18"/>
          <w:szCs w:val="18"/>
        </w:rPr>
        <w:tab/>
        <w:t xml:space="preserve">Mieszanki  mineralno-asfaltowe  -  Metody  badań  mieszanek  mineralno-asfaltowych na gorąco – Część 24: Odporność na zmęczenie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12697-25:2016-09</w:t>
      </w:r>
      <w:r w:rsidRPr="009355F7">
        <w:rPr>
          <w:rFonts w:ascii="Times New Roman" w:hAnsi="Times New Roman"/>
          <w:sz w:val="18"/>
          <w:szCs w:val="18"/>
        </w:rPr>
        <w:tab/>
        <w:t xml:space="preserve">Mieszanki  mineralno-asfaltowe  -  Metody  badań  mieszanek  mineralno-asfaltowych na gorąco – Część 25: Penetracja dynamiczna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12697-26:2012</w:t>
      </w:r>
      <w:r w:rsidRPr="009355F7">
        <w:rPr>
          <w:rFonts w:ascii="Times New Roman" w:hAnsi="Times New Roman"/>
          <w:sz w:val="18"/>
          <w:szCs w:val="18"/>
        </w:rPr>
        <w:tab/>
        <w:t xml:space="preserve">Mieszanki  mineralno-asfaltowe  -  Metody  badań  mieszanek  mineralno-asfaltowych na gorąco – Część 26: Sztywność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12697-27:2005</w:t>
      </w:r>
      <w:r w:rsidRPr="009355F7">
        <w:rPr>
          <w:rFonts w:ascii="Times New Roman" w:hAnsi="Times New Roman"/>
          <w:sz w:val="18"/>
          <w:szCs w:val="18"/>
        </w:rPr>
        <w:tab/>
        <w:t xml:space="preserve">Mieszanki  mineralno-asfaltowe  -  Metody  badań  mieszanek  mineralno-asfaltowych na gorąco – Część 27: Pobieranie próbek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12697-28:2005</w:t>
      </w:r>
      <w:r w:rsidRPr="009355F7">
        <w:rPr>
          <w:rFonts w:ascii="Times New Roman" w:hAnsi="Times New Roman"/>
          <w:sz w:val="18"/>
          <w:szCs w:val="18"/>
        </w:rPr>
        <w:tab/>
        <w:t xml:space="preserve">Mieszanki  mineralno-asfaltowe  -  Metody  badań  mieszanek  mineralno-asfaltowych  na  gorąco  –  Część 28:  Przygotowanie  próbek  do oznaczania zawartości lepiszcza, zawartości wody i uziarnienia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12697-29:2006</w:t>
      </w:r>
      <w:r w:rsidRPr="009355F7">
        <w:rPr>
          <w:rFonts w:ascii="Times New Roman" w:hAnsi="Times New Roman"/>
          <w:sz w:val="18"/>
          <w:szCs w:val="18"/>
        </w:rPr>
        <w:tab/>
        <w:t xml:space="preserve">Mieszanki mineralno-asfaltowe - Metoda badania mieszanek mineralno-asfaltowych  na  gorąco  –  Część 29:  Pomiar  próbki  z zagęszczonej mieszanki mineralno-asfaltowej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12697-30:2012</w:t>
      </w:r>
      <w:r w:rsidRPr="009355F7">
        <w:rPr>
          <w:rFonts w:ascii="Times New Roman" w:hAnsi="Times New Roman"/>
          <w:sz w:val="18"/>
          <w:szCs w:val="18"/>
        </w:rPr>
        <w:tab/>
        <w:t xml:space="preserve">Mieszanki  mineralno-asfaltowe  -  Metody  badań  mieszanek  mineralno-asfaltowych  na  gorąco  –  Część 30:  Przygotowanie  próbek zagęszczonych przez ubijanie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12697-31:2007</w:t>
      </w:r>
      <w:r w:rsidRPr="009355F7">
        <w:rPr>
          <w:rFonts w:ascii="Times New Roman" w:hAnsi="Times New Roman"/>
          <w:sz w:val="18"/>
          <w:szCs w:val="18"/>
        </w:rPr>
        <w:tab/>
        <w:t xml:space="preserve">Mieszanki  mineralno-asfaltowe  -  Metody  badań  mieszanek  mineralno-asfaltowych  na  gorąco  –  Część 31:  Próbki  przygotowane  w  prasie żyratorowej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12697-33+A1:2008</w:t>
      </w:r>
      <w:r w:rsidRPr="009355F7">
        <w:rPr>
          <w:rFonts w:ascii="Times New Roman" w:hAnsi="Times New Roman"/>
          <w:sz w:val="18"/>
          <w:szCs w:val="18"/>
        </w:rPr>
        <w:tab/>
        <w:t xml:space="preserve">Mieszanki  mineralno-asfaltowe  -  Metody  badań  mieszanek  mineralno-asfaltowych  na  gorąco  –  Część 33:  Przygotowanie  próbek zagęszczanych walcem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12697-35:2016-05</w:t>
      </w:r>
      <w:r w:rsidRPr="009355F7">
        <w:rPr>
          <w:rFonts w:ascii="Times New Roman" w:hAnsi="Times New Roman"/>
          <w:sz w:val="18"/>
          <w:szCs w:val="18"/>
        </w:rPr>
        <w:tab/>
        <w:t xml:space="preserve">Mieszanki  mineralno-asfaltowe  -  Metody  badań  mieszanek  mineralno-asfaltowych na gorąco – Część 35: Mieszanie laboratoryjne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12697-38:2007</w:t>
      </w:r>
      <w:r w:rsidRPr="009355F7">
        <w:rPr>
          <w:rFonts w:ascii="Times New Roman" w:hAnsi="Times New Roman"/>
          <w:sz w:val="18"/>
          <w:szCs w:val="18"/>
        </w:rPr>
        <w:tab/>
        <w:t xml:space="preserve">Mieszanki  mineralno-asfaltowe  -  Metody  badań  mieszanek  mineralno-asfaltowych  na  gorąco  –  Część 38:  Podstawowe  wyposażenie i kalibracja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12697-40:2012</w:t>
      </w:r>
      <w:r w:rsidRPr="009355F7">
        <w:rPr>
          <w:rFonts w:ascii="Times New Roman" w:hAnsi="Times New Roman"/>
          <w:sz w:val="18"/>
          <w:szCs w:val="18"/>
        </w:rPr>
        <w:tab/>
        <w:t xml:space="preserve">Mieszanki  mineralno-asfaltowe  -  Metody  badań  mieszanek  mineralno-asfaltowych na gorąco – Część 40: Wodoprzepuszczalność „in-situ”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12697-42:2013-05</w:t>
      </w:r>
      <w:r w:rsidRPr="009355F7">
        <w:rPr>
          <w:rFonts w:ascii="Times New Roman" w:hAnsi="Times New Roman"/>
          <w:sz w:val="18"/>
          <w:szCs w:val="18"/>
        </w:rPr>
        <w:tab/>
        <w:t xml:space="preserve">Mieszanki  mineralno-asfaltowe  -  Metody  badań  mieszanek  mineralno-asfaltowych  na  gorąco  –  Część 42:  Zawartość  zanieczyszczeń w destrukcie asfaltowym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12697-46:2012</w:t>
      </w:r>
      <w:r w:rsidRPr="009355F7">
        <w:rPr>
          <w:rFonts w:ascii="Times New Roman" w:hAnsi="Times New Roman"/>
          <w:sz w:val="18"/>
          <w:szCs w:val="18"/>
        </w:rPr>
        <w:tab/>
        <w:t xml:space="preserve">Mieszanki  mineralno-asfaltowe  -  Metody  badań  mieszanek  mineralno-asfaltowych  na  gorąco  –  Część 46:  Pękanie  niskotemperaturowe  i właściwości w badaniach osiowego rozciągania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13108-1:2016-07</w:t>
      </w:r>
      <w:r w:rsidRPr="009355F7">
        <w:rPr>
          <w:rFonts w:ascii="Times New Roman" w:hAnsi="Times New Roman"/>
          <w:sz w:val="18"/>
          <w:szCs w:val="18"/>
        </w:rPr>
        <w:tab/>
        <w:t xml:space="preserve">Mieszanki  mineralno-asfaltowe  -  Wymagania  -  Część  1:  Beton asfaltowy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13108-2:2016-07</w:t>
      </w:r>
      <w:r w:rsidRPr="009355F7">
        <w:rPr>
          <w:rFonts w:ascii="Times New Roman" w:hAnsi="Times New Roman"/>
          <w:sz w:val="18"/>
          <w:szCs w:val="18"/>
        </w:rPr>
        <w:tab/>
        <w:t xml:space="preserve">Mieszanki  mineralno-asfaltowe  -  Wymagania  -  Część  2:  Beton asfaltowy do bardzo cienkich warstw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13108-4:2016-07</w:t>
      </w:r>
      <w:r w:rsidRPr="009355F7">
        <w:rPr>
          <w:rFonts w:ascii="Times New Roman" w:hAnsi="Times New Roman"/>
          <w:sz w:val="18"/>
          <w:szCs w:val="18"/>
        </w:rPr>
        <w:tab/>
        <w:t xml:space="preserve">Mieszanki mineralno-asfaltowe - Wymagania - Część 4: Mieszanka HRA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13108-5:2016-07</w:t>
      </w:r>
      <w:r w:rsidRPr="009355F7">
        <w:rPr>
          <w:rFonts w:ascii="Times New Roman" w:hAnsi="Times New Roman"/>
          <w:sz w:val="18"/>
          <w:szCs w:val="18"/>
        </w:rPr>
        <w:tab/>
        <w:t xml:space="preserve">Mieszanki mineralno-asfaltowe - Wymagania - Część 5: Mieszanka SMA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 xml:space="preserve">PN-EN 13108-6:2016-07  </w:t>
      </w:r>
      <w:r w:rsidRPr="009355F7">
        <w:rPr>
          <w:rFonts w:ascii="Times New Roman" w:hAnsi="Times New Roman"/>
          <w:sz w:val="18"/>
          <w:szCs w:val="18"/>
        </w:rPr>
        <w:tab/>
        <w:t xml:space="preserve">Mieszanki mineralno-asfaltowe - Wymagania - Część 6: Asfalt lany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13108-7:2016-07</w:t>
      </w:r>
      <w:r w:rsidRPr="009355F7">
        <w:rPr>
          <w:rFonts w:ascii="Times New Roman" w:hAnsi="Times New Roman"/>
          <w:sz w:val="18"/>
          <w:szCs w:val="18"/>
        </w:rPr>
        <w:tab/>
        <w:t xml:space="preserve">Mieszanki  mineralno-asfaltowe  -  Wymagania  -  Część  7:  Asfalt porowaty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13108-8:2016-07</w:t>
      </w:r>
      <w:r w:rsidRPr="009355F7">
        <w:rPr>
          <w:rFonts w:ascii="Times New Roman" w:hAnsi="Times New Roman"/>
          <w:sz w:val="18"/>
          <w:szCs w:val="18"/>
        </w:rPr>
        <w:tab/>
        <w:t xml:space="preserve">Mieszanki  mineralno-asfaltowe  -  Wymagania  -  Część  8:  Destrukt asfaltowy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13108-2:2016-07</w:t>
      </w:r>
      <w:r w:rsidRPr="009355F7">
        <w:rPr>
          <w:rFonts w:ascii="Times New Roman" w:hAnsi="Times New Roman"/>
          <w:sz w:val="18"/>
          <w:szCs w:val="18"/>
        </w:rPr>
        <w:tab/>
        <w:t xml:space="preserve">Mieszanki mineralno-asfaltowe - Wymagania - Część 20: Badanie typu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13108-2:2016-07</w:t>
      </w:r>
      <w:r w:rsidRPr="009355F7">
        <w:rPr>
          <w:rFonts w:ascii="Times New Roman" w:hAnsi="Times New Roman"/>
          <w:sz w:val="18"/>
          <w:szCs w:val="18"/>
        </w:rPr>
        <w:tab/>
        <w:t>Mieszanki  mineralno-asfaltowe  -  Wymagania  -  Część  21:  Zakładowa Kontrola Produkcji</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14188-1:2010</w:t>
      </w:r>
      <w:r w:rsidRPr="009355F7">
        <w:rPr>
          <w:rFonts w:ascii="Times New Roman" w:hAnsi="Times New Roman"/>
          <w:sz w:val="18"/>
          <w:szCs w:val="18"/>
        </w:rPr>
        <w:tab/>
        <w:t>Wypełniacze szczelin i zalewy drogowe - Część 1: Wymagania wobec zalew drogowych na gorąco</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12272-1:2005</w:t>
      </w:r>
      <w:r w:rsidRPr="009355F7">
        <w:rPr>
          <w:rFonts w:ascii="Times New Roman" w:hAnsi="Times New Roman"/>
          <w:sz w:val="18"/>
          <w:szCs w:val="18"/>
        </w:rPr>
        <w:tab/>
        <w:t>Powierzchniowe utrwalanie - Metody badań - Część 1: Dozowanie i poprzeczny rozkład lepiszcza i kruszywa</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Rozporządzenie  Ministra  Transportu  i  Gospodarki  Morskiej  z  dnia  2  marca  1999  r. w sprawie  warunków  technicznych,  jakim  powinny  odpowiadać  drogi  publiczne  i  ich usytuowa</w:t>
      </w:r>
      <w:r w:rsidR="00826F12">
        <w:rPr>
          <w:rFonts w:ascii="Times New Roman" w:hAnsi="Times New Roman"/>
          <w:sz w:val="18"/>
          <w:szCs w:val="18"/>
        </w:rPr>
        <w:t>nie (Dz. U. z 2016r. poz. 124 z późn. Zm.)</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lastRenderedPageBreak/>
        <w:t xml:space="preserve">Katalog  Typowych  Konstrukcji  Nawierzchni  Podatnych  i  Półsztywnych,  Politechnika Gdańska,  wprowadzony  zarządzeniem  nr  31  Generalnego  Dyrektora  Dróg  Krajowych i Autostrad  z  dnia  16  czerwca  2014  roku  w  sprawie  Katalogu  typowych  konstrukcji nawierzchni podatnych i półsztywnych.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 xml:space="preserve">Kruszywa  do  mieszanek  mineralno-asfaltowych  i  powierzchniowych  utrwaleń  na drogach  krajowych  WT-1  2014  Kruszywa.  Wymagania  Techniczne,  wprowadzone zarządzeniem  nr  46  Generalnego  Dyrektora  Dróg  Krajowych  i  Autostrad  z  dnia 25 września  2014  roku  w  sprawie  stosowania  wymagań  technicznych  na  drogach krajowych dotyczących kruszyw do mieszanek mineralno-asfaltowych (z późn. zm.).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 xml:space="preserve">Nawierzchnie  asfaltowe  na  drogach  krajowych  WT-2  2014  –  część  I  Mieszanki mineralno-asfaltowe.  Wymagania  Techniczne,  wprowadzone  zarządzeniem  nr  54 Generalnego  Dyrektora  Dróg  Krajowych  i  Autostrad  z  dnia  18  listopada  2014  roku zmieniające  zarządzenie  w  sprawie  stosowania  wymagań  technicznych  na  drogach krajowych dotyczących mieszanek mineralno-asfaltowych.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 xml:space="preserve">Nawierzchnie  asfaltowe  na  drogach  krajowych  WT-2  2016  –  część  II  Wykonanie warstw nawierzchni asfaltowych.  Wymagania  Techniczne,  wprowadzone  zarządzeniem  nr  7 Generalnego  Dyrektora  Dróg  Krajowych  i  Autostrad  z  dnia  9  maja  2016  roku zmieniające  zarządzenie  w  sprawie  stosowania  wymagań  technicznych  na  drogach krajowych dotyczących wykonania warstw nawierzchni asfaltowych.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 xml:space="preserve">Diagnostyka Stanu Nawierzchni i jej elementów - Wytyczne stosowania, wprowadzone zarządzeniem  nr  </w:t>
      </w:r>
      <w:r w:rsidR="00826F12">
        <w:rPr>
          <w:rFonts w:ascii="Times New Roman" w:hAnsi="Times New Roman"/>
          <w:sz w:val="18"/>
          <w:szCs w:val="18"/>
        </w:rPr>
        <w:t>21</w:t>
      </w:r>
      <w:r w:rsidRPr="009355F7">
        <w:rPr>
          <w:rFonts w:ascii="Times New Roman" w:hAnsi="Times New Roman"/>
          <w:sz w:val="18"/>
          <w:szCs w:val="18"/>
        </w:rPr>
        <w:t xml:space="preserve">  Generalnego  Dyrektora  Dróg  Kraj</w:t>
      </w:r>
      <w:r w:rsidR="00826F12">
        <w:rPr>
          <w:rFonts w:ascii="Times New Roman" w:hAnsi="Times New Roman"/>
          <w:sz w:val="18"/>
          <w:szCs w:val="18"/>
        </w:rPr>
        <w:t>owych  i  Autostrad  z  dnia  17</w:t>
      </w:r>
      <w:r w:rsidRPr="009355F7">
        <w:rPr>
          <w:rFonts w:ascii="Times New Roman" w:hAnsi="Times New Roman"/>
          <w:sz w:val="18"/>
          <w:szCs w:val="18"/>
        </w:rPr>
        <w:t xml:space="preserve"> </w:t>
      </w:r>
      <w:r w:rsidR="00826F12">
        <w:rPr>
          <w:rFonts w:ascii="Times New Roman" w:hAnsi="Times New Roman"/>
          <w:sz w:val="18"/>
          <w:szCs w:val="18"/>
        </w:rPr>
        <w:t>czerwca</w:t>
      </w:r>
      <w:r w:rsidRPr="009355F7">
        <w:rPr>
          <w:rFonts w:ascii="Times New Roman" w:hAnsi="Times New Roman"/>
          <w:sz w:val="18"/>
          <w:szCs w:val="18"/>
        </w:rPr>
        <w:t xml:space="preserve">  201</w:t>
      </w:r>
      <w:r w:rsidR="00826F12">
        <w:rPr>
          <w:rFonts w:ascii="Times New Roman" w:hAnsi="Times New Roman"/>
          <w:sz w:val="18"/>
          <w:szCs w:val="18"/>
        </w:rPr>
        <w:t>9</w:t>
      </w:r>
      <w:r w:rsidRPr="009355F7">
        <w:rPr>
          <w:rFonts w:ascii="Times New Roman" w:hAnsi="Times New Roman"/>
          <w:sz w:val="18"/>
          <w:szCs w:val="18"/>
        </w:rPr>
        <w:t xml:space="preserve">  r.  w  prawie  diagnostyki  stanu  nawierzchni  i  jej  elementów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Instrukcja laboratoryjnego badania sczepności międzywarstwowej warstw asfaltowych wg metody Leutnera i wymagania techniczne sczepności, Politechnika Gdańska, 2014.</w:t>
      </w:r>
    </w:p>
    <w:p w:rsidR="00BD0259" w:rsidRDefault="00BD0259" w:rsidP="009355F7">
      <w:pPr>
        <w:tabs>
          <w:tab w:val="left" w:pos="360"/>
        </w:tabs>
        <w:spacing w:line="288" w:lineRule="auto"/>
        <w:rPr>
          <w:rFonts w:ascii="Times New Roman" w:hAnsi="Times New Roman"/>
          <w:sz w:val="18"/>
          <w:szCs w:val="18"/>
        </w:rPr>
      </w:pPr>
      <w:bookmarkStart w:id="85" w:name="_Toc404924995"/>
      <w:bookmarkStart w:id="86" w:name="_Toc405293736"/>
      <w:bookmarkStart w:id="87" w:name="_Toc422828024"/>
      <w:bookmarkStart w:id="88" w:name="_Toc424659128"/>
      <w:bookmarkStart w:id="89" w:name="_Toc519794853"/>
      <w:bookmarkStart w:id="90" w:name="_Toc535213889"/>
    </w:p>
    <w:p w:rsidR="00DA030F" w:rsidRDefault="00DA030F" w:rsidP="009355F7">
      <w:pPr>
        <w:tabs>
          <w:tab w:val="left" w:pos="360"/>
        </w:tabs>
        <w:spacing w:line="288" w:lineRule="auto"/>
        <w:rPr>
          <w:rFonts w:ascii="Times New Roman" w:hAnsi="Times New Roman"/>
          <w:sz w:val="18"/>
          <w:szCs w:val="18"/>
        </w:rPr>
      </w:pPr>
    </w:p>
    <w:p w:rsidR="00DA030F" w:rsidRDefault="00DA030F" w:rsidP="009355F7">
      <w:pPr>
        <w:tabs>
          <w:tab w:val="left" w:pos="360"/>
        </w:tabs>
        <w:spacing w:line="288" w:lineRule="auto"/>
        <w:rPr>
          <w:rFonts w:ascii="Times New Roman" w:hAnsi="Times New Roman"/>
          <w:sz w:val="18"/>
          <w:szCs w:val="18"/>
        </w:rPr>
      </w:pPr>
    </w:p>
    <w:p w:rsidR="00DA030F" w:rsidRDefault="00DA030F" w:rsidP="009355F7">
      <w:pPr>
        <w:tabs>
          <w:tab w:val="left" w:pos="360"/>
        </w:tabs>
        <w:spacing w:line="288" w:lineRule="auto"/>
        <w:rPr>
          <w:rFonts w:ascii="Times New Roman" w:hAnsi="Times New Roman"/>
          <w:sz w:val="18"/>
          <w:szCs w:val="18"/>
        </w:rPr>
      </w:pPr>
    </w:p>
    <w:p w:rsidR="00DA030F" w:rsidRDefault="00DA030F" w:rsidP="009355F7">
      <w:pPr>
        <w:tabs>
          <w:tab w:val="left" w:pos="360"/>
        </w:tabs>
        <w:spacing w:line="288" w:lineRule="auto"/>
        <w:rPr>
          <w:rFonts w:ascii="Times New Roman" w:hAnsi="Times New Roman"/>
          <w:sz w:val="18"/>
          <w:szCs w:val="18"/>
        </w:rPr>
      </w:pPr>
    </w:p>
    <w:p w:rsidR="00DA030F" w:rsidRDefault="00DA030F" w:rsidP="009355F7">
      <w:pPr>
        <w:tabs>
          <w:tab w:val="left" w:pos="360"/>
        </w:tabs>
        <w:spacing w:line="288" w:lineRule="auto"/>
        <w:rPr>
          <w:rFonts w:ascii="Times New Roman" w:hAnsi="Times New Roman"/>
          <w:sz w:val="18"/>
          <w:szCs w:val="18"/>
        </w:rPr>
      </w:pPr>
    </w:p>
    <w:p w:rsidR="00DA030F" w:rsidRDefault="00DA030F" w:rsidP="009355F7">
      <w:pPr>
        <w:tabs>
          <w:tab w:val="left" w:pos="360"/>
        </w:tabs>
        <w:spacing w:line="288" w:lineRule="auto"/>
        <w:rPr>
          <w:rFonts w:ascii="Times New Roman" w:hAnsi="Times New Roman"/>
          <w:sz w:val="18"/>
          <w:szCs w:val="18"/>
        </w:rPr>
      </w:pPr>
    </w:p>
    <w:p w:rsidR="00DA030F" w:rsidRDefault="00DA030F" w:rsidP="009355F7">
      <w:pPr>
        <w:tabs>
          <w:tab w:val="left" w:pos="360"/>
        </w:tabs>
        <w:spacing w:line="288" w:lineRule="auto"/>
        <w:rPr>
          <w:rFonts w:ascii="Times New Roman" w:hAnsi="Times New Roman"/>
          <w:sz w:val="18"/>
          <w:szCs w:val="18"/>
        </w:rPr>
      </w:pPr>
    </w:p>
    <w:p w:rsidR="00DA030F" w:rsidRDefault="00DA030F"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8E1164" w:rsidRDefault="008E1164" w:rsidP="009355F7">
      <w:pPr>
        <w:tabs>
          <w:tab w:val="left" w:pos="360"/>
        </w:tabs>
        <w:spacing w:line="288" w:lineRule="auto"/>
        <w:rPr>
          <w:rFonts w:ascii="Times New Roman" w:hAnsi="Times New Roman"/>
          <w:sz w:val="18"/>
          <w:szCs w:val="18"/>
        </w:rPr>
      </w:pPr>
    </w:p>
    <w:p w:rsidR="00BD0259" w:rsidRPr="009355F7" w:rsidRDefault="00BD0259" w:rsidP="00610626">
      <w:pPr>
        <w:pStyle w:val="SSTnag1"/>
      </w:pPr>
      <w:bookmarkStart w:id="91" w:name="_Toc11179845"/>
      <w:r w:rsidRPr="009355F7">
        <w:lastRenderedPageBreak/>
        <w:t>D.05.03.05A</w:t>
      </w:r>
      <w:r w:rsidRPr="009355F7">
        <w:tab/>
        <w:t>Nawierzchnie z betonu asfaltowgo Warstwa ścieralna</w:t>
      </w:r>
      <w:bookmarkEnd w:id="85"/>
      <w:bookmarkEnd w:id="86"/>
      <w:bookmarkEnd w:id="87"/>
      <w:bookmarkEnd w:id="88"/>
      <w:bookmarkEnd w:id="89"/>
      <w:bookmarkEnd w:id="90"/>
      <w:bookmarkEnd w:id="91"/>
      <w:r w:rsidRPr="009355F7">
        <w:t xml:space="preserve"> </w:t>
      </w:r>
    </w:p>
    <w:p w:rsidR="00BD0259" w:rsidRPr="009355F7" w:rsidRDefault="00BD0259" w:rsidP="00F3250E">
      <w:pPr>
        <w:pStyle w:val="SSTnagowek2"/>
        <w:numPr>
          <w:ilvl w:val="1"/>
          <w:numId w:val="299"/>
        </w:numPr>
      </w:pPr>
      <w:r w:rsidRPr="009355F7">
        <w:t>Wstęp</w:t>
      </w:r>
    </w:p>
    <w:p w:rsidR="00BD0259" w:rsidRPr="009355F7" w:rsidRDefault="007D4107" w:rsidP="00DA030F">
      <w:pPr>
        <w:pStyle w:val="SSTnag3"/>
        <w:numPr>
          <w:ilvl w:val="0"/>
          <w:numId w:val="0"/>
        </w:numPr>
        <w:ind w:left="720"/>
      </w:pPr>
      <w:r>
        <w:t>1.1.</w:t>
      </w:r>
      <w:r w:rsidR="00BD0259" w:rsidRPr="009355F7">
        <w:t>Przedmiot STWiORB</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Przedmiotem niniejszej Specyfikacji Technicznej Wykonania i Odbioru Robót Budowlanych są wymagania dotyczące wykonania warstwy ścieralna nawierzchni</w:t>
      </w:r>
      <w:r w:rsidRPr="009355F7">
        <w:rPr>
          <w:rFonts w:ascii="Times New Roman" w:hAnsi="Times New Roman"/>
          <w:sz w:val="18"/>
          <w:szCs w:val="18"/>
        </w:rPr>
        <w:t>.</w:t>
      </w:r>
    </w:p>
    <w:p w:rsidR="00BD0259" w:rsidRPr="009355F7" w:rsidRDefault="007D4107" w:rsidP="00DA030F">
      <w:pPr>
        <w:pStyle w:val="SSTnag3"/>
        <w:numPr>
          <w:ilvl w:val="0"/>
          <w:numId w:val="0"/>
        </w:numPr>
        <w:ind w:left="720"/>
      </w:pPr>
      <w:r>
        <w:t>1.2.</w:t>
      </w:r>
      <w:r w:rsidR="00BD0259" w:rsidRPr="009355F7">
        <w:t>Zakres stosowania STWiORB</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Niniejsza Specyfikacja Techniczna Wykonania i Odbioru Robót Budowlanych  jest stosowana jako dokument kontraktowy przy zlecaniu i realizacji robót wymienionych w pkt. 1.1.</w:t>
      </w:r>
    </w:p>
    <w:p w:rsidR="00BD0259" w:rsidRPr="009355F7" w:rsidRDefault="007D4107" w:rsidP="00DA030F">
      <w:pPr>
        <w:pStyle w:val="SSTnag3"/>
        <w:numPr>
          <w:ilvl w:val="0"/>
          <w:numId w:val="0"/>
        </w:numPr>
        <w:ind w:left="720"/>
      </w:pPr>
      <w:r>
        <w:t>1.3.</w:t>
      </w:r>
      <w:r w:rsidR="00BD0259" w:rsidRPr="009355F7">
        <w:t>Zakres robót objętych STWiORB</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Ustalenia zawarte w niniejszej Specyfikacji Technicznej Wykonania i Odbioru Robót Budowlanych dotyczą zasad prowadzenia robót związanych z wykonaniem i odbiorem warstwy ścieralnej wg </w:t>
      </w:r>
      <w:r w:rsidR="004A0553" w:rsidRPr="009355F7">
        <w:rPr>
          <w:rFonts w:ascii="Times New Roman" w:eastAsia="Arial Unicode MS" w:hAnsi="Times New Roman"/>
          <w:sz w:val="18"/>
          <w:szCs w:val="18"/>
        </w:rPr>
        <w:t>PN-EN 13108-1:2016-07</w:t>
      </w:r>
      <w:r w:rsidRPr="009355F7">
        <w:rPr>
          <w:rFonts w:ascii="Times New Roman" w:eastAsia="Arial Unicode MS" w:hAnsi="Times New Roman"/>
          <w:sz w:val="18"/>
          <w:szCs w:val="18"/>
        </w:rPr>
        <w:t xml:space="preserve"> i WT-2 2014 cz. I oraz WT-2 2016 cz. II z mieszanki mineralno-asfaltowej dostarczonej od producenta. W przypadku produkcji mieszanki mineralno-asfaltowej przez Wykonawcę dla potrzeb budowy, Wykonawca zobowiązany jest prowadzić Zakładową kontrolę produkcji (ZKP) zgodnie z normą </w:t>
      </w:r>
      <w:r w:rsidR="004A0553" w:rsidRPr="009355F7">
        <w:rPr>
          <w:rFonts w:ascii="Times New Roman" w:eastAsia="Arial Unicode MS" w:hAnsi="Times New Roman"/>
          <w:sz w:val="18"/>
          <w:szCs w:val="18"/>
        </w:rPr>
        <w:t>PN-EN 13108-2:2016-07</w:t>
      </w:r>
      <w:r w:rsidRPr="009355F7">
        <w:rPr>
          <w:rFonts w:ascii="Times New Roman" w:eastAsia="Arial Unicode MS" w:hAnsi="Times New Roman"/>
          <w:sz w:val="18"/>
          <w:szCs w:val="18"/>
        </w:rPr>
        <w:t>1.</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Stosowana mieszanka – beton asfaltowy:</w:t>
      </w:r>
    </w:p>
    <w:p w:rsidR="00D903D4" w:rsidRPr="004C49A9" w:rsidRDefault="00BD0259" w:rsidP="004C49A9">
      <w:pPr>
        <w:pStyle w:val="sstnromalny"/>
        <w:spacing w:line="288" w:lineRule="auto"/>
        <w:rPr>
          <w:rFonts w:ascii="Times New Roman" w:hAnsi="Times New Roman"/>
          <w:sz w:val="18"/>
          <w:szCs w:val="18"/>
        </w:rPr>
      </w:pPr>
      <w:r w:rsidRPr="009355F7">
        <w:rPr>
          <w:rFonts w:ascii="Times New Roman" w:hAnsi="Times New Roman"/>
          <w:sz w:val="18"/>
          <w:szCs w:val="18"/>
        </w:rPr>
        <w:t>AC</w:t>
      </w:r>
      <w:r w:rsidR="00695800" w:rsidRPr="009355F7">
        <w:rPr>
          <w:rFonts w:ascii="Times New Roman" w:hAnsi="Times New Roman"/>
          <w:sz w:val="18"/>
          <w:szCs w:val="18"/>
        </w:rPr>
        <w:t>11</w:t>
      </w:r>
      <w:r w:rsidRPr="009355F7">
        <w:rPr>
          <w:rFonts w:ascii="Times New Roman" w:hAnsi="Times New Roman"/>
          <w:sz w:val="18"/>
          <w:szCs w:val="18"/>
        </w:rPr>
        <w:t>S [KR</w:t>
      </w:r>
      <w:r w:rsidR="00D903D4" w:rsidRPr="009355F7">
        <w:rPr>
          <w:rFonts w:ascii="Times New Roman" w:hAnsi="Times New Roman"/>
          <w:sz w:val="18"/>
          <w:szCs w:val="18"/>
        </w:rPr>
        <w:t>2</w:t>
      </w:r>
      <w:r w:rsidRPr="009355F7">
        <w:rPr>
          <w:rFonts w:ascii="Times New Roman" w:hAnsi="Times New Roman"/>
          <w:sz w:val="18"/>
          <w:szCs w:val="18"/>
        </w:rPr>
        <w:t xml:space="preserve">], gr. </w:t>
      </w:r>
      <w:r w:rsidR="00695800" w:rsidRPr="009355F7">
        <w:rPr>
          <w:rFonts w:ascii="Times New Roman" w:hAnsi="Times New Roman"/>
          <w:sz w:val="18"/>
          <w:szCs w:val="18"/>
        </w:rPr>
        <w:t>4</w:t>
      </w:r>
      <w:r w:rsidR="004C49A9">
        <w:rPr>
          <w:rFonts w:ascii="Times New Roman" w:hAnsi="Times New Roman"/>
          <w:sz w:val="18"/>
          <w:szCs w:val="18"/>
        </w:rPr>
        <w:t>cm</w:t>
      </w:r>
    </w:p>
    <w:p w:rsidR="00BD0259" w:rsidRPr="009355F7" w:rsidRDefault="00BD0259" w:rsidP="009355F7">
      <w:pPr>
        <w:pStyle w:val="sstnromalny"/>
        <w:spacing w:line="288" w:lineRule="auto"/>
        <w:rPr>
          <w:rFonts w:ascii="Times New Roman" w:hAnsi="Times New Roman"/>
          <w:sz w:val="18"/>
          <w:szCs w:val="18"/>
        </w:rPr>
      </w:pPr>
    </w:p>
    <w:p w:rsidR="00BD0259" w:rsidRPr="009355F7" w:rsidRDefault="007D4107" w:rsidP="00DA030F">
      <w:pPr>
        <w:pStyle w:val="SSTnag3"/>
        <w:numPr>
          <w:ilvl w:val="0"/>
          <w:numId w:val="0"/>
        </w:numPr>
        <w:ind w:left="720"/>
      </w:pPr>
      <w:r>
        <w:t>1.4.</w:t>
      </w:r>
      <w:r w:rsidR="00BD0259" w:rsidRPr="009355F7">
        <w:t>Określenia podstawowe</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 xml:space="preserve">Nawierzchnia </w:t>
      </w:r>
      <w:r w:rsidRPr="009355F7">
        <w:rPr>
          <w:rFonts w:ascii="Times New Roman" w:hAnsi="Times New Roman"/>
          <w:sz w:val="18"/>
          <w:szCs w:val="18"/>
        </w:rPr>
        <w:t>– konstrukcja składająca się z jednej lub kilku warstw służących do przejmowania i rozkładania obciążeń od ruchu pojazdów na podłoże.</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Warstwa ścieralna</w:t>
      </w:r>
      <w:r w:rsidRPr="009355F7">
        <w:rPr>
          <w:rFonts w:ascii="Times New Roman" w:hAnsi="Times New Roman"/>
          <w:sz w:val="18"/>
          <w:szCs w:val="18"/>
        </w:rPr>
        <w:t xml:space="preserve"> – górna warstwa nawierzchni będąca w bezpośrednim kontakcie z kołami pojazdów.</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Mieszanka mineralno-asfaltowa</w:t>
      </w:r>
      <w:r w:rsidRPr="009355F7">
        <w:rPr>
          <w:rFonts w:ascii="Times New Roman" w:hAnsi="Times New Roman"/>
          <w:sz w:val="18"/>
          <w:szCs w:val="18"/>
        </w:rPr>
        <w:t xml:space="preserve"> – mieszanka kruszyw i lepiszcza asfaltowego.</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Wymiar mieszanki mineralno-asfaltowej</w:t>
      </w:r>
      <w:r w:rsidRPr="009355F7">
        <w:rPr>
          <w:rFonts w:ascii="Times New Roman" w:hAnsi="Times New Roman"/>
          <w:sz w:val="18"/>
          <w:szCs w:val="18"/>
        </w:rPr>
        <w:t xml:space="preserve"> – określenie mieszanki mineralno-asfaltowej, wyróżniające tę mieszankę ze zbioru mieszanek tego samego typu ze względu na największy wymiar kruszywa, np. wymiar 8 lub 11.</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Beton asfaltowy</w:t>
      </w:r>
      <w:r w:rsidRPr="009355F7">
        <w:rPr>
          <w:rFonts w:ascii="Times New Roman" w:hAnsi="Times New Roman"/>
          <w:sz w:val="18"/>
          <w:szCs w:val="18"/>
        </w:rPr>
        <w:t xml:space="preserve"> – mieszanka mineralno-asfaltowa, w której kruszywo o uziarnieniu ciągłym lub nieciągłym tworzy strukturę wzajemnie klinującą się.</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Uziarnienie</w:t>
      </w:r>
      <w:r w:rsidRPr="009355F7">
        <w:rPr>
          <w:rFonts w:ascii="Times New Roman" w:hAnsi="Times New Roman"/>
          <w:sz w:val="18"/>
          <w:szCs w:val="18"/>
        </w:rPr>
        <w:t xml:space="preserve"> – skład ziarnowy kruszywa, wyrażony w procentach masy ziaren przechodzących przez określony zestaw sit.</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Kategoria ruchu</w:t>
      </w:r>
      <w:r w:rsidRPr="009355F7">
        <w:rPr>
          <w:rFonts w:ascii="Times New Roman" w:hAnsi="Times New Roman"/>
          <w:sz w:val="18"/>
          <w:szCs w:val="18"/>
        </w:rPr>
        <w:t xml:space="preserve"> – obciążenie drogi ruchem samochodowym, wyrażone w osiach obliczeniowych (100 kN) wg Katalog typowych konstrukcji nawierzchni podatnych i półsztywnych GDDKiA z 16.06.2014 r.</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Wymiar kruszywa</w:t>
      </w:r>
      <w:r w:rsidRPr="009355F7">
        <w:rPr>
          <w:rFonts w:ascii="Times New Roman" w:hAnsi="Times New Roman"/>
          <w:sz w:val="18"/>
          <w:szCs w:val="18"/>
        </w:rPr>
        <w:t xml:space="preserve"> – wielkość ziaren kruszywa, określona przez dolny (d) i górny (D) wymiar sita.</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Kruszywo grube</w:t>
      </w:r>
      <w:r w:rsidRPr="009355F7">
        <w:rPr>
          <w:rFonts w:ascii="Times New Roman" w:hAnsi="Times New Roman"/>
          <w:sz w:val="18"/>
          <w:szCs w:val="18"/>
        </w:rPr>
        <w:t xml:space="preserve"> – kruszywo z ziaren o wymiarze: D ≤ 45 mm oraz d &gt; 2 mm.</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 xml:space="preserve">Kruszywo drobne </w:t>
      </w:r>
      <w:r w:rsidRPr="009355F7">
        <w:rPr>
          <w:rFonts w:ascii="Times New Roman" w:hAnsi="Times New Roman"/>
          <w:sz w:val="18"/>
          <w:szCs w:val="18"/>
        </w:rPr>
        <w:t>– kruszywo z ziaren o wymiarze: D ≤ 2 mm, którego większa część pozostaje na sicie 0,063 mm.</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Pył</w:t>
      </w:r>
      <w:r w:rsidRPr="009355F7">
        <w:rPr>
          <w:rFonts w:ascii="Times New Roman" w:hAnsi="Times New Roman"/>
          <w:sz w:val="18"/>
          <w:szCs w:val="18"/>
        </w:rPr>
        <w:t xml:space="preserve"> – kruszywo z ziaren przechodzących przez sito 0,063 mm.</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Wypełniacz</w:t>
      </w:r>
      <w:r w:rsidRPr="009355F7">
        <w:rPr>
          <w:rFonts w:ascii="Times New Roman" w:hAnsi="Times New Roman"/>
          <w:sz w:val="18"/>
          <w:szCs w:val="18"/>
        </w:rPr>
        <w:t xml:space="preserve">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b/>
          <w:bCs/>
          <w:iCs/>
          <w:sz w:val="18"/>
          <w:szCs w:val="18"/>
        </w:rPr>
        <w:t>Kationowa emulsja asfaltowa</w:t>
      </w:r>
      <w:r w:rsidRPr="009355F7">
        <w:rPr>
          <w:rFonts w:ascii="Times New Roman" w:hAnsi="Times New Roman"/>
          <w:sz w:val="18"/>
          <w:szCs w:val="18"/>
        </w:rPr>
        <w:t xml:space="preserve"> – emulsja, w której emulgator nadaje dodatnie ładunki cząstkom zdyspergowanego asfaltu.</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sz w:val="18"/>
          <w:szCs w:val="18"/>
        </w:rPr>
      </w:pPr>
      <w:r w:rsidRPr="009355F7">
        <w:rPr>
          <w:rFonts w:ascii="Times New Roman" w:hAnsi="Times New Roman"/>
          <w:sz w:val="18"/>
          <w:szCs w:val="18"/>
        </w:rPr>
        <w:t>Pozostałe określenia podstawowe są zgodne z obowiązującymi, odpowiednimi polskimi normami i z definicjami podanymi w STWiORB DM.00.00.00 „Wymagania ogólne” pkt 1.4.</w:t>
      </w:r>
    </w:p>
    <w:p w:rsidR="00BD0259" w:rsidRPr="009355F7" w:rsidRDefault="00BD0259" w:rsidP="00F3250E">
      <w:pPr>
        <w:numPr>
          <w:ilvl w:val="0"/>
          <w:numId w:val="170"/>
        </w:numPr>
        <w:pBdr>
          <w:top w:val="nil"/>
          <w:left w:val="nil"/>
          <w:bottom w:val="nil"/>
          <w:right w:val="nil"/>
          <w:between w:val="nil"/>
          <w:bar w:val="nil"/>
        </w:pBdr>
        <w:spacing w:line="288" w:lineRule="auto"/>
        <w:rPr>
          <w:rFonts w:ascii="Times New Roman" w:hAnsi="Times New Roman"/>
          <w:b/>
          <w:bCs/>
          <w:iCs/>
          <w:sz w:val="18"/>
          <w:szCs w:val="18"/>
        </w:rPr>
      </w:pPr>
      <w:r w:rsidRPr="009355F7">
        <w:rPr>
          <w:rFonts w:ascii="Times New Roman" w:hAnsi="Times New Roman"/>
          <w:b/>
          <w:bCs/>
          <w:iCs/>
          <w:sz w:val="18"/>
          <w:szCs w:val="18"/>
        </w:rPr>
        <w:t>Symbole i skróty dodatkowe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ACS</w:t>
      </w:r>
      <w:r w:rsidRPr="009355F7">
        <w:rPr>
          <w:rFonts w:ascii="Times New Roman" w:eastAsia="Arial Unicode MS" w:hAnsi="Times New Roman"/>
          <w:sz w:val="18"/>
          <w:szCs w:val="18"/>
        </w:rPr>
        <w:t xml:space="preserve"> </w:t>
      </w:r>
      <w:r w:rsidRPr="009355F7">
        <w:rPr>
          <w:rFonts w:ascii="Times New Roman" w:eastAsia="Arial Unicode MS" w:hAnsi="Times New Roman"/>
          <w:sz w:val="18"/>
          <w:szCs w:val="18"/>
        </w:rPr>
        <w:tab/>
        <w:t>–    beton asfaltowy do warstwy ścieralnej</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PMB</w:t>
      </w:r>
      <w:r w:rsidRPr="009355F7">
        <w:rPr>
          <w:rFonts w:ascii="Times New Roman" w:eastAsia="Arial Unicode MS" w:hAnsi="Times New Roman"/>
          <w:sz w:val="18"/>
          <w:szCs w:val="18"/>
        </w:rPr>
        <w:tab/>
        <w:t>–    polimeroasfalt,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D</w:t>
      </w:r>
      <w:r w:rsidRPr="009355F7">
        <w:rPr>
          <w:rFonts w:ascii="Times New Roman" w:eastAsia="Arial Unicode MS" w:hAnsi="Times New Roman"/>
          <w:sz w:val="18"/>
          <w:szCs w:val="18"/>
        </w:rPr>
        <w:tab/>
        <w:t>–    górny wymiar sita (przy określaniu wielkości ziaren kruszywa),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d</w:t>
      </w:r>
      <w:r w:rsidRPr="009355F7">
        <w:rPr>
          <w:rFonts w:ascii="Times New Roman" w:eastAsia="Arial Unicode MS" w:hAnsi="Times New Roman"/>
          <w:sz w:val="18"/>
          <w:szCs w:val="18"/>
        </w:rPr>
        <w:tab/>
        <w:t>–    dolny wymiar sita (przy określaniu wielkości ziaren kruszywa),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C</w:t>
      </w:r>
      <w:r w:rsidRPr="009355F7">
        <w:rPr>
          <w:rFonts w:ascii="Times New Roman" w:eastAsia="Arial Unicode MS" w:hAnsi="Times New Roman"/>
          <w:sz w:val="18"/>
          <w:szCs w:val="18"/>
        </w:rPr>
        <w:tab/>
        <w:t>–    kationowa emulsja asfaltowa,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NPD</w:t>
      </w:r>
      <w:r w:rsidRPr="009355F7">
        <w:rPr>
          <w:rFonts w:ascii="Times New Roman" w:hAnsi="Times New Roman"/>
          <w:sz w:val="18"/>
          <w:szCs w:val="18"/>
        </w:rPr>
        <w:tab/>
        <w:t>–    właściwość użytkowa nie określana (ang. No Performance Determined; producent może jej nie określać),</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TBR</w:t>
      </w:r>
      <w:r w:rsidRPr="009355F7">
        <w:rPr>
          <w:rFonts w:ascii="Times New Roman" w:hAnsi="Times New Roman"/>
          <w:sz w:val="18"/>
          <w:szCs w:val="18"/>
        </w:rPr>
        <w:tab/>
        <w:t>–    do zadeklarowania (ang. To Be Reported; producent może dostarczyć odpowiednie informacje, jednak nie jest do tego zobowiązany),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IRI</w:t>
      </w:r>
      <w:r w:rsidRPr="009355F7">
        <w:rPr>
          <w:rFonts w:ascii="Times New Roman" w:eastAsia="Arial Unicode MS" w:hAnsi="Times New Roman"/>
          <w:sz w:val="18"/>
          <w:szCs w:val="18"/>
        </w:rPr>
        <w:tab/>
        <w:t>–    (International Roughness Index) międzynarodowy wskaźnik równości,</w:t>
      </w:r>
    </w:p>
    <w:p w:rsidR="00BD0259" w:rsidRPr="009355F7" w:rsidRDefault="007D4107" w:rsidP="00DA030F">
      <w:pPr>
        <w:pStyle w:val="SSTnag3"/>
        <w:numPr>
          <w:ilvl w:val="0"/>
          <w:numId w:val="0"/>
        </w:numPr>
        <w:ind w:left="720"/>
      </w:pPr>
      <w:r>
        <w:t>1.5.</w:t>
      </w:r>
      <w:r w:rsidR="00BD0259" w:rsidRPr="009355F7">
        <w:t>Ogólne wymagania dotyczące robót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Ogólne wymagania dotyczące robót podano w STWiORB DM.00.00.00 „Wymagania ogólne” pkt 1.5.</w:t>
      </w:r>
    </w:p>
    <w:p w:rsidR="00BD0259" w:rsidRPr="009355F7" w:rsidRDefault="00BD0259" w:rsidP="00DA030F">
      <w:pPr>
        <w:pStyle w:val="SSTnagowek2"/>
      </w:pPr>
      <w:r w:rsidRPr="009355F7">
        <w:t>MATERIAŁY</w:t>
      </w:r>
    </w:p>
    <w:p w:rsidR="00BD0259" w:rsidRPr="009355F7" w:rsidRDefault="007D4107" w:rsidP="00DA030F">
      <w:pPr>
        <w:pStyle w:val="SSTnag3"/>
        <w:numPr>
          <w:ilvl w:val="0"/>
          <w:numId w:val="0"/>
        </w:numPr>
        <w:ind w:left="720"/>
      </w:pPr>
      <w:r>
        <w:t>2.1.</w:t>
      </w:r>
      <w:r w:rsidR="00BD0259" w:rsidRPr="009355F7">
        <w:t>Ogólne wymagania dotyczące materiałów</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lastRenderedPageBreak/>
        <w:t>Ogólne wymagania dotyczące materiałów, ich pozyskiwania i składowania, podano w STWiORB DM.00.00.00 „Wymagania ogólne” pkt 2.</w:t>
      </w:r>
    </w:p>
    <w:p w:rsidR="00BD0259" w:rsidRPr="009355F7" w:rsidRDefault="007D4107" w:rsidP="00DA030F">
      <w:pPr>
        <w:pStyle w:val="SSTnag3"/>
        <w:numPr>
          <w:ilvl w:val="0"/>
          <w:numId w:val="0"/>
        </w:numPr>
        <w:ind w:left="720"/>
      </w:pPr>
      <w:r>
        <w:t>2.2.</w:t>
      </w:r>
      <w:r w:rsidR="00BD0259" w:rsidRPr="009355F7">
        <w:t>Lepiszcza asfaltowe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Należy stosować asfalty drogowe 50/70 wg </w:t>
      </w:r>
      <w:r w:rsidR="004A0553" w:rsidRPr="009355F7">
        <w:rPr>
          <w:rFonts w:ascii="Times New Roman" w:eastAsia="Arial Unicode MS" w:hAnsi="Times New Roman"/>
          <w:sz w:val="18"/>
          <w:szCs w:val="18"/>
        </w:rPr>
        <w:t>PN-EN 12591:2010</w:t>
      </w:r>
      <w:r w:rsidRPr="009355F7">
        <w:rPr>
          <w:rFonts w:ascii="Times New Roman" w:eastAsia="Arial Unicode MS" w:hAnsi="Times New Roman"/>
          <w:sz w:val="18"/>
          <w:szCs w:val="18"/>
        </w:rPr>
        <w:t xml:space="preserve">.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Asfalty drogowe powinny spełniać wymagania podane w tablicy 1.</w:t>
      </w:r>
    </w:p>
    <w:p w:rsidR="00BD0259" w:rsidRPr="009355F7" w:rsidRDefault="00BD0259" w:rsidP="009355F7">
      <w:pPr>
        <w:pStyle w:val="sstnromalny"/>
        <w:spacing w:line="288" w:lineRule="auto"/>
        <w:rPr>
          <w:rFonts w:ascii="Times New Roman" w:hAnsi="Times New Roman"/>
          <w:sz w:val="18"/>
          <w:szCs w:val="18"/>
        </w:rPr>
      </w:pPr>
    </w:p>
    <w:tbl>
      <w:tblPr>
        <w:tblW w:w="968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4"/>
        <w:gridCol w:w="4438"/>
        <w:gridCol w:w="851"/>
        <w:gridCol w:w="1983"/>
        <w:gridCol w:w="1876"/>
      </w:tblGrid>
      <w:tr w:rsidR="00BD0259" w:rsidRPr="009355F7" w:rsidTr="001A25D5">
        <w:trPr>
          <w:trHeight w:val="260"/>
          <w:jc w:val="center"/>
        </w:trPr>
        <w:tc>
          <w:tcPr>
            <w:tcW w:w="53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Lp.</w:t>
            </w:r>
          </w:p>
        </w:tc>
        <w:tc>
          <w:tcPr>
            <w:tcW w:w="528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Właściwości</w:t>
            </w:r>
          </w:p>
        </w:tc>
        <w:tc>
          <w:tcPr>
            <w:tcW w:w="1983"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Metoda</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badania</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Rodzaj asfaltu</w:t>
            </w:r>
          </w:p>
        </w:tc>
      </w:tr>
      <w:tr w:rsidR="00BD0259" w:rsidRPr="009355F7" w:rsidTr="001A25D5">
        <w:trPr>
          <w:trHeight w:val="260"/>
          <w:jc w:val="center"/>
        </w:trPr>
        <w:tc>
          <w:tcPr>
            <w:tcW w:w="534" w:type="dxa"/>
            <w:vMerge/>
            <w:tcBorders>
              <w:top w:val="single" w:sz="8" w:space="0" w:color="000000"/>
              <w:left w:val="single" w:sz="8" w:space="0" w:color="000000"/>
              <w:bottom w:val="single" w:sz="8" w:space="0" w:color="000000"/>
              <w:right w:val="single" w:sz="8" w:space="0" w:color="000000"/>
            </w:tcBorders>
            <w:shd w:val="clear" w:color="auto" w:fill="auto"/>
          </w:tcPr>
          <w:p w:rsidR="00BD0259" w:rsidRPr="009355F7" w:rsidRDefault="00BD0259" w:rsidP="009355F7">
            <w:pPr>
              <w:widowControl w:val="0"/>
              <w:autoSpaceDE w:val="0"/>
              <w:autoSpaceDN w:val="0"/>
              <w:adjustRightInd w:val="0"/>
              <w:spacing w:line="288" w:lineRule="auto"/>
              <w:jc w:val="center"/>
              <w:rPr>
                <w:rFonts w:ascii="Times New Roman" w:hAnsi="Times New Roman"/>
                <w:sz w:val="18"/>
                <w:szCs w:val="18"/>
              </w:rPr>
            </w:pPr>
          </w:p>
        </w:tc>
        <w:tc>
          <w:tcPr>
            <w:tcW w:w="5289" w:type="dxa"/>
            <w:gridSpan w:val="2"/>
            <w:vMerge/>
            <w:tcBorders>
              <w:top w:val="single" w:sz="8" w:space="0" w:color="000000"/>
              <w:left w:val="single" w:sz="8" w:space="0" w:color="000000"/>
              <w:bottom w:val="single" w:sz="8" w:space="0" w:color="000000"/>
              <w:right w:val="single" w:sz="8" w:space="0" w:color="000000"/>
            </w:tcBorders>
            <w:shd w:val="clear" w:color="auto" w:fill="auto"/>
          </w:tcPr>
          <w:p w:rsidR="00BD0259" w:rsidRPr="009355F7" w:rsidRDefault="00BD0259" w:rsidP="009355F7">
            <w:pPr>
              <w:widowControl w:val="0"/>
              <w:autoSpaceDE w:val="0"/>
              <w:autoSpaceDN w:val="0"/>
              <w:adjustRightInd w:val="0"/>
              <w:spacing w:line="288" w:lineRule="auto"/>
              <w:jc w:val="center"/>
              <w:rPr>
                <w:rFonts w:ascii="Times New Roman" w:hAnsi="Times New Roman"/>
                <w:sz w:val="18"/>
                <w:szCs w:val="18"/>
              </w:rPr>
            </w:pPr>
          </w:p>
        </w:tc>
        <w:tc>
          <w:tcPr>
            <w:tcW w:w="1983" w:type="dxa"/>
            <w:vMerge/>
            <w:tcBorders>
              <w:top w:val="single" w:sz="8" w:space="0" w:color="000000"/>
              <w:left w:val="single" w:sz="8" w:space="0" w:color="000000"/>
              <w:bottom w:val="single" w:sz="8" w:space="0" w:color="000000"/>
              <w:right w:val="single" w:sz="8" w:space="0" w:color="000000"/>
            </w:tcBorders>
            <w:shd w:val="clear" w:color="auto" w:fill="auto"/>
          </w:tcPr>
          <w:p w:rsidR="00BD0259" w:rsidRPr="009355F7" w:rsidRDefault="00BD0259" w:rsidP="009355F7">
            <w:pPr>
              <w:widowControl w:val="0"/>
              <w:autoSpaceDE w:val="0"/>
              <w:autoSpaceDN w:val="0"/>
              <w:adjustRightInd w:val="0"/>
              <w:spacing w:line="288" w:lineRule="auto"/>
              <w:jc w:val="center"/>
              <w:rPr>
                <w:rFonts w:ascii="Times New Roman" w:hAnsi="Times New Roman"/>
                <w:sz w:val="18"/>
                <w:szCs w:val="18"/>
              </w:rPr>
            </w:pP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50/70</w:t>
            </w:r>
          </w:p>
        </w:tc>
      </w:tr>
      <w:tr w:rsidR="00BD0259" w:rsidRPr="009355F7" w:rsidTr="001A25D5">
        <w:trPr>
          <w:trHeight w:val="232"/>
          <w:jc w:val="center"/>
        </w:trPr>
        <w:tc>
          <w:tcPr>
            <w:tcW w:w="9682" w:type="dxa"/>
            <w:gridSpan w:val="5"/>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WŁAŚCIWOŚCI   OBLIGATORYJNE</w:t>
            </w:r>
          </w:p>
        </w:tc>
      </w:tr>
      <w:tr w:rsidR="00BD0259" w:rsidRPr="009355F7" w:rsidTr="001A25D5">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1</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Penetracja w 25°C</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0,1 mm</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1426:2009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50÷70</w:t>
            </w:r>
          </w:p>
        </w:tc>
      </w:tr>
      <w:tr w:rsidR="00BD0259" w:rsidRPr="009355F7" w:rsidTr="001A25D5">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2</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Temperatura mięknienia</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°C</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1427:2013-12</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46÷54</w:t>
            </w:r>
          </w:p>
        </w:tc>
      </w:tr>
      <w:tr w:rsidR="00BD0259" w:rsidRPr="009355F7" w:rsidTr="001A25D5">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3</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Temperatura zapłonu, nie mniej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°C</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22592</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230</w:t>
            </w:r>
          </w:p>
        </w:tc>
      </w:tr>
      <w:tr w:rsidR="00BD0259" w:rsidRPr="009355F7" w:rsidTr="001A25D5">
        <w:trPr>
          <w:trHeight w:val="45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4</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Zawartość składników rozpuszczalnych, </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nie mniej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m/m</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12592:2009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99</w:t>
            </w:r>
          </w:p>
        </w:tc>
      </w:tr>
      <w:tr w:rsidR="00BD0259" w:rsidRPr="009355F7" w:rsidTr="001A25D5">
        <w:trPr>
          <w:trHeight w:val="45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Zmiana masy po starzeniu (ubytek lub przyrost), </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nie więcej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m/m</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12607-1:2009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0,5</w:t>
            </w:r>
          </w:p>
        </w:tc>
      </w:tr>
      <w:tr w:rsidR="00BD0259" w:rsidRPr="009355F7" w:rsidTr="001A25D5">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6</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Pozostała penetracja po starzeniu, nie mniej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1426:2009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50</w:t>
            </w:r>
          </w:p>
        </w:tc>
      </w:tr>
      <w:tr w:rsidR="00BD0259" w:rsidRPr="009355F7" w:rsidTr="001A25D5">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7</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Temperatura mięknienia po starzeniu, nie mniej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°C</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1427:2013-12</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48</w:t>
            </w:r>
          </w:p>
        </w:tc>
      </w:tr>
      <w:tr w:rsidR="00BD0259" w:rsidRPr="009355F7" w:rsidTr="001A25D5">
        <w:trPr>
          <w:trHeight w:val="232"/>
          <w:jc w:val="center"/>
        </w:trPr>
        <w:tc>
          <w:tcPr>
            <w:tcW w:w="9682" w:type="dxa"/>
            <w:gridSpan w:val="5"/>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WŁAŚCIWOŚCI   SPECJALNE   KRAJOWE</w:t>
            </w:r>
          </w:p>
        </w:tc>
      </w:tr>
      <w:tr w:rsidR="00BD0259" w:rsidRPr="009355F7" w:rsidTr="001A25D5">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8</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Zawartość parafiny, nie więcej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12606-1:2009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2,2</w:t>
            </w:r>
          </w:p>
        </w:tc>
      </w:tr>
      <w:tr w:rsidR="00BD0259" w:rsidRPr="009355F7" w:rsidTr="001A25D5">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9</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Wzrost temp. mięknienia po starzeniu, nie więcej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°C</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1427:2013-12</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9</w:t>
            </w:r>
          </w:p>
        </w:tc>
      </w:tr>
      <w:tr w:rsidR="00BD0259" w:rsidRPr="009355F7" w:rsidTr="001A25D5">
        <w:trPr>
          <w:trHeight w:val="232"/>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10</w:t>
            </w:r>
          </w:p>
        </w:tc>
        <w:tc>
          <w:tcPr>
            <w:tcW w:w="4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Temperatura łamliwości Fraassa, nie więcej niż</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°C</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PN-EN 12593:2009</w:t>
            </w:r>
          </w:p>
        </w:tc>
        <w:tc>
          <w:tcPr>
            <w:tcW w:w="1875" w:type="dxa"/>
            <w:tcBorders>
              <w:top w:val="single" w:sz="8"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-8</w:t>
            </w:r>
          </w:p>
        </w:tc>
      </w:tr>
    </w:tbl>
    <w:p w:rsidR="00BD0259" w:rsidRPr="009355F7" w:rsidRDefault="00BD0259" w:rsidP="009355F7">
      <w:pPr>
        <w:pStyle w:val="sstnromalny"/>
        <w:spacing w:line="288" w:lineRule="auto"/>
        <w:rPr>
          <w:rFonts w:ascii="Times New Roman" w:hAnsi="Times New Roman"/>
          <w:sz w:val="18"/>
          <w:szCs w:val="18"/>
        </w:rPr>
      </w:pP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 Składowanie asfaltu drogowego powinno się odbywać w zbiornikach, wykluczających zanieczyszczenie asfaltu i wyposażonych w system grzewczy pośredni (bez kontaktu asfaltu z przewodami grzewczymi). </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Zbiornik roboczy otaczarki powinien być izolowany termicznie, posiadać automatyczny system grzewczy z tolerancją ± 5°C oraz układ cyrkulacji asfaltu.</w:t>
      </w:r>
    </w:p>
    <w:p w:rsidR="00BD0259" w:rsidRPr="009355F7" w:rsidRDefault="007D4107" w:rsidP="00DA030F">
      <w:pPr>
        <w:pStyle w:val="SSTnag3"/>
        <w:numPr>
          <w:ilvl w:val="0"/>
          <w:numId w:val="0"/>
        </w:numPr>
        <w:ind w:left="720"/>
      </w:pPr>
      <w:r>
        <w:t>2.3.</w:t>
      </w:r>
      <w:r w:rsidR="00BD0259" w:rsidRPr="009355F7">
        <w:t xml:space="preserve">Kruszywo </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Do warstwy ścieralnej z betonu asfaltowego należy stosować kruszywo według </w:t>
      </w:r>
      <w:r w:rsidR="004A0553" w:rsidRPr="009355F7">
        <w:rPr>
          <w:rFonts w:ascii="Times New Roman" w:eastAsia="Arial Unicode MS" w:hAnsi="Times New Roman"/>
          <w:sz w:val="18"/>
          <w:szCs w:val="18"/>
        </w:rPr>
        <w:t>PN-EN 13043:2004</w:t>
      </w:r>
      <w:r w:rsidRPr="009355F7">
        <w:rPr>
          <w:rFonts w:ascii="Times New Roman" w:eastAsia="Arial Unicode MS" w:hAnsi="Times New Roman"/>
          <w:sz w:val="18"/>
          <w:szCs w:val="18"/>
        </w:rPr>
        <w:t xml:space="preserve">:2013 i WT-1 Kruszywa 2010, obejmujące kruszywo grube, kruszywo drobne  i wypełniacz. Kruszywa powinny spełniać wymagania podane w WT-1 Kruszywa 2014. </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BD0259" w:rsidRPr="009355F7" w:rsidRDefault="007D4107" w:rsidP="00DA030F">
      <w:pPr>
        <w:pStyle w:val="SSTnag3"/>
        <w:numPr>
          <w:ilvl w:val="0"/>
          <w:numId w:val="0"/>
        </w:numPr>
        <w:ind w:left="720"/>
      </w:pPr>
      <w:r>
        <w:t>2.4.</w:t>
      </w:r>
      <w:r w:rsidR="00BD0259" w:rsidRPr="009355F7">
        <w:t>Środek adhezyjny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w:t>
      </w:r>
      <w:r w:rsidR="004A0553" w:rsidRPr="009355F7">
        <w:rPr>
          <w:rFonts w:ascii="Times New Roman" w:eastAsia="Arial Unicode MS" w:hAnsi="Times New Roman"/>
          <w:sz w:val="18"/>
          <w:szCs w:val="18"/>
        </w:rPr>
        <w:t>PN-EN 12697-1:2012</w:t>
      </w:r>
      <w:r w:rsidRPr="009355F7">
        <w:rPr>
          <w:rFonts w:ascii="Times New Roman" w:eastAsia="Arial Unicode MS" w:hAnsi="Times New Roman"/>
          <w:sz w:val="18"/>
          <w:szCs w:val="18"/>
        </w:rPr>
        <w:t>1:2012, metoda C wynosiła co najmniej 80%.</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Środek adhezyjny powinien odpowiadać wymaganiom określonym przez producenta.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Składowanie środka adhezyjnego jest dozwolone tylko w oryginalnych opakowaniach, w warunkach określonych przez producenta.</w:t>
      </w:r>
    </w:p>
    <w:p w:rsidR="00BD0259" w:rsidRPr="009355F7" w:rsidRDefault="007D4107" w:rsidP="00DA030F">
      <w:pPr>
        <w:pStyle w:val="SSTnag3"/>
        <w:numPr>
          <w:ilvl w:val="0"/>
          <w:numId w:val="0"/>
        </w:numPr>
        <w:ind w:left="720"/>
      </w:pPr>
      <w:r>
        <w:t>2.5.</w:t>
      </w:r>
      <w:r w:rsidR="00BD0259" w:rsidRPr="009355F7">
        <w:t>Materiały do uszczelnienia połączeń i krawędzi</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materiały zgodne z WT 2 cz. 2. Nawierzchnie asfaltowe na drogach krajowych z 2016r. </w:t>
      </w:r>
    </w:p>
    <w:p w:rsidR="00BD0259" w:rsidRPr="009355F7" w:rsidRDefault="007D4107" w:rsidP="00DA030F">
      <w:pPr>
        <w:pStyle w:val="SSTnag3"/>
        <w:numPr>
          <w:ilvl w:val="0"/>
          <w:numId w:val="0"/>
        </w:numPr>
        <w:ind w:left="720"/>
      </w:pPr>
      <w:r>
        <w:lastRenderedPageBreak/>
        <w:t>2.6.</w:t>
      </w:r>
      <w:r w:rsidR="00BD0259" w:rsidRPr="009355F7">
        <w:t>Skropienie warstwy wiążącej</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Skropienie warstwy wiążącej wykonać zgodnie z </w:t>
      </w:r>
      <w:r w:rsidRPr="009355F7">
        <w:rPr>
          <w:rFonts w:ascii="Times New Roman" w:eastAsia="Arial Unicode MS" w:hAnsi="Times New Roman"/>
          <w:sz w:val="18"/>
          <w:szCs w:val="18"/>
        </w:rPr>
        <w:t>wymaganiami  WT 2 cz. 2. Nawierzchnie asfaltowe na drogach krajowych z 2016r.</w:t>
      </w:r>
    </w:p>
    <w:p w:rsidR="00BD0259" w:rsidRPr="009355F7" w:rsidRDefault="00BD0259" w:rsidP="00DA030F">
      <w:pPr>
        <w:pStyle w:val="SSTnagowek2"/>
      </w:pPr>
      <w:r w:rsidRPr="009355F7">
        <w:t>SPRZĘT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Ogólne wymagania dotyczące sprzętu podano w STWiORB  DM.00.00.00 „Wymagania ogólne” pkt 3.</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Przy wykonywaniu robót Wykonawca w zależności od potrzeb, powinien wykazać się możliwością korzystania ze sprzętu dostosowanego do przyjętej metody robót, jak:</w:t>
      </w:r>
    </w:p>
    <w:p w:rsidR="00BD0259" w:rsidRPr="009355F7" w:rsidRDefault="00BD0259" w:rsidP="00F3250E">
      <w:pPr>
        <w:pStyle w:val="sstnromalny"/>
        <w:numPr>
          <w:ilvl w:val="0"/>
          <w:numId w:val="171"/>
        </w:numPr>
        <w:spacing w:line="288" w:lineRule="auto"/>
        <w:rPr>
          <w:rFonts w:ascii="Times New Roman" w:hAnsi="Times New Roman"/>
          <w:sz w:val="18"/>
          <w:szCs w:val="18"/>
        </w:rPr>
      </w:pPr>
      <w:r w:rsidRPr="009355F7">
        <w:rPr>
          <w:rFonts w:ascii="Times New Roman" w:hAnsi="Times New Roman"/>
          <w:sz w:val="18"/>
          <w:szCs w:val="18"/>
        </w:rPr>
        <w:t xml:space="preserve">wytwórnia (otaczarka) o mieszaniu cyklicznym lub ciągłym, z automatycznym komputerowym sterowaniem produkcji, do wytwarzania mieszanek mineralno-asfaltowych, </w:t>
      </w:r>
    </w:p>
    <w:p w:rsidR="00BD0259" w:rsidRPr="009355F7" w:rsidRDefault="00BD0259" w:rsidP="00F3250E">
      <w:pPr>
        <w:pStyle w:val="sstnromalny"/>
        <w:numPr>
          <w:ilvl w:val="0"/>
          <w:numId w:val="171"/>
        </w:numPr>
        <w:spacing w:line="288" w:lineRule="auto"/>
        <w:rPr>
          <w:rFonts w:ascii="Times New Roman" w:hAnsi="Times New Roman"/>
          <w:sz w:val="18"/>
          <w:szCs w:val="18"/>
        </w:rPr>
      </w:pPr>
      <w:r w:rsidRPr="009355F7">
        <w:rPr>
          <w:rFonts w:ascii="Times New Roman" w:hAnsi="Times New Roman"/>
          <w:sz w:val="18"/>
          <w:szCs w:val="18"/>
        </w:rPr>
        <w:t>układarka gąsienicowa, z elektronicznym sterowaniem równości układanej warstwy,</w:t>
      </w:r>
    </w:p>
    <w:p w:rsidR="00BD0259" w:rsidRPr="009355F7" w:rsidRDefault="00BD0259" w:rsidP="00F3250E">
      <w:pPr>
        <w:pStyle w:val="sstnromalny"/>
        <w:numPr>
          <w:ilvl w:val="0"/>
          <w:numId w:val="171"/>
        </w:numPr>
        <w:spacing w:line="288" w:lineRule="auto"/>
        <w:rPr>
          <w:rFonts w:ascii="Times New Roman" w:hAnsi="Times New Roman"/>
          <w:sz w:val="18"/>
          <w:szCs w:val="18"/>
        </w:rPr>
      </w:pPr>
      <w:r w:rsidRPr="009355F7">
        <w:rPr>
          <w:rFonts w:ascii="Times New Roman" w:hAnsi="Times New Roman"/>
          <w:sz w:val="18"/>
          <w:szCs w:val="18"/>
        </w:rPr>
        <w:t>skrapiarka,</w:t>
      </w:r>
    </w:p>
    <w:p w:rsidR="00BD0259" w:rsidRPr="009355F7" w:rsidRDefault="00BD0259" w:rsidP="00F3250E">
      <w:pPr>
        <w:pStyle w:val="sstnromalny"/>
        <w:numPr>
          <w:ilvl w:val="0"/>
          <w:numId w:val="171"/>
        </w:numPr>
        <w:spacing w:line="288" w:lineRule="auto"/>
        <w:rPr>
          <w:rFonts w:ascii="Times New Roman" w:hAnsi="Times New Roman"/>
          <w:sz w:val="18"/>
          <w:szCs w:val="18"/>
        </w:rPr>
      </w:pPr>
      <w:r w:rsidRPr="009355F7">
        <w:rPr>
          <w:rFonts w:ascii="Times New Roman" w:hAnsi="Times New Roman"/>
          <w:sz w:val="18"/>
          <w:szCs w:val="18"/>
        </w:rPr>
        <w:t xml:space="preserve">walce stalowe gładkie, </w:t>
      </w:r>
    </w:p>
    <w:p w:rsidR="00BD0259" w:rsidRPr="009355F7" w:rsidRDefault="00BD0259" w:rsidP="00F3250E">
      <w:pPr>
        <w:pStyle w:val="sstnromalny"/>
        <w:numPr>
          <w:ilvl w:val="0"/>
          <w:numId w:val="171"/>
        </w:numPr>
        <w:spacing w:line="288" w:lineRule="auto"/>
        <w:rPr>
          <w:rFonts w:ascii="Times New Roman" w:hAnsi="Times New Roman"/>
          <w:sz w:val="18"/>
          <w:szCs w:val="18"/>
        </w:rPr>
      </w:pPr>
      <w:r w:rsidRPr="009355F7">
        <w:rPr>
          <w:rFonts w:ascii="Times New Roman" w:hAnsi="Times New Roman"/>
          <w:sz w:val="18"/>
          <w:szCs w:val="18"/>
        </w:rPr>
        <w:t>lekka rozsypywarka kruszywa,</w:t>
      </w:r>
    </w:p>
    <w:p w:rsidR="00BD0259" w:rsidRPr="009355F7" w:rsidRDefault="00BD0259" w:rsidP="00F3250E">
      <w:pPr>
        <w:pStyle w:val="sstnromalny"/>
        <w:numPr>
          <w:ilvl w:val="0"/>
          <w:numId w:val="171"/>
        </w:numPr>
        <w:spacing w:line="288" w:lineRule="auto"/>
        <w:rPr>
          <w:rFonts w:ascii="Times New Roman" w:hAnsi="Times New Roman"/>
          <w:sz w:val="18"/>
          <w:szCs w:val="18"/>
        </w:rPr>
      </w:pPr>
      <w:r w:rsidRPr="009355F7">
        <w:rPr>
          <w:rFonts w:ascii="Times New Roman" w:hAnsi="Times New Roman"/>
          <w:sz w:val="18"/>
          <w:szCs w:val="18"/>
        </w:rPr>
        <w:t>szczotki mechaniczne i/lub inne urządzenia czyszczące,</w:t>
      </w:r>
    </w:p>
    <w:p w:rsidR="00BD0259" w:rsidRPr="009355F7" w:rsidRDefault="00BD0259" w:rsidP="00F3250E">
      <w:pPr>
        <w:pStyle w:val="sstnromalny"/>
        <w:numPr>
          <w:ilvl w:val="0"/>
          <w:numId w:val="171"/>
        </w:numPr>
        <w:spacing w:line="288" w:lineRule="auto"/>
        <w:rPr>
          <w:rFonts w:ascii="Times New Roman" w:hAnsi="Times New Roman"/>
          <w:sz w:val="18"/>
          <w:szCs w:val="18"/>
        </w:rPr>
      </w:pPr>
      <w:r w:rsidRPr="009355F7">
        <w:rPr>
          <w:rFonts w:ascii="Times New Roman" w:hAnsi="Times New Roman"/>
          <w:sz w:val="18"/>
          <w:szCs w:val="18"/>
        </w:rPr>
        <w:t>samochody samowyładowcze z przykryciem brezentowym lub termosami,</w:t>
      </w:r>
    </w:p>
    <w:p w:rsidR="00BD0259" w:rsidRPr="009355F7" w:rsidRDefault="00BD0259" w:rsidP="00F3250E">
      <w:pPr>
        <w:pStyle w:val="sstnromalny"/>
        <w:numPr>
          <w:ilvl w:val="0"/>
          <w:numId w:val="171"/>
        </w:numPr>
        <w:spacing w:line="288" w:lineRule="auto"/>
        <w:rPr>
          <w:rFonts w:ascii="Times New Roman" w:hAnsi="Times New Roman"/>
          <w:sz w:val="18"/>
          <w:szCs w:val="18"/>
        </w:rPr>
      </w:pPr>
      <w:r w:rsidRPr="009355F7">
        <w:rPr>
          <w:rFonts w:ascii="Times New Roman" w:hAnsi="Times New Roman"/>
          <w:sz w:val="18"/>
          <w:szCs w:val="18"/>
        </w:rPr>
        <w:t>sprzęt drobny.</w:t>
      </w:r>
    </w:p>
    <w:p w:rsidR="00BD0259" w:rsidRPr="009355F7" w:rsidRDefault="00BD0259" w:rsidP="00DA030F">
      <w:pPr>
        <w:pStyle w:val="SSTnagowek2"/>
      </w:pPr>
      <w:r w:rsidRPr="009355F7">
        <w:t>TRANSPORT</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Ogólne wymagania dotyczące transportu podano w STWiORB DM.00.00.00 „Wymagania ogólne” pkt 4.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Asfalt należy przewozić w cysternach kolejowych lub samochodach izolowanych i zaopatrzonych w urządzenia umożliwiające pośrednie ogrzewanie oraz w zawory spustowe.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Kruszywa można przewozić dowolnymi środkami transportu, w warunkach zabezpieczających je przed zanieczyszczeniem, zmieszaniem z innymi materiałami i nadmiernym zawilgoceniem.</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BD0259" w:rsidRPr="009355F7" w:rsidRDefault="00BD0259" w:rsidP="00DA030F">
      <w:pPr>
        <w:pStyle w:val="SSTnagowek2"/>
      </w:pPr>
      <w:r w:rsidRPr="009355F7">
        <w:t>WYKONANIE ROBÓT</w:t>
      </w:r>
    </w:p>
    <w:p w:rsidR="00BD0259" w:rsidRPr="009355F7" w:rsidRDefault="007D4107" w:rsidP="00DA030F">
      <w:pPr>
        <w:pStyle w:val="SSTnag3"/>
        <w:numPr>
          <w:ilvl w:val="0"/>
          <w:numId w:val="0"/>
        </w:numPr>
        <w:ind w:left="720"/>
      </w:pPr>
      <w:r>
        <w:t>5.1.</w:t>
      </w:r>
      <w:r w:rsidR="00BD0259" w:rsidRPr="009355F7">
        <w:t>Ogólne zasady wykonania robót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Ogólne zasady wykonania robót podano w STWiORB DM.00.00.00 „Wymagania ogólne” pkt 5.</w:t>
      </w:r>
    </w:p>
    <w:p w:rsidR="00BD0259" w:rsidRPr="009355F7" w:rsidRDefault="007D4107" w:rsidP="00DA030F">
      <w:pPr>
        <w:pStyle w:val="SSTnag3"/>
        <w:numPr>
          <w:ilvl w:val="0"/>
          <w:numId w:val="0"/>
        </w:numPr>
        <w:ind w:left="720"/>
      </w:pPr>
      <w:r>
        <w:t>5.2.</w:t>
      </w:r>
      <w:r w:rsidR="00BD0259" w:rsidRPr="009355F7">
        <w:t>Projektowanie mieszanki mineralno-asfaltowej</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Przed przystąpieniem do robót Wykonawca dostarczy Inspektorowi Nadzoru  do akceptacji Projekt składu mieszanki mineralno-asfaltowej (AC</w:t>
      </w:r>
      <w:r w:rsidR="00D903D4" w:rsidRPr="009355F7">
        <w:rPr>
          <w:rFonts w:ascii="Times New Roman" w:eastAsia="Arial Unicode MS" w:hAnsi="Times New Roman"/>
          <w:sz w:val="18"/>
          <w:szCs w:val="18"/>
        </w:rPr>
        <w:t xml:space="preserve"> </w:t>
      </w:r>
      <w:r w:rsidRPr="009355F7">
        <w:rPr>
          <w:rFonts w:ascii="Times New Roman" w:eastAsia="Arial Unicode MS" w:hAnsi="Times New Roman"/>
          <w:sz w:val="18"/>
          <w:szCs w:val="18"/>
        </w:rPr>
        <w:t>S).</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Zabrania się rozpoczęcia robót bez aktualnej i zatwierdzonej recepty!</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Wykonawca przedstawi Inspektorowi Nadzoru  do zatwierdzenia szczegółowe informacje dotyczące producenta mieszanki (certyfikat ZKP) oraz odpowiednie dokumenty poświadczające, że materiały użyte do produkcji mieszanki spełniają wymagania STWiORB. </w:t>
      </w:r>
    </w:p>
    <w:p w:rsidR="00BD0259" w:rsidRPr="009355F7" w:rsidRDefault="00BD0259" w:rsidP="009355F7">
      <w:pPr>
        <w:pStyle w:val="sstnromalny"/>
        <w:spacing w:line="288" w:lineRule="auto"/>
        <w:rPr>
          <w:rFonts w:ascii="Times New Roman" w:hAnsi="Times New Roman"/>
          <w:color w:val="000000"/>
          <w:sz w:val="18"/>
          <w:szCs w:val="18"/>
        </w:rPr>
      </w:pPr>
      <w:r w:rsidRPr="009355F7">
        <w:rPr>
          <w:rFonts w:ascii="Times New Roman" w:eastAsia="Arial Unicode MS" w:hAnsi="Times New Roman"/>
          <w:sz w:val="18"/>
          <w:szCs w:val="18"/>
        </w:rPr>
        <w:t xml:space="preserve">Mieszanka mineralno-asfaltowa może być produkowana wyłącznie w wytwórni posiadającej wdrożony certyfikowany system zakładowej kontroli produkcji zgodny z normą </w:t>
      </w:r>
      <w:r w:rsidR="004A0553" w:rsidRPr="009355F7">
        <w:rPr>
          <w:rFonts w:ascii="Times New Roman" w:eastAsia="Arial Unicode MS" w:hAnsi="Times New Roman"/>
          <w:sz w:val="18"/>
          <w:szCs w:val="18"/>
        </w:rPr>
        <w:t>PN-EN 13108-2:2016-07</w:t>
      </w:r>
      <w:r w:rsidRPr="009355F7">
        <w:rPr>
          <w:rFonts w:ascii="Times New Roman" w:eastAsia="Arial Unicode MS" w:hAnsi="Times New Roman"/>
          <w:sz w:val="18"/>
          <w:szCs w:val="18"/>
        </w:rPr>
        <w:t>1, w ramach którego dokonuje oceny właściwości użytkowych wyrobu wg systemu 2+.</w:t>
      </w:r>
      <w:r w:rsidRPr="009355F7">
        <w:rPr>
          <w:rFonts w:ascii="Times New Roman" w:hAnsi="Times New Roman"/>
          <w:color w:val="000000"/>
          <w:sz w:val="18"/>
          <w:szCs w:val="18"/>
        </w:rPr>
        <w:t xml:space="preserve">Obowiązkiem Wykonawcy jest przedłożenie certyfikatu ZKP wystawionego dla wytwórni, która będzie produkowała mma dla potrzeb kontraktu. </w:t>
      </w:r>
    </w:p>
    <w:p w:rsidR="00BD0259" w:rsidRPr="009355F7" w:rsidRDefault="00BD0259" w:rsidP="009355F7">
      <w:pPr>
        <w:spacing w:line="288" w:lineRule="auto"/>
        <w:rPr>
          <w:rFonts w:ascii="Times New Roman" w:hAnsi="Times New Roman"/>
          <w:color w:val="000000"/>
          <w:sz w:val="18"/>
          <w:szCs w:val="18"/>
        </w:rPr>
      </w:pP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Producent mieszanki posiadający certyfikowany system ZKP ma obowiązek sporządzenia deklaracji właściwości użytkowych wyrobu na podstawie badania typu wyprodukowanej mieszanki.  </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W deklaracji właściwości użytkowych powinny być wymienione wszystkie właściwości jednoznacznie charakteryzujące wyrób, takie jak:</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zawartość lepiszcza rozpuszczalnego,</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lastRenderedPageBreak/>
        <w:t>•</w:t>
      </w:r>
      <w:r w:rsidRPr="009355F7">
        <w:rPr>
          <w:rFonts w:ascii="Times New Roman" w:hAnsi="Times New Roman"/>
          <w:color w:val="000000"/>
          <w:sz w:val="18"/>
          <w:szCs w:val="18"/>
        </w:rPr>
        <w:tab/>
      </w:r>
      <w:r w:rsidRPr="009355F7">
        <w:rPr>
          <w:rFonts w:ascii="Times New Roman" w:hAnsi="Times New Roman"/>
          <w:color w:val="000000"/>
          <w:sz w:val="18"/>
          <w:szCs w:val="18"/>
        </w:rPr>
        <w:tab/>
        <w:t>uziarnienie na sitach kontrolnych,</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gęstość mieszanki mineralno-asfaltowej,</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gęstość objętościową (jeżeli została wcześniej ustalona na odcinku próbnym),</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wymaganą zawartość wolnych przestrzeni,</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wrażliwość na działanie wody,</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odporność na deformacje trwałe PRD</w:t>
      </w:r>
      <w:r w:rsidRPr="009355F7">
        <w:rPr>
          <w:rFonts w:ascii="Times New Roman" w:hAnsi="Times New Roman"/>
          <w:color w:val="000000"/>
          <w:sz w:val="18"/>
          <w:szCs w:val="18"/>
          <w:vertAlign w:val="subscript"/>
        </w:rPr>
        <w:t>AIR</w:t>
      </w:r>
      <w:r w:rsidRPr="009355F7">
        <w:rPr>
          <w:rFonts w:ascii="Times New Roman" w:hAnsi="Times New Roman"/>
          <w:color w:val="000000"/>
          <w:sz w:val="18"/>
          <w:szCs w:val="18"/>
        </w:rPr>
        <w:t xml:space="preserve"> i WTS</w:t>
      </w:r>
      <w:r w:rsidRPr="009355F7">
        <w:rPr>
          <w:rFonts w:ascii="Times New Roman" w:hAnsi="Times New Roman"/>
          <w:color w:val="000000"/>
          <w:sz w:val="18"/>
          <w:szCs w:val="18"/>
          <w:vertAlign w:val="subscript"/>
        </w:rPr>
        <w:t>AIR</w:t>
      </w:r>
      <w:r w:rsidRPr="009355F7">
        <w:rPr>
          <w:rFonts w:ascii="Times New Roman" w:hAnsi="Times New Roman"/>
          <w:color w:val="000000"/>
          <w:sz w:val="18"/>
          <w:szCs w:val="18"/>
        </w:rPr>
        <w:t>,</w:t>
      </w:r>
    </w:p>
    <w:p w:rsidR="00BD0259" w:rsidRPr="009355F7" w:rsidRDefault="00BD0259" w:rsidP="009355F7">
      <w:pPr>
        <w:spacing w:line="288" w:lineRule="auto"/>
        <w:ind w:left="567" w:hanging="141"/>
        <w:rPr>
          <w:rFonts w:ascii="Times New Roman" w:hAnsi="Times New Roman"/>
          <w:color w:val="000000"/>
          <w:sz w:val="18"/>
          <w:szCs w:val="18"/>
        </w:rPr>
      </w:pPr>
      <w:r w:rsidRPr="009355F7">
        <w:rPr>
          <w:rFonts w:ascii="Times New Roman" w:hAnsi="Times New Roman"/>
          <w:color w:val="000000"/>
          <w:sz w:val="18"/>
          <w:szCs w:val="18"/>
        </w:rPr>
        <w:t>•</w:t>
      </w:r>
      <w:r w:rsidRPr="009355F7">
        <w:rPr>
          <w:rFonts w:ascii="Times New Roman" w:hAnsi="Times New Roman"/>
          <w:color w:val="000000"/>
          <w:sz w:val="18"/>
          <w:szCs w:val="18"/>
        </w:rPr>
        <w:tab/>
      </w:r>
      <w:r w:rsidRPr="009355F7">
        <w:rPr>
          <w:rFonts w:ascii="Times New Roman" w:hAnsi="Times New Roman"/>
          <w:color w:val="000000"/>
          <w:sz w:val="18"/>
          <w:szCs w:val="18"/>
        </w:rPr>
        <w:tab/>
        <w:t>inne właściwości jeżeli są wymagane.</w:t>
      </w:r>
    </w:p>
    <w:p w:rsidR="00BD0259" w:rsidRPr="009355F7" w:rsidRDefault="00BD0259" w:rsidP="009355F7">
      <w:pPr>
        <w:spacing w:line="288" w:lineRule="auto"/>
        <w:ind w:hanging="141"/>
        <w:rPr>
          <w:rFonts w:ascii="Times New Roman" w:hAnsi="Times New Roman"/>
          <w:color w:val="000000"/>
          <w:sz w:val="18"/>
          <w:szCs w:val="18"/>
        </w:rPr>
      </w:pP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Zadaniem producenta mieszanki jest dobór materiałów składowych, kruszywa spełniającego wymagania WT-1 2014 i lepiszcza wg </w:t>
      </w:r>
      <w:r w:rsidR="004A0553" w:rsidRPr="009355F7">
        <w:rPr>
          <w:rFonts w:ascii="Times New Roman" w:eastAsia="Arial Unicode MS" w:hAnsi="Times New Roman"/>
          <w:sz w:val="18"/>
          <w:szCs w:val="18"/>
        </w:rPr>
        <w:t>PN-EN 12591:2010</w:t>
      </w:r>
      <w:r w:rsidRPr="009355F7">
        <w:rPr>
          <w:rFonts w:ascii="Times New Roman" w:eastAsia="Arial Unicode MS" w:hAnsi="Times New Roman"/>
          <w:sz w:val="18"/>
          <w:szCs w:val="18"/>
        </w:rPr>
        <w:t xml:space="preserve"> lub </w:t>
      </w:r>
      <w:r w:rsidR="004A0553" w:rsidRPr="009355F7">
        <w:rPr>
          <w:rFonts w:ascii="Times New Roman" w:eastAsia="Arial Unicode MS" w:hAnsi="Times New Roman"/>
          <w:sz w:val="18"/>
          <w:szCs w:val="18"/>
        </w:rPr>
        <w:t>PN-EN 14023:2011</w:t>
      </w:r>
      <w:r w:rsidRPr="009355F7">
        <w:rPr>
          <w:rFonts w:ascii="Times New Roman" w:eastAsia="Arial Unicode MS" w:hAnsi="Times New Roman"/>
          <w:sz w:val="18"/>
          <w:szCs w:val="18"/>
        </w:rPr>
        <w:t xml:space="preserve"> oraz opracowanie optymalnego składu mieszanki pod względem uziarnienia i procentowej zawartości lepiszcza.</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Producent mieszanki ma obowiązek przedłożenia wykazu wszystkich składników  mieszanki mineralno-asfaltowej wraz z procentowym udziałem granulatu, jeżeli granulat był stosowany. Poza tym powinien przedłożyć aktualne deklaracje właściwości użytkowych lub świadectwa jakości (deklaracje zgodności) wszystkich składników stosowanych do produkcji mma, a także dokument poświadczający jakość i pochodzenie granulatu.</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Przy każdej zmianie dostawcy lub złoża materiału, jak również, po stwierdzeniu  w trakcie wykonywanych badań zmiany cech produkowanej mieszanki producent mieszanki mineralno-asfaltowej przeprowadza badanie typu i sporządza nową deklarację właściwości użytkowych wyrobu.</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Uziarnienie mieszanki mineralnej oraz minimalna zawartość lepiszcza podane są w tablicach 2,</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ymagane właściwości mieszanki mineralno-asfaltowej podane są w tablicach 3.</w:t>
      </w:r>
    </w:p>
    <w:p w:rsidR="00BD0259" w:rsidRPr="009355F7" w:rsidRDefault="00BD0259" w:rsidP="009355F7">
      <w:pPr>
        <w:pStyle w:val="sstnromalny"/>
        <w:spacing w:line="288" w:lineRule="auto"/>
        <w:rPr>
          <w:rFonts w:ascii="Times New Roman" w:eastAsia="Arial Unicode MS" w:hAnsi="Times New Roman"/>
          <w:sz w:val="18"/>
          <w:szCs w:val="18"/>
        </w:rPr>
      </w:pPr>
    </w:p>
    <w:p w:rsidR="001A6314" w:rsidRPr="009355F7" w:rsidRDefault="001A6314"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Tablica 2.    Uziarnienie mieszanki mineralnej oraz zawartość lepiszcza do betonu asfaltowego do warstwy ścieralnej dla KR</w:t>
      </w:r>
      <w:r w:rsidR="00EF036E" w:rsidRPr="009355F7">
        <w:rPr>
          <w:rFonts w:ascii="Times New Roman" w:eastAsia="Arial Unicode MS" w:hAnsi="Times New Roman"/>
          <w:sz w:val="18"/>
          <w:szCs w:val="18"/>
        </w:rPr>
        <w:t xml:space="preserve"> </w:t>
      </w:r>
      <w:r w:rsidRPr="009355F7">
        <w:rPr>
          <w:rFonts w:ascii="Times New Roman" w:eastAsia="Arial Unicode MS" w:hAnsi="Times New Roman"/>
          <w:sz w:val="18"/>
          <w:szCs w:val="18"/>
        </w:rPr>
        <w:t>2</w:t>
      </w:r>
    </w:p>
    <w:p w:rsidR="001A6314" w:rsidRPr="009355F7" w:rsidRDefault="001A6314" w:rsidP="009355F7">
      <w:pPr>
        <w:pStyle w:val="sstnromalny"/>
        <w:spacing w:line="288" w:lineRule="auto"/>
        <w:rPr>
          <w:rFonts w:ascii="Times New Roman" w:hAnsi="Times New Roman"/>
          <w:sz w:val="18"/>
          <w:szCs w:val="18"/>
        </w:rPr>
      </w:pPr>
    </w:p>
    <w:tbl>
      <w:tblPr>
        <w:tblW w:w="963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3285"/>
        <w:gridCol w:w="3091"/>
        <w:gridCol w:w="3255"/>
      </w:tblGrid>
      <w:tr w:rsidR="001A6314" w:rsidRPr="009355F7" w:rsidTr="001C26C1">
        <w:trPr>
          <w:trHeight w:val="260"/>
          <w:jc w:val="center"/>
        </w:trPr>
        <w:tc>
          <w:tcPr>
            <w:tcW w:w="3285"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1A6314"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Właściwość</w:t>
            </w:r>
          </w:p>
        </w:tc>
        <w:tc>
          <w:tcPr>
            <w:tcW w:w="6346"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Przesiew,   [% (m/m)]</w:t>
            </w:r>
          </w:p>
        </w:tc>
      </w:tr>
      <w:tr w:rsidR="001A6314" w:rsidRPr="009355F7" w:rsidTr="001C26C1">
        <w:trPr>
          <w:trHeight w:val="260"/>
          <w:jc w:val="center"/>
        </w:trPr>
        <w:tc>
          <w:tcPr>
            <w:tcW w:w="3285" w:type="dxa"/>
            <w:vMerge/>
            <w:tcBorders>
              <w:top w:val="single" w:sz="8" w:space="0" w:color="000000"/>
              <w:left w:val="single" w:sz="8" w:space="0" w:color="000000"/>
              <w:bottom w:val="single" w:sz="8" w:space="0" w:color="000000"/>
              <w:right w:val="single" w:sz="8" w:space="0" w:color="000000"/>
            </w:tcBorders>
            <w:shd w:val="clear" w:color="auto" w:fill="auto"/>
          </w:tcPr>
          <w:p w:rsidR="001A6314" w:rsidRPr="009355F7" w:rsidRDefault="001A6314" w:rsidP="009355F7">
            <w:pPr>
              <w:widowControl w:val="0"/>
              <w:autoSpaceDE w:val="0"/>
              <w:autoSpaceDN w:val="0"/>
              <w:adjustRightInd w:val="0"/>
              <w:spacing w:line="288" w:lineRule="auto"/>
              <w:jc w:val="center"/>
              <w:rPr>
                <w:rFonts w:ascii="Times New Roman" w:hAnsi="Times New Roman"/>
                <w:sz w:val="18"/>
                <w:szCs w:val="18"/>
              </w:rPr>
            </w:pPr>
          </w:p>
        </w:tc>
        <w:tc>
          <w:tcPr>
            <w:tcW w:w="6346"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AC</w:t>
            </w:r>
            <w:r w:rsidR="00EF036E" w:rsidRPr="009355F7">
              <w:rPr>
                <w:rFonts w:ascii="Times New Roman" w:hAnsi="Times New Roman"/>
                <w:sz w:val="18"/>
                <w:szCs w:val="18"/>
              </w:rPr>
              <w:t>11</w:t>
            </w:r>
            <w:r w:rsidRPr="009355F7">
              <w:rPr>
                <w:rFonts w:ascii="Times New Roman" w:hAnsi="Times New Roman"/>
                <w:sz w:val="18"/>
                <w:szCs w:val="18"/>
              </w:rPr>
              <w:t>S</w:t>
            </w:r>
          </w:p>
        </w:tc>
      </w:tr>
      <w:tr w:rsidR="001A6314" w:rsidRPr="009355F7" w:rsidTr="001C26C1">
        <w:trPr>
          <w:trHeight w:val="232"/>
          <w:jc w:val="center"/>
        </w:trPr>
        <w:tc>
          <w:tcPr>
            <w:tcW w:w="3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Wymiar sita #, [mm]</w:t>
            </w:r>
          </w:p>
        </w:tc>
        <w:tc>
          <w:tcPr>
            <w:tcW w:w="30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do</w:t>
            </w:r>
          </w:p>
        </w:tc>
        <w:tc>
          <w:tcPr>
            <w:tcW w:w="325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do</w:t>
            </w:r>
          </w:p>
        </w:tc>
      </w:tr>
      <w:tr w:rsidR="00EF036E" w:rsidRPr="009355F7" w:rsidTr="001C26C1">
        <w:trPr>
          <w:trHeight w:val="232"/>
          <w:jc w:val="center"/>
        </w:trPr>
        <w:tc>
          <w:tcPr>
            <w:tcW w:w="3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16</w:t>
            </w:r>
          </w:p>
        </w:tc>
        <w:tc>
          <w:tcPr>
            <w:tcW w:w="30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100</w:t>
            </w:r>
          </w:p>
        </w:tc>
        <w:tc>
          <w:tcPr>
            <w:tcW w:w="325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t>
            </w:r>
          </w:p>
        </w:tc>
      </w:tr>
      <w:tr w:rsidR="00EF036E" w:rsidRPr="009355F7" w:rsidTr="001C26C1">
        <w:trPr>
          <w:trHeight w:val="232"/>
          <w:jc w:val="center"/>
        </w:trPr>
        <w:tc>
          <w:tcPr>
            <w:tcW w:w="3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11,2</w:t>
            </w:r>
          </w:p>
        </w:tc>
        <w:tc>
          <w:tcPr>
            <w:tcW w:w="30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90</w:t>
            </w:r>
          </w:p>
        </w:tc>
        <w:tc>
          <w:tcPr>
            <w:tcW w:w="325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100</w:t>
            </w:r>
          </w:p>
        </w:tc>
      </w:tr>
      <w:tr w:rsidR="00EF036E" w:rsidRPr="009355F7" w:rsidTr="001C26C1">
        <w:trPr>
          <w:trHeight w:val="232"/>
          <w:jc w:val="center"/>
        </w:trPr>
        <w:tc>
          <w:tcPr>
            <w:tcW w:w="3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8</w:t>
            </w:r>
          </w:p>
        </w:tc>
        <w:tc>
          <w:tcPr>
            <w:tcW w:w="30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70</w:t>
            </w:r>
          </w:p>
        </w:tc>
        <w:tc>
          <w:tcPr>
            <w:tcW w:w="325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90</w:t>
            </w:r>
          </w:p>
        </w:tc>
      </w:tr>
      <w:tr w:rsidR="00EF036E" w:rsidRPr="009355F7" w:rsidTr="001C26C1">
        <w:trPr>
          <w:trHeight w:val="232"/>
          <w:jc w:val="center"/>
        </w:trPr>
        <w:tc>
          <w:tcPr>
            <w:tcW w:w="3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5,6</w:t>
            </w:r>
          </w:p>
        </w:tc>
        <w:tc>
          <w:tcPr>
            <w:tcW w:w="30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t>
            </w:r>
          </w:p>
        </w:tc>
        <w:tc>
          <w:tcPr>
            <w:tcW w:w="325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t>
            </w:r>
          </w:p>
        </w:tc>
      </w:tr>
      <w:tr w:rsidR="00EF036E" w:rsidRPr="009355F7" w:rsidTr="001C26C1">
        <w:trPr>
          <w:trHeight w:val="232"/>
          <w:jc w:val="center"/>
        </w:trPr>
        <w:tc>
          <w:tcPr>
            <w:tcW w:w="3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4,0</w:t>
            </w:r>
          </w:p>
        </w:tc>
        <w:tc>
          <w:tcPr>
            <w:tcW w:w="30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30</w:t>
            </w:r>
          </w:p>
        </w:tc>
        <w:tc>
          <w:tcPr>
            <w:tcW w:w="325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55</w:t>
            </w:r>
          </w:p>
        </w:tc>
      </w:tr>
      <w:tr w:rsidR="00EF036E" w:rsidRPr="009355F7" w:rsidTr="001C26C1">
        <w:trPr>
          <w:trHeight w:val="232"/>
          <w:jc w:val="center"/>
        </w:trPr>
        <w:tc>
          <w:tcPr>
            <w:tcW w:w="3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2</w:t>
            </w:r>
          </w:p>
        </w:tc>
        <w:tc>
          <w:tcPr>
            <w:tcW w:w="30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8</w:t>
            </w:r>
          </w:p>
        </w:tc>
        <w:tc>
          <w:tcPr>
            <w:tcW w:w="325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20</w:t>
            </w:r>
          </w:p>
        </w:tc>
      </w:tr>
      <w:tr w:rsidR="00EF036E" w:rsidRPr="009355F7" w:rsidTr="001C26C1">
        <w:trPr>
          <w:trHeight w:val="232"/>
          <w:jc w:val="center"/>
        </w:trPr>
        <w:tc>
          <w:tcPr>
            <w:tcW w:w="3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0,125</w:t>
            </w:r>
          </w:p>
        </w:tc>
        <w:tc>
          <w:tcPr>
            <w:tcW w:w="309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5,0</w:t>
            </w:r>
          </w:p>
        </w:tc>
        <w:tc>
          <w:tcPr>
            <w:tcW w:w="325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F036E" w:rsidRPr="009355F7" w:rsidRDefault="00EF036E"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12,0</w:t>
            </w:r>
          </w:p>
        </w:tc>
      </w:tr>
      <w:tr w:rsidR="001A6314" w:rsidRPr="009355F7" w:rsidTr="001C26C1">
        <w:trPr>
          <w:trHeight w:val="232"/>
          <w:jc w:val="center"/>
        </w:trPr>
        <w:tc>
          <w:tcPr>
            <w:tcW w:w="3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Zawartość lepiszcza, minimum*)</w:t>
            </w:r>
          </w:p>
        </w:tc>
        <w:tc>
          <w:tcPr>
            <w:tcW w:w="6346"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B</w:t>
            </w:r>
            <w:r w:rsidR="00EF036E" w:rsidRPr="009355F7">
              <w:rPr>
                <w:rFonts w:ascii="Times New Roman" w:hAnsi="Times New Roman"/>
                <w:sz w:val="18"/>
                <w:szCs w:val="18"/>
                <w:vertAlign w:val="subscript"/>
              </w:rPr>
              <w:t>min5,8</w:t>
            </w:r>
          </w:p>
        </w:tc>
      </w:tr>
    </w:tbl>
    <w:p w:rsidR="00BD0259" w:rsidRPr="009355F7" w:rsidRDefault="00BD0259" w:rsidP="009355F7">
      <w:pPr>
        <w:spacing w:line="288" w:lineRule="auto"/>
        <w:rPr>
          <w:rFonts w:ascii="Times New Roman" w:eastAsia="Arial Unicode MS" w:hAnsi="Times New Roman"/>
          <w:sz w:val="18"/>
          <w:szCs w:val="18"/>
        </w:rPr>
      </w:pPr>
    </w:p>
    <w:p w:rsidR="001A6314" w:rsidRPr="009355F7" w:rsidRDefault="001A6314" w:rsidP="009355F7">
      <w:pPr>
        <w:spacing w:line="288" w:lineRule="auto"/>
        <w:rPr>
          <w:rFonts w:ascii="Times New Roman" w:eastAsia="Arial Unicode MS" w:hAnsi="Times New Roman"/>
          <w:sz w:val="18"/>
          <w:szCs w:val="18"/>
        </w:rPr>
      </w:pPr>
    </w:p>
    <w:p w:rsidR="001A6314" w:rsidRPr="009355F7" w:rsidRDefault="001A6314" w:rsidP="009355F7">
      <w:pPr>
        <w:spacing w:line="288" w:lineRule="auto"/>
        <w:rPr>
          <w:rFonts w:ascii="Times New Roman" w:hAnsi="Times New Roman"/>
          <w:color w:val="000000"/>
          <w:sz w:val="18"/>
          <w:szCs w:val="18"/>
          <w:vertAlign w:val="superscript"/>
        </w:rPr>
      </w:pPr>
      <w:r w:rsidRPr="009355F7">
        <w:rPr>
          <w:rFonts w:ascii="Times New Roman" w:hAnsi="Times New Roman"/>
          <w:color w:val="000000"/>
          <w:sz w:val="18"/>
          <w:szCs w:val="18"/>
        </w:rPr>
        <w:t>* najmniejsza ilość lepiszcza rozpuszczalnego przy założonej gęstości mieszanki mineralnej 2,650 Mg/m</w:t>
      </w:r>
      <w:r w:rsidRPr="009355F7">
        <w:rPr>
          <w:rFonts w:ascii="Times New Roman" w:hAnsi="Times New Roman"/>
          <w:color w:val="000000"/>
          <w:sz w:val="18"/>
          <w:szCs w:val="18"/>
          <w:vertAlign w:val="superscript"/>
        </w:rPr>
        <w:t>3</w:t>
      </w:r>
    </w:p>
    <w:p w:rsidR="001A6314" w:rsidRPr="009355F7" w:rsidRDefault="001A6314"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Gęstość mieszanki mineralnej na etapie walidacji produkcji należy wyznaczyć z próbki suchego zarobu pobranej z wytwórni wg PN-EN 1097-6. Dla uproszczenia gęstość mieszanki mineralnej można wyznaczyć teoretycznie z gęstości mieszanki mineralno-asfaltowej przekształcając wzór:</w:t>
      </w:r>
    </w:p>
    <w:p w:rsidR="001A6314" w:rsidRPr="009355F7" w:rsidRDefault="001A6314"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 xml:space="preserve">   </w:t>
      </w:r>
      <w:r w:rsidR="005B0A5E">
        <w:rPr>
          <w:rFonts w:ascii="Times New Roman" w:hAnsi="Times New Roman"/>
          <w:noProof/>
          <w:color w:val="000000"/>
          <w:sz w:val="18"/>
          <w:szCs w:val="18"/>
        </w:rPr>
        <w:drawing>
          <wp:inline distT="0" distB="0" distL="0" distR="0" wp14:anchorId="1B9141C7" wp14:editId="2E954145">
            <wp:extent cx="922020" cy="597535"/>
            <wp:effectExtent l="19050" t="0" r="0" b="0"/>
            <wp:docPr id="26"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22" cstate="print"/>
                    <a:srcRect/>
                    <a:stretch>
                      <a:fillRect/>
                    </a:stretch>
                  </pic:blipFill>
                  <pic:spPr bwMode="auto">
                    <a:xfrm>
                      <a:off x="0" y="0"/>
                      <a:ext cx="922020" cy="597535"/>
                    </a:xfrm>
                    <a:prstGeom prst="rect">
                      <a:avLst/>
                    </a:prstGeom>
                    <a:noFill/>
                    <a:ln w="9525">
                      <a:noFill/>
                      <a:miter lim="800000"/>
                      <a:headEnd/>
                      <a:tailEnd/>
                    </a:ln>
                  </pic:spPr>
                </pic:pic>
              </a:graphicData>
            </a:graphic>
          </wp:inline>
        </w:drawing>
      </w:r>
    </w:p>
    <w:p w:rsidR="001A6314" w:rsidRPr="009355F7" w:rsidRDefault="001A6314"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ρ – gęstość mieszanki mineralno-asfaltowej, Mg/m</w:t>
      </w:r>
      <w:r w:rsidRPr="009355F7">
        <w:rPr>
          <w:rFonts w:ascii="Times New Roman" w:hAnsi="Times New Roman"/>
          <w:color w:val="000000"/>
          <w:sz w:val="18"/>
          <w:szCs w:val="18"/>
          <w:vertAlign w:val="superscript"/>
        </w:rPr>
        <w:t>3</w:t>
      </w:r>
    </w:p>
    <w:p w:rsidR="001A6314" w:rsidRPr="009355F7" w:rsidRDefault="001A6314"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Pa, Pk – procentowa zawartość składników w mieszance (asfalt + kruszywo), Pa+Pk=100%, %</w:t>
      </w:r>
    </w:p>
    <w:p w:rsidR="001A6314" w:rsidRPr="009355F7" w:rsidRDefault="001A6314"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ρa – gęstość asfaltu, Mg/m</w:t>
      </w:r>
      <w:r w:rsidRPr="009355F7">
        <w:rPr>
          <w:rFonts w:ascii="Times New Roman" w:hAnsi="Times New Roman"/>
          <w:color w:val="000000"/>
          <w:sz w:val="18"/>
          <w:szCs w:val="18"/>
          <w:vertAlign w:val="superscript"/>
        </w:rPr>
        <w:t>3</w:t>
      </w:r>
    </w:p>
    <w:p w:rsidR="001A6314" w:rsidRPr="009355F7" w:rsidRDefault="001A6314"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ρk – gęstość mieszanki mineralnej, Mg/m</w:t>
      </w:r>
      <w:r w:rsidRPr="009355F7">
        <w:rPr>
          <w:rFonts w:ascii="Times New Roman" w:hAnsi="Times New Roman"/>
          <w:color w:val="000000"/>
          <w:sz w:val="18"/>
          <w:szCs w:val="18"/>
          <w:vertAlign w:val="superscript"/>
        </w:rPr>
        <w:t>3</w:t>
      </w:r>
      <w:r w:rsidRPr="009355F7">
        <w:rPr>
          <w:rFonts w:ascii="Times New Roman" w:hAnsi="Times New Roman"/>
          <w:color w:val="000000"/>
          <w:sz w:val="18"/>
          <w:szCs w:val="18"/>
        </w:rPr>
        <w:t>.</w:t>
      </w:r>
    </w:p>
    <w:p w:rsidR="001A6314" w:rsidRPr="009355F7" w:rsidRDefault="001A6314" w:rsidP="009355F7">
      <w:pPr>
        <w:spacing w:line="288" w:lineRule="auto"/>
        <w:rPr>
          <w:rFonts w:ascii="Times New Roman" w:hAnsi="Times New Roman"/>
          <w:color w:val="000000"/>
          <w:sz w:val="18"/>
          <w:szCs w:val="18"/>
        </w:rPr>
      </w:pPr>
    </w:p>
    <w:p w:rsidR="001A6314" w:rsidRPr="009355F7" w:rsidRDefault="001A6314"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Uwaga:</w:t>
      </w:r>
    </w:p>
    <w:p w:rsidR="001A6314" w:rsidRPr="009355F7" w:rsidRDefault="001A6314"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lastRenderedPageBreak/>
        <w:t>Deklarując zawartość lepiszcza rozpuszczalnego na poziomie Bmin dopuszczalna jest odchyłka + 0,3%.</w:t>
      </w:r>
    </w:p>
    <w:p w:rsidR="001A6314" w:rsidRPr="009355F7" w:rsidRDefault="001A6314" w:rsidP="009355F7">
      <w:pPr>
        <w:pStyle w:val="sstnromalny"/>
        <w:spacing w:line="288" w:lineRule="auto"/>
        <w:rPr>
          <w:rFonts w:ascii="Times New Roman" w:eastAsia="Arial Unicode MS" w:hAnsi="Times New Roman"/>
          <w:sz w:val="18"/>
          <w:szCs w:val="18"/>
        </w:rPr>
      </w:pPr>
    </w:p>
    <w:p w:rsidR="001A6314" w:rsidRPr="009355F7" w:rsidRDefault="001A6314" w:rsidP="009355F7">
      <w:pPr>
        <w:pStyle w:val="sstnromalny"/>
        <w:spacing w:line="288" w:lineRule="auto"/>
        <w:rPr>
          <w:rFonts w:ascii="Times New Roman" w:eastAsia="Arial Unicode MS" w:hAnsi="Times New Roman"/>
          <w:sz w:val="18"/>
          <w:szCs w:val="18"/>
        </w:rPr>
      </w:pP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 zagęszczaniu próbek laboratoryjnych mieszanek mineralno-asfaltowych należy stosować następujące temperatury mieszanki:</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- 50/70 </w:t>
      </w:r>
      <w:r w:rsidRPr="009355F7">
        <w:rPr>
          <w:rFonts w:ascii="Times New Roman" w:eastAsia="Arial Unicode MS" w:hAnsi="Times New Roman"/>
          <w:sz w:val="18"/>
          <w:szCs w:val="18"/>
        </w:rPr>
        <w:tab/>
        <w:t>135ºC±5ºC</w:t>
      </w:r>
    </w:p>
    <w:p w:rsidR="00BD0259" w:rsidRPr="009355F7" w:rsidRDefault="00BD0259" w:rsidP="009355F7">
      <w:pPr>
        <w:pStyle w:val="sstnromalny"/>
        <w:spacing w:line="288" w:lineRule="auto"/>
        <w:rPr>
          <w:rFonts w:ascii="Times New Roman" w:hAnsi="Times New Roman"/>
          <w:sz w:val="18"/>
          <w:szCs w:val="18"/>
        </w:rPr>
      </w:pPr>
    </w:p>
    <w:p w:rsidR="001A6314" w:rsidRPr="009355F7" w:rsidRDefault="001A6314"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Tablica </w:t>
      </w:r>
      <w:r w:rsidR="001808B2" w:rsidRPr="009355F7">
        <w:rPr>
          <w:rFonts w:ascii="Times New Roman" w:eastAsia="Arial Unicode MS" w:hAnsi="Times New Roman"/>
          <w:sz w:val="18"/>
          <w:szCs w:val="18"/>
        </w:rPr>
        <w:t>4</w:t>
      </w:r>
      <w:r w:rsidRPr="009355F7">
        <w:rPr>
          <w:rFonts w:ascii="Times New Roman" w:eastAsia="Arial Unicode MS" w:hAnsi="Times New Roman"/>
          <w:sz w:val="18"/>
          <w:szCs w:val="18"/>
        </w:rPr>
        <w:t>.    Wymagane właściwości mieszanki mineralno-asfaltowej do warstwy ścieralnej, przy ruchu KR</w:t>
      </w:r>
      <w:r w:rsidR="00EF036E" w:rsidRPr="009355F7">
        <w:rPr>
          <w:rFonts w:ascii="Times New Roman" w:eastAsia="Arial Unicode MS" w:hAnsi="Times New Roman"/>
          <w:sz w:val="18"/>
          <w:szCs w:val="18"/>
        </w:rPr>
        <w:t xml:space="preserve"> </w:t>
      </w:r>
      <w:r w:rsidRPr="009355F7">
        <w:rPr>
          <w:rFonts w:ascii="Times New Roman" w:eastAsia="Arial Unicode MS" w:hAnsi="Times New Roman"/>
          <w:sz w:val="18"/>
          <w:szCs w:val="18"/>
        </w:rPr>
        <w:t>2</w:t>
      </w:r>
    </w:p>
    <w:p w:rsidR="001A6314" w:rsidRPr="009355F7" w:rsidRDefault="001A6314" w:rsidP="009355F7">
      <w:pPr>
        <w:pStyle w:val="sstnromalny"/>
        <w:spacing w:line="288" w:lineRule="auto"/>
        <w:rPr>
          <w:rFonts w:ascii="Times New Roman" w:hAnsi="Times New Roman"/>
          <w:sz w:val="18"/>
          <w:szCs w:val="18"/>
        </w:rPr>
      </w:pPr>
    </w:p>
    <w:tbl>
      <w:tblPr>
        <w:tblW w:w="679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384"/>
        <w:gridCol w:w="1405"/>
        <w:gridCol w:w="1984"/>
        <w:gridCol w:w="2021"/>
      </w:tblGrid>
      <w:tr w:rsidR="001A6314" w:rsidRPr="009355F7" w:rsidTr="001C26C1">
        <w:trPr>
          <w:trHeight w:val="892"/>
          <w:jc w:val="center"/>
        </w:trPr>
        <w:tc>
          <w:tcPr>
            <w:tcW w:w="138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b/>
                <w:bCs/>
                <w:i/>
                <w:iCs/>
                <w:sz w:val="18"/>
                <w:szCs w:val="18"/>
              </w:rPr>
            </w:pPr>
            <w:r w:rsidRPr="009355F7">
              <w:rPr>
                <w:rFonts w:ascii="Times New Roman" w:hAnsi="Times New Roman"/>
                <w:b/>
                <w:bCs/>
                <w:i/>
                <w:iCs/>
                <w:sz w:val="18"/>
                <w:szCs w:val="18"/>
              </w:rPr>
              <w:t> </w:t>
            </w:r>
          </w:p>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Właściwość</w:t>
            </w:r>
          </w:p>
        </w:tc>
        <w:tc>
          <w:tcPr>
            <w:tcW w:w="140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b/>
                <w:bCs/>
                <w:i/>
                <w:iCs/>
                <w:sz w:val="18"/>
                <w:szCs w:val="18"/>
              </w:rPr>
            </w:pPr>
            <w:r w:rsidRPr="009355F7">
              <w:rPr>
                <w:rFonts w:ascii="Times New Roman" w:hAnsi="Times New Roman"/>
                <w:b/>
                <w:bCs/>
                <w:i/>
                <w:iCs/>
                <w:sz w:val="18"/>
                <w:szCs w:val="18"/>
              </w:rPr>
              <w:t xml:space="preserve">Warunki zagęszczania wg PN-EN </w:t>
            </w:r>
          </w:p>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 xml:space="preserve">13108-20 </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b/>
                <w:bCs/>
                <w:i/>
                <w:iCs/>
                <w:sz w:val="18"/>
                <w:szCs w:val="18"/>
              </w:rPr>
            </w:pPr>
            <w:r w:rsidRPr="009355F7">
              <w:rPr>
                <w:rFonts w:ascii="Times New Roman" w:hAnsi="Times New Roman"/>
                <w:b/>
                <w:bCs/>
                <w:i/>
                <w:iCs/>
                <w:sz w:val="18"/>
                <w:szCs w:val="18"/>
              </w:rPr>
              <w:t> </w:t>
            </w:r>
          </w:p>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Metoda i warunki badania</w:t>
            </w:r>
          </w:p>
        </w:tc>
        <w:tc>
          <w:tcPr>
            <w:tcW w:w="2021" w:type="dxa"/>
            <w:tcBorders>
              <w:top w:val="single" w:sz="8" w:space="0" w:color="000000"/>
              <w:left w:val="single" w:sz="4"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b/>
                <w:bCs/>
                <w:i/>
                <w:iCs/>
                <w:sz w:val="18"/>
                <w:szCs w:val="18"/>
              </w:rPr>
            </w:pPr>
            <w:r w:rsidRPr="009355F7">
              <w:rPr>
                <w:rFonts w:ascii="Times New Roman" w:hAnsi="Times New Roman"/>
                <w:b/>
                <w:bCs/>
                <w:i/>
                <w:iCs/>
                <w:sz w:val="18"/>
                <w:szCs w:val="18"/>
              </w:rPr>
              <w:t> </w:t>
            </w:r>
          </w:p>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b/>
                <w:bCs/>
                <w:i/>
                <w:iCs/>
                <w:sz w:val="18"/>
                <w:szCs w:val="18"/>
              </w:rPr>
              <w:t>AC</w:t>
            </w:r>
            <w:r w:rsidR="00EF036E" w:rsidRPr="009355F7">
              <w:rPr>
                <w:rFonts w:ascii="Times New Roman" w:hAnsi="Times New Roman"/>
                <w:b/>
                <w:bCs/>
                <w:i/>
                <w:iCs/>
                <w:sz w:val="18"/>
                <w:szCs w:val="18"/>
              </w:rPr>
              <w:t>11</w:t>
            </w:r>
            <w:r w:rsidRPr="009355F7">
              <w:rPr>
                <w:rFonts w:ascii="Times New Roman" w:hAnsi="Times New Roman"/>
                <w:b/>
                <w:bCs/>
                <w:i/>
                <w:iCs/>
                <w:sz w:val="18"/>
                <w:szCs w:val="18"/>
              </w:rPr>
              <w:t>S</w:t>
            </w:r>
          </w:p>
        </w:tc>
      </w:tr>
      <w:tr w:rsidR="001A6314" w:rsidRPr="009355F7" w:rsidTr="001C26C1">
        <w:trPr>
          <w:trHeight w:val="672"/>
          <w:jc w:val="center"/>
        </w:trPr>
        <w:tc>
          <w:tcPr>
            <w:tcW w:w="138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Zawartość wolnych przestrzeni</w:t>
            </w:r>
          </w:p>
        </w:tc>
        <w:tc>
          <w:tcPr>
            <w:tcW w:w="140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C.1.2,ubijanie, 2×50 uderzeń</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4A0553"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PN-EN 12697-8:2005</w:t>
            </w:r>
            <w:r w:rsidR="001A6314" w:rsidRPr="009355F7">
              <w:rPr>
                <w:rFonts w:ascii="Times New Roman" w:hAnsi="Times New Roman"/>
                <w:i/>
                <w:iCs/>
                <w:sz w:val="18"/>
                <w:szCs w:val="18"/>
              </w:rPr>
              <w:t xml:space="preserve">, </w:t>
            </w:r>
          </w:p>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p. 4</w:t>
            </w:r>
          </w:p>
        </w:tc>
        <w:tc>
          <w:tcPr>
            <w:tcW w:w="2021" w:type="dxa"/>
            <w:tcBorders>
              <w:top w:val="single" w:sz="8" w:space="0" w:color="000000"/>
              <w:left w:val="single" w:sz="4"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i/>
                <w:iCs/>
                <w:sz w:val="18"/>
                <w:szCs w:val="18"/>
                <w:vertAlign w:val="subscript"/>
              </w:rPr>
            </w:pPr>
            <w:r w:rsidRPr="009355F7">
              <w:rPr>
                <w:rFonts w:ascii="Times New Roman" w:hAnsi="Times New Roman"/>
                <w:i/>
                <w:iCs/>
                <w:sz w:val="18"/>
                <w:szCs w:val="18"/>
              </w:rPr>
              <w:t>V</w:t>
            </w:r>
            <w:r w:rsidRPr="009355F7">
              <w:rPr>
                <w:rFonts w:ascii="Times New Roman" w:hAnsi="Times New Roman"/>
                <w:i/>
                <w:iCs/>
                <w:sz w:val="18"/>
                <w:szCs w:val="18"/>
                <w:vertAlign w:val="subscript"/>
              </w:rPr>
              <w:t>min1,0</w:t>
            </w:r>
          </w:p>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V</w:t>
            </w:r>
            <w:r w:rsidRPr="009355F7">
              <w:rPr>
                <w:rFonts w:ascii="Times New Roman" w:hAnsi="Times New Roman"/>
                <w:i/>
                <w:iCs/>
                <w:sz w:val="18"/>
                <w:szCs w:val="18"/>
                <w:vertAlign w:val="subscript"/>
              </w:rPr>
              <w:t>max3,0</w:t>
            </w:r>
          </w:p>
        </w:tc>
      </w:tr>
      <w:tr w:rsidR="001A6314" w:rsidRPr="009355F7" w:rsidTr="001C26C1">
        <w:trPr>
          <w:trHeight w:val="892"/>
          <w:jc w:val="center"/>
        </w:trPr>
        <w:tc>
          <w:tcPr>
            <w:tcW w:w="138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Wolne przestrzenie wypełnione lepiszczem</w:t>
            </w:r>
          </w:p>
        </w:tc>
        <w:tc>
          <w:tcPr>
            <w:tcW w:w="140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C.1.2,ubijanie, 2×50 uderzeń</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4A0553"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PN-EN 12697-8:2005</w:t>
            </w:r>
            <w:r w:rsidR="001A6314" w:rsidRPr="009355F7">
              <w:rPr>
                <w:rFonts w:ascii="Times New Roman" w:hAnsi="Times New Roman"/>
                <w:i/>
                <w:iCs/>
                <w:sz w:val="18"/>
                <w:szCs w:val="18"/>
              </w:rPr>
              <w:t xml:space="preserve">, </w:t>
            </w:r>
          </w:p>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p. 5</w:t>
            </w:r>
          </w:p>
        </w:tc>
        <w:tc>
          <w:tcPr>
            <w:tcW w:w="2021" w:type="dxa"/>
            <w:tcBorders>
              <w:top w:val="single" w:sz="8" w:space="0" w:color="000000"/>
              <w:left w:val="single" w:sz="4"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VFB</w:t>
            </w:r>
            <w:r w:rsidRPr="009355F7">
              <w:rPr>
                <w:rFonts w:ascii="Times New Roman" w:hAnsi="Times New Roman"/>
                <w:i/>
                <w:iCs/>
                <w:sz w:val="18"/>
                <w:szCs w:val="18"/>
                <w:vertAlign w:val="subscript"/>
              </w:rPr>
              <w:t>min75</w:t>
            </w:r>
          </w:p>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VFB</w:t>
            </w:r>
            <w:r w:rsidRPr="009355F7">
              <w:rPr>
                <w:rFonts w:ascii="Times New Roman" w:hAnsi="Times New Roman"/>
                <w:i/>
                <w:iCs/>
                <w:sz w:val="18"/>
                <w:szCs w:val="18"/>
                <w:vertAlign w:val="subscript"/>
              </w:rPr>
              <w:t>max93</w:t>
            </w:r>
          </w:p>
        </w:tc>
      </w:tr>
      <w:tr w:rsidR="001A6314" w:rsidRPr="009355F7" w:rsidTr="001C26C1">
        <w:trPr>
          <w:trHeight w:val="1112"/>
          <w:jc w:val="center"/>
        </w:trPr>
        <w:tc>
          <w:tcPr>
            <w:tcW w:w="138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Zawartość wolnych przestrzeni w mieszance mineralnej</w:t>
            </w:r>
          </w:p>
        </w:tc>
        <w:tc>
          <w:tcPr>
            <w:tcW w:w="140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C.1.2,ubijanie, 2×50 uderzeń</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4A0553"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PN-EN 12697-8:2005</w:t>
            </w:r>
            <w:r w:rsidR="001A6314" w:rsidRPr="009355F7">
              <w:rPr>
                <w:rFonts w:ascii="Times New Roman" w:hAnsi="Times New Roman"/>
                <w:i/>
                <w:iCs/>
                <w:sz w:val="18"/>
                <w:szCs w:val="18"/>
              </w:rPr>
              <w:t xml:space="preserve">, </w:t>
            </w:r>
          </w:p>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p. 5</w:t>
            </w:r>
          </w:p>
        </w:tc>
        <w:tc>
          <w:tcPr>
            <w:tcW w:w="2021" w:type="dxa"/>
            <w:tcBorders>
              <w:top w:val="single" w:sz="8" w:space="0" w:color="000000"/>
              <w:left w:val="single" w:sz="4"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VMA</w:t>
            </w:r>
            <w:r w:rsidRPr="009355F7">
              <w:rPr>
                <w:rFonts w:ascii="Times New Roman" w:hAnsi="Times New Roman"/>
                <w:i/>
                <w:iCs/>
                <w:sz w:val="18"/>
                <w:szCs w:val="18"/>
                <w:vertAlign w:val="subscript"/>
              </w:rPr>
              <w:t>min14</w:t>
            </w:r>
          </w:p>
        </w:tc>
      </w:tr>
      <w:tr w:rsidR="001A6314" w:rsidRPr="009355F7" w:rsidTr="001C26C1">
        <w:trPr>
          <w:trHeight w:val="1112"/>
          <w:jc w:val="center"/>
        </w:trPr>
        <w:tc>
          <w:tcPr>
            <w:tcW w:w="138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Odporność na działanie wody</w:t>
            </w:r>
          </w:p>
        </w:tc>
        <w:tc>
          <w:tcPr>
            <w:tcW w:w="140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C.1.1,ubijanie, 2×35 uderzeń</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4A0553" w:rsidP="009355F7">
            <w:pPr>
              <w:pStyle w:val="sstnromalny"/>
              <w:widowControl w:val="0"/>
              <w:autoSpaceDE w:val="0"/>
              <w:autoSpaceDN w:val="0"/>
              <w:adjustRightInd w:val="0"/>
              <w:spacing w:line="288" w:lineRule="auto"/>
              <w:ind w:firstLine="0"/>
              <w:jc w:val="center"/>
              <w:rPr>
                <w:rFonts w:ascii="Times New Roman" w:hAnsi="Times New Roman"/>
                <w:i/>
                <w:iCs/>
                <w:sz w:val="18"/>
                <w:szCs w:val="18"/>
              </w:rPr>
            </w:pPr>
            <w:r w:rsidRPr="009355F7">
              <w:rPr>
                <w:rFonts w:ascii="Times New Roman" w:hAnsi="Times New Roman"/>
                <w:i/>
                <w:iCs/>
                <w:sz w:val="18"/>
                <w:szCs w:val="18"/>
              </w:rPr>
              <w:t>PN-EN 12697-1:2012</w:t>
            </w:r>
            <w:r w:rsidR="001A6314" w:rsidRPr="009355F7">
              <w:rPr>
                <w:rFonts w:ascii="Times New Roman" w:hAnsi="Times New Roman"/>
                <w:i/>
                <w:iCs/>
                <w:sz w:val="18"/>
                <w:szCs w:val="18"/>
              </w:rPr>
              <w:t xml:space="preserve">2:2008, przechowywanie w 40°C z jednym cyklem zamrażania, </w:t>
            </w:r>
          </w:p>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badanie w 15°C</w:t>
            </w:r>
          </w:p>
        </w:tc>
        <w:tc>
          <w:tcPr>
            <w:tcW w:w="2021" w:type="dxa"/>
            <w:tcBorders>
              <w:top w:val="single" w:sz="8" w:space="0" w:color="000000"/>
              <w:left w:val="single" w:sz="4"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1A6314" w:rsidRPr="009355F7" w:rsidRDefault="001A6314" w:rsidP="009355F7">
            <w:pPr>
              <w:pStyle w:val="sstnromalny"/>
              <w:widowControl w:val="0"/>
              <w:autoSpaceDE w:val="0"/>
              <w:autoSpaceDN w:val="0"/>
              <w:adjustRightInd w:val="0"/>
              <w:spacing w:line="288" w:lineRule="auto"/>
              <w:ind w:firstLine="0"/>
              <w:jc w:val="center"/>
              <w:rPr>
                <w:rFonts w:ascii="Times New Roman" w:hAnsi="Times New Roman"/>
                <w:sz w:val="18"/>
                <w:szCs w:val="18"/>
              </w:rPr>
            </w:pPr>
            <w:r w:rsidRPr="009355F7">
              <w:rPr>
                <w:rFonts w:ascii="Times New Roman" w:hAnsi="Times New Roman"/>
                <w:i/>
                <w:iCs/>
                <w:sz w:val="18"/>
                <w:szCs w:val="18"/>
              </w:rPr>
              <w:t>ITSR</w:t>
            </w:r>
            <w:r w:rsidRPr="009355F7">
              <w:rPr>
                <w:rFonts w:ascii="Times New Roman" w:hAnsi="Times New Roman"/>
                <w:i/>
                <w:iCs/>
                <w:sz w:val="18"/>
                <w:szCs w:val="18"/>
                <w:vertAlign w:val="subscript"/>
              </w:rPr>
              <w:t>90</w:t>
            </w:r>
          </w:p>
        </w:tc>
      </w:tr>
    </w:tbl>
    <w:p w:rsidR="001A6314" w:rsidRPr="009355F7" w:rsidRDefault="001A6314" w:rsidP="009355F7">
      <w:pPr>
        <w:pStyle w:val="sstnromalny"/>
        <w:spacing w:line="288" w:lineRule="auto"/>
        <w:rPr>
          <w:rFonts w:ascii="Times New Roman" w:hAnsi="Times New Roman"/>
          <w:sz w:val="18"/>
          <w:szCs w:val="18"/>
        </w:rPr>
      </w:pPr>
    </w:p>
    <w:p w:rsidR="00BD0259" w:rsidRPr="009355F7" w:rsidRDefault="007D4107" w:rsidP="00DA030F">
      <w:pPr>
        <w:pStyle w:val="SSTnag3"/>
        <w:numPr>
          <w:ilvl w:val="0"/>
          <w:numId w:val="0"/>
        </w:numPr>
        <w:ind w:left="720"/>
      </w:pPr>
      <w:r>
        <w:t>5.3.</w:t>
      </w:r>
      <w:r w:rsidR="00BD0259" w:rsidRPr="009355F7">
        <w:t>Wytwarzanie mieszanki mineralno-asfaltowej</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Producent powinien posiadać certyfikowany system Zakładowej Kontroli Produkcji zgodnie z </w:t>
      </w:r>
      <w:r w:rsidR="004A0553" w:rsidRPr="009355F7">
        <w:rPr>
          <w:rFonts w:ascii="Times New Roman" w:eastAsia="Arial Unicode MS" w:hAnsi="Times New Roman"/>
          <w:sz w:val="18"/>
          <w:szCs w:val="18"/>
        </w:rPr>
        <w:t>PN-EN 13108-2:2016-07</w:t>
      </w:r>
      <w:r w:rsidRPr="009355F7">
        <w:rPr>
          <w:rFonts w:ascii="Times New Roman" w:eastAsia="Arial Unicode MS" w:hAnsi="Times New Roman"/>
          <w:sz w:val="18"/>
          <w:szCs w:val="18"/>
        </w:rPr>
        <w:t>1 dla każdego miejsca kontroli produkcji mieszanki asfaltowej, z której będzie ona dostarczana na kontrakt. Certyfikat ZKP powinien być aktualny dotyczyć Wytwórcy mieszanki, która będzie  produkowała mieszankę na kontrakt, oraz być wystawiony przez jednostkę certyfikowaną. Certyfikat i wszystkie dokumenty dotyczące ZKP muszą być udostępnione Inspektorowi Nadzoru  na jego rządzenie.</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Laboratorium powinno mieć możliwość wykonania wszystkich badań zgodnie z rodziną norm 13108 i niniejszą STWiORB i doświadczenie w wykonywaniu tego typu badań i powinno być zaakceptowane przez Inspektora Nadzoru  , zgodnie z DM.00.00.00 „Wymagania ogólne” .</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Mieszankę mineralno-asfaltową należy wytwarzać na gorąco w otaczarce (zespole maszyn i urządzeń dozowania, podgrzewania i mieszania składników oraz przechowywania gotowej mieszanki).</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Dozowanie składników mieszanki mineralno-asfaltowej w otaczarkach,  powinno być zautomatyzowane i zgodne z receptą roboczą, a urządzenia do dozowania składników oraz pomiaru temperatury powinny być okresowo sprawdzane. Kruszywo o różnym uziarnieniu lub pochodzeniu należy dodawać odmierzone oddzielnie.</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przez producenta. Temperatura mieszanki mineralnej nie powinna być wyższa o więcej niż 30°C od najwyższej temperatury mieszanki mineralno-asfaltowej podanej przez Producenta.</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Sposób i czas mieszania składników mieszanki mineralno-asfaltowej powinny zapewnić równomierne otoczenie kruszywa lepiszczem asfaltowym.</w:t>
      </w:r>
    </w:p>
    <w:p w:rsidR="00BD0259" w:rsidRPr="009355F7" w:rsidRDefault="007D4107" w:rsidP="00DA030F">
      <w:pPr>
        <w:pStyle w:val="SSTnag3"/>
        <w:numPr>
          <w:ilvl w:val="0"/>
          <w:numId w:val="0"/>
        </w:numPr>
        <w:ind w:left="720"/>
      </w:pPr>
      <w:r>
        <w:t>5.4.</w:t>
      </w:r>
      <w:r w:rsidR="00BD0259" w:rsidRPr="009355F7">
        <w:t>Przygotowanie podłoża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lastRenderedPageBreak/>
        <w:t>Podłoże (warstwa wyrównawcza, warstwa wiążąca lub stara warstwa ścieralna) pod warstwę ścieralną z betonu asfaltowego powinno być na całej powierzchni:</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ustabilizowane i nośne,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czyste, bez zanieczyszczenia lub pozostałości luźnego kruszywa,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wyprofilowane, równe i bez kolein.</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 wypadku podłoża z nowo wykonanej warstwy asfaltowej, do oceny nierówności należy przyjąć dane z pomiaru równości tej warstwy..</w:t>
      </w:r>
    </w:p>
    <w:p w:rsidR="00BD0259" w:rsidRPr="009355F7" w:rsidRDefault="007D4107" w:rsidP="00DA030F">
      <w:pPr>
        <w:pStyle w:val="SSTnag3"/>
        <w:numPr>
          <w:ilvl w:val="0"/>
          <w:numId w:val="0"/>
        </w:numPr>
        <w:ind w:left="720"/>
      </w:pPr>
      <w:r>
        <w:t>5.5.</w:t>
      </w:r>
      <w:r w:rsidR="00BD0259" w:rsidRPr="009355F7">
        <w:t>Połączenie międzywarstwowe</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Uzyskanie wymaganej trwałości nawierzchni jest uzależnione od zapewnienia połączenia międzywarstwowego i  współpracy warstw w przenoszeniu obciążenia nawierzchni ruchem. Badania kontrolne połączenia międzywarstwowego nie są obligatoryjne, jednak należy je wykonywać w przypadkach budzących wątpliwości co do jakości wykonanych robót. Ewentualne badania muszą być wykonane zgodnie z zgodnie z WT 2 cz. 2. Nawierzchnie asfaltowe na drogach krajowych z 2016r</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hAnsi="Times New Roman"/>
          <w:sz w:val="18"/>
          <w:szCs w:val="18"/>
        </w:rPr>
        <w:t xml:space="preserve">Skropienie warstwy wiążącej wykonać zgodnie z </w:t>
      </w:r>
      <w:r w:rsidRPr="009355F7">
        <w:rPr>
          <w:rFonts w:ascii="Times New Roman" w:eastAsia="Arial Unicode MS" w:hAnsi="Times New Roman"/>
          <w:sz w:val="18"/>
          <w:szCs w:val="18"/>
        </w:rPr>
        <w:t>wymaganiami  WT 2 cz. 2. Nawierzchnie asfaltowe na drogach krajowych z 2016r.</w:t>
      </w:r>
    </w:p>
    <w:p w:rsidR="00BD0259" w:rsidRPr="009355F7" w:rsidRDefault="007D4107" w:rsidP="00DA030F">
      <w:pPr>
        <w:pStyle w:val="SSTnag3"/>
        <w:numPr>
          <w:ilvl w:val="0"/>
          <w:numId w:val="0"/>
        </w:numPr>
        <w:ind w:left="720"/>
      </w:pPr>
      <w:r>
        <w:t>5.6.</w:t>
      </w:r>
      <w:r w:rsidR="00BD0259" w:rsidRPr="009355F7">
        <w:t>Wbudowanie mieszanki mineralno-asfaltowej</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Temperatura otoczenia w ciągu doby nie powinna być niższa od temperatury podanej w tablicy 4. Temperatura otoczenia może być niższa w wypadku stosowania ogrzewania podłoża. Nie dopuszcza się układania mieszanki mineralno-asfaltowej asfaltowej podczas silnego wiatru (V &gt; 16 m/s)</w:t>
      </w:r>
      <w:r w:rsidR="008F3CCA">
        <w:rPr>
          <w:rFonts w:ascii="Times New Roman" w:eastAsia="Arial Unicode MS" w:hAnsi="Times New Roman"/>
          <w:sz w:val="18"/>
          <w:szCs w:val="18"/>
        </w:rPr>
        <w:t xml:space="preserve"> i  opadów atmosferycznych.</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 wypadku stosowania mieszanek mineralno-asfaltowych z dodatkiem obniżającym temperaturę mieszania i wbudowania należy indywidualnie określić wymagane warunki otoczenia.</w:t>
      </w:r>
    </w:p>
    <w:p w:rsidR="00BD0259" w:rsidRPr="009355F7" w:rsidRDefault="00BD0259" w:rsidP="009355F7">
      <w:pPr>
        <w:pStyle w:val="sstnromalny"/>
        <w:spacing w:line="288" w:lineRule="auto"/>
        <w:rPr>
          <w:rFonts w:ascii="Times New Roman" w:hAnsi="Times New Roman"/>
          <w:sz w:val="18"/>
          <w:szCs w:val="18"/>
        </w:rPr>
      </w:pP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Tablica </w:t>
      </w:r>
      <w:r w:rsidR="001808B2" w:rsidRPr="009355F7">
        <w:rPr>
          <w:rFonts w:ascii="Times New Roman" w:eastAsia="Arial Unicode MS" w:hAnsi="Times New Roman"/>
          <w:sz w:val="18"/>
          <w:szCs w:val="18"/>
        </w:rPr>
        <w:t>6</w:t>
      </w:r>
      <w:r w:rsidRPr="009355F7">
        <w:rPr>
          <w:rFonts w:ascii="Times New Roman" w:eastAsia="Arial Unicode MS" w:hAnsi="Times New Roman"/>
          <w:sz w:val="18"/>
          <w:szCs w:val="18"/>
        </w:rPr>
        <w:t>. Minimalna temperatura otoczenia podczas wykonywania warstw asfaltowych</w:t>
      </w:r>
    </w:p>
    <w:p w:rsidR="00BD0259" w:rsidRPr="009355F7" w:rsidRDefault="00BD0259" w:rsidP="009355F7">
      <w:pPr>
        <w:pStyle w:val="sstnromalny"/>
        <w:spacing w:line="288" w:lineRule="auto"/>
        <w:rPr>
          <w:rFonts w:ascii="Times New Roman" w:hAnsi="Times New Roman"/>
          <w:sz w:val="18"/>
          <w:szCs w:val="18"/>
        </w:rPr>
      </w:pPr>
    </w:p>
    <w:tbl>
      <w:tblPr>
        <w:tblW w:w="775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3473"/>
        <w:gridCol w:w="2693"/>
        <w:gridCol w:w="1590"/>
      </w:tblGrid>
      <w:tr w:rsidR="00BD0259" w:rsidRPr="009355F7" w:rsidTr="001A25D5">
        <w:trPr>
          <w:trHeight w:val="260"/>
          <w:jc w:val="center"/>
        </w:trPr>
        <w:tc>
          <w:tcPr>
            <w:tcW w:w="3473"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Rodzaj robót</w:t>
            </w:r>
          </w:p>
        </w:tc>
        <w:tc>
          <w:tcPr>
            <w:tcW w:w="4283"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Minimalna temperatura otoczenia  [°C]</w:t>
            </w:r>
          </w:p>
        </w:tc>
      </w:tr>
      <w:tr w:rsidR="00BD0259" w:rsidRPr="009355F7" w:rsidTr="001A25D5">
        <w:trPr>
          <w:trHeight w:val="260"/>
          <w:jc w:val="center"/>
        </w:trPr>
        <w:tc>
          <w:tcPr>
            <w:tcW w:w="3473" w:type="dxa"/>
            <w:vMerge/>
            <w:tcBorders>
              <w:top w:val="single" w:sz="8" w:space="0" w:color="000000"/>
              <w:left w:val="single" w:sz="8" w:space="0" w:color="000000"/>
              <w:bottom w:val="single" w:sz="8" w:space="0" w:color="000000"/>
              <w:right w:val="single" w:sz="8" w:space="0" w:color="000000"/>
            </w:tcBorders>
            <w:shd w:val="clear" w:color="auto" w:fill="auto"/>
          </w:tcPr>
          <w:p w:rsidR="00BD0259" w:rsidRPr="009355F7" w:rsidRDefault="00BD0259" w:rsidP="009355F7">
            <w:pPr>
              <w:widowControl w:val="0"/>
              <w:autoSpaceDE w:val="0"/>
              <w:autoSpaceDN w:val="0"/>
              <w:adjustRightInd w:val="0"/>
              <w:spacing w:line="288" w:lineRule="auto"/>
              <w:jc w:val="center"/>
              <w:rPr>
                <w:rFonts w:ascii="Times New Roman" w:hAnsi="Times New Roman"/>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przed przystąpieniem do robót</w:t>
            </w:r>
          </w:p>
        </w:tc>
        <w:tc>
          <w:tcPr>
            <w:tcW w:w="159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 czasie robót</w:t>
            </w:r>
          </w:p>
        </w:tc>
      </w:tr>
      <w:tr w:rsidR="00BD0259" w:rsidRPr="009355F7" w:rsidTr="001A25D5">
        <w:trPr>
          <w:trHeight w:val="232"/>
          <w:jc w:val="center"/>
        </w:trPr>
        <w:tc>
          <w:tcPr>
            <w:tcW w:w="34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Warstwa ścieralna o grubości ≥ 3 cm</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0</w:t>
            </w:r>
          </w:p>
        </w:tc>
        <w:tc>
          <w:tcPr>
            <w:tcW w:w="159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+5</w:t>
            </w:r>
          </w:p>
        </w:tc>
      </w:tr>
    </w:tbl>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Właściwości wykonanej warstwy powinny spełniać warunki podane w tablicy </w:t>
      </w:r>
      <w:r w:rsidR="001808B2" w:rsidRPr="009355F7">
        <w:rPr>
          <w:rFonts w:ascii="Times New Roman" w:eastAsia="Arial Unicode MS" w:hAnsi="Times New Roman"/>
          <w:sz w:val="18"/>
          <w:szCs w:val="18"/>
        </w:rPr>
        <w:t>7</w:t>
      </w:r>
      <w:r w:rsidRPr="009355F7">
        <w:rPr>
          <w:rFonts w:ascii="Times New Roman" w:eastAsia="Arial Unicode MS" w:hAnsi="Times New Roman"/>
          <w:sz w:val="18"/>
          <w:szCs w:val="18"/>
        </w:rPr>
        <w: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Tablica </w:t>
      </w:r>
      <w:r w:rsidR="001808B2" w:rsidRPr="009355F7">
        <w:rPr>
          <w:rFonts w:ascii="Times New Roman" w:eastAsia="Arial Unicode MS" w:hAnsi="Times New Roman"/>
          <w:sz w:val="18"/>
          <w:szCs w:val="18"/>
        </w:rPr>
        <w:t>7</w:t>
      </w:r>
      <w:r w:rsidRPr="009355F7">
        <w:rPr>
          <w:rFonts w:ascii="Times New Roman" w:eastAsia="Arial Unicode MS" w:hAnsi="Times New Roman"/>
          <w:sz w:val="18"/>
          <w:szCs w:val="18"/>
        </w:rPr>
        <w:t>. Właściwości warstwy AC</w:t>
      </w:r>
    </w:p>
    <w:p w:rsidR="00BD0259" w:rsidRPr="009355F7" w:rsidRDefault="00BD0259" w:rsidP="009355F7">
      <w:pPr>
        <w:pStyle w:val="sstnromalny"/>
        <w:spacing w:line="288" w:lineRule="auto"/>
        <w:rPr>
          <w:rFonts w:ascii="Times New Roman" w:hAnsi="Times New Roman"/>
          <w:sz w:val="18"/>
          <w:szCs w:val="18"/>
        </w:rPr>
      </w:pPr>
    </w:p>
    <w:tbl>
      <w:tblPr>
        <w:tblW w:w="751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877"/>
        <w:gridCol w:w="1878"/>
        <w:gridCol w:w="1878"/>
        <w:gridCol w:w="1878"/>
      </w:tblGrid>
      <w:tr w:rsidR="00BD0259" w:rsidRPr="009355F7" w:rsidTr="001A25D5">
        <w:trPr>
          <w:trHeight w:val="892"/>
          <w:jc w:val="center"/>
        </w:trPr>
        <w:tc>
          <w:tcPr>
            <w:tcW w:w="187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Typ i wymiar mieszanki</w:t>
            </w:r>
          </w:p>
        </w:tc>
        <w:tc>
          <w:tcPr>
            <w:tcW w:w="187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Projektowana grubość warstwy technologicznej [cm]</w:t>
            </w:r>
          </w:p>
        </w:tc>
        <w:tc>
          <w:tcPr>
            <w:tcW w:w="187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xml:space="preserve">Wskaźnik zagęszczenia </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w:t>
            </w:r>
          </w:p>
        </w:tc>
        <w:tc>
          <w:tcPr>
            <w:tcW w:w="187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Zawartość wolnych przestrzeni w warstwie</w:t>
            </w:r>
          </w:p>
          <w:p w:rsidR="00BD0259" w:rsidRPr="009355F7" w:rsidRDefault="00BD0259"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[%(v/v)]</w:t>
            </w:r>
          </w:p>
        </w:tc>
      </w:tr>
      <w:tr w:rsidR="001A6314" w:rsidRPr="009355F7" w:rsidTr="001A6314">
        <w:trPr>
          <w:trHeight w:val="337"/>
          <w:jc w:val="center"/>
        </w:trPr>
        <w:tc>
          <w:tcPr>
            <w:tcW w:w="187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DC50A0"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AC11</w:t>
            </w:r>
            <w:r w:rsidR="001A6314" w:rsidRPr="009355F7">
              <w:rPr>
                <w:rFonts w:ascii="Times New Roman" w:hAnsi="Times New Roman"/>
                <w:sz w:val="18"/>
                <w:szCs w:val="18"/>
              </w:rPr>
              <w:t>S,   KR</w:t>
            </w:r>
            <w:r w:rsidRPr="009355F7">
              <w:rPr>
                <w:rFonts w:ascii="Times New Roman" w:hAnsi="Times New Roman"/>
                <w:sz w:val="18"/>
                <w:szCs w:val="18"/>
              </w:rPr>
              <w:t xml:space="preserve"> </w:t>
            </w:r>
            <w:r w:rsidR="001A6314" w:rsidRPr="009355F7">
              <w:rPr>
                <w:rFonts w:ascii="Times New Roman" w:hAnsi="Times New Roman"/>
                <w:sz w:val="18"/>
                <w:szCs w:val="18"/>
              </w:rPr>
              <w:t>2</w:t>
            </w:r>
          </w:p>
        </w:tc>
        <w:tc>
          <w:tcPr>
            <w:tcW w:w="187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DC50A0"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4</w:t>
            </w:r>
            <w:r w:rsidR="001A6314" w:rsidRPr="009355F7">
              <w:rPr>
                <w:rFonts w:ascii="Times New Roman" w:hAnsi="Times New Roman"/>
                <w:sz w:val="18"/>
                <w:szCs w:val="18"/>
              </w:rPr>
              <w:t>,0</w:t>
            </w:r>
          </w:p>
        </w:tc>
        <w:tc>
          <w:tcPr>
            <w:tcW w:w="187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 98</w:t>
            </w:r>
          </w:p>
        </w:tc>
        <w:tc>
          <w:tcPr>
            <w:tcW w:w="187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1A6314" w:rsidRPr="009355F7" w:rsidRDefault="001A6314" w:rsidP="009355F7">
            <w:pPr>
              <w:pStyle w:val="sstnromalny"/>
              <w:spacing w:line="288" w:lineRule="auto"/>
              <w:ind w:firstLine="0"/>
              <w:jc w:val="center"/>
              <w:rPr>
                <w:rFonts w:ascii="Times New Roman" w:hAnsi="Times New Roman"/>
                <w:sz w:val="18"/>
                <w:szCs w:val="18"/>
              </w:rPr>
            </w:pPr>
            <w:r w:rsidRPr="009355F7">
              <w:rPr>
                <w:rFonts w:ascii="Times New Roman" w:hAnsi="Times New Roman"/>
                <w:sz w:val="18"/>
                <w:szCs w:val="18"/>
              </w:rPr>
              <w:t>1,0÷</w:t>
            </w:r>
            <w:r w:rsidR="001808B2" w:rsidRPr="009355F7">
              <w:rPr>
                <w:rFonts w:ascii="Times New Roman" w:hAnsi="Times New Roman"/>
                <w:sz w:val="18"/>
                <w:szCs w:val="18"/>
              </w:rPr>
              <w:t>4,5</w:t>
            </w:r>
          </w:p>
        </w:tc>
      </w:tr>
    </w:tbl>
    <w:p w:rsidR="00BD0259" w:rsidRPr="009355F7" w:rsidRDefault="00BD0259" w:rsidP="009355F7">
      <w:pPr>
        <w:pStyle w:val="sstnromalny"/>
        <w:spacing w:line="288" w:lineRule="auto"/>
        <w:rPr>
          <w:rFonts w:ascii="Times New Roman" w:hAnsi="Times New Roman"/>
          <w:sz w:val="18"/>
          <w:szCs w:val="18"/>
        </w:rPr>
      </w:pP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 Mieszanka mineralno-asfaltowa powinna być wbudowywana rozkładarką wyposażoną w układ automatycznego sterowania grubości warstwy i utrzymywania niwelety zgodnie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W miejscach niedostępnych dla sprzętu dopuszcza się wbudowywanie ręczne.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Grubość wykonywanej warstwy powinna być sprawdzana co 25 m, w co najmniej trzech miejscach (w osi i przy brzegach warstwy).</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Warstwy wałowane powinny być równomiernie zagęszczone ciężkimi walcami drogowymi. Do warstw z betonu asfaltowego należy stosować walce drogowe stalowe gładkie z możliwością wibracji, oscylacji lub walce ogumione. </w:t>
      </w:r>
    </w:p>
    <w:p w:rsidR="00BD0259" w:rsidRPr="009355F7" w:rsidRDefault="007D4107" w:rsidP="00DA030F">
      <w:pPr>
        <w:pStyle w:val="SSTnag3"/>
        <w:numPr>
          <w:ilvl w:val="0"/>
          <w:numId w:val="0"/>
        </w:numPr>
        <w:ind w:left="720"/>
      </w:pPr>
      <w:r>
        <w:t>5.7.</w:t>
      </w:r>
      <w:r w:rsidR="00BD0259" w:rsidRPr="009355F7">
        <w:t>Połączenia technologiczne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Wśród połączeń wyróżnia się złącza podłużne i poprzeczne (połączenia tego samego materiału w różnym czasie). Połączenia technologiczne powinny być jednorodne i szczelne. Wykonanie wszystkich połączeń i złącz należy wykonać zgodnie z WT 2 cz. 2. Nawierzchnie asfaltowe na drogach krajowych z 2016r.</w:t>
      </w:r>
    </w:p>
    <w:p w:rsidR="00BD0259" w:rsidRPr="009355F7" w:rsidRDefault="007D4107" w:rsidP="00DA030F">
      <w:pPr>
        <w:pStyle w:val="SSTnag3"/>
        <w:numPr>
          <w:ilvl w:val="0"/>
          <w:numId w:val="0"/>
        </w:numPr>
        <w:ind w:left="720"/>
      </w:pPr>
      <w:r>
        <w:t>5.9.</w:t>
      </w:r>
      <w:r w:rsidR="00BD0259" w:rsidRPr="009355F7">
        <w:t>Odcinek próbny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O ile Nadzór (Inspektor Nadzoru ) wyrazi na to zgodę, z uwagi na niewielki zakres robót nawierzchniowych Wykonawca może odstąpić od wykonania odcinka próbnego.</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Jednakże w przypadku nie uzyskania wymaganych parametrów ułożonej nawierzchni wszelkie konsekwencje dotyczące usunięcia wad i nieprawidłowości ponosi Wykonawca.</w:t>
      </w:r>
    </w:p>
    <w:p w:rsidR="00BD0259" w:rsidRPr="009355F7" w:rsidRDefault="00BD0259" w:rsidP="00DA030F">
      <w:pPr>
        <w:pStyle w:val="SSTnagowek2"/>
      </w:pPr>
      <w:r w:rsidRPr="009355F7">
        <w:t>KONTROLA JAKOŚCI ROBÓT</w:t>
      </w:r>
    </w:p>
    <w:p w:rsidR="00BD0259" w:rsidRPr="009355F7" w:rsidRDefault="007D4107" w:rsidP="00DA030F">
      <w:pPr>
        <w:pStyle w:val="SSTnag3"/>
        <w:numPr>
          <w:ilvl w:val="0"/>
          <w:numId w:val="0"/>
        </w:numPr>
        <w:ind w:left="720"/>
      </w:pPr>
      <w:r>
        <w:lastRenderedPageBreak/>
        <w:t>6.1.</w:t>
      </w:r>
      <w:r w:rsidR="00BD0259" w:rsidRPr="009355F7">
        <w:t>Ogólne zasady kontroli jakości robót</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Ogólne zasady kontroli jakości robót podano w STWiORB DM.00.00.00 „Wymagania ogólne” </w:t>
      </w:r>
    </w:p>
    <w:p w:rsidR="00BD0259" w:rsidRPr="009355F7" w:rsidRDefault="007D4107" w:rsidP="00DA030F">
      <w:pPr>
        <w:pStyle w:val="SSTnag3"/>
        <w:numPr>
          <w:ilvl w:val="0"/>
          <w:numId w:val="0"/>
        </w:numPr>
        <w:ind w:left="720"/>
      </w:pPr>
      <w:r>
        <w:t>6.2.</w:t>
      </w:r>
      <w:r w:rsidR="00BD0259" w:rsidRPr="009355F7">
        <w:t>Badania przed przystąpieniem do robót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Przed przystąpieniem do robót Wykonawca powinien uzyskać wymagane dokumenty, dopuszczające wyroby budowlane do obrotu i powszechnego stosowania, </w:t>
      </w:r>
      <w:r w:rsidRPr="009355F7">
        <w:rPr>
          <w:rFonts w:ascii="Times New Roman" w:hAnsi="Times New Roman"/>
          <w:sz w:val="18"/>
          <w:szCs w:val="18"/>
        </w:rPr>
        <w:t>łącznie z wynikami badań materiałów, wykonanymi przez Wykonawcę.</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Przed przystąpieniem do robót Wykonawca powinien uzyskać wymagane dokumenty, dopuszczające wyroby budowlane do obrotu i powszechnego stosowania, np. stwierdzenie o oznakowaniu materiału znakiem CE lub znakiem budowlanym B, deklaracji właściwości użytkowych materiału wg pkt 5.2, receptę na mieszankę, oraz wszystkie inne potwierdzające zgodność materiałów z niniejszą STWiORB.</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Wszystkie dokumenty oraz wyniki badań Wykonawca przedstawia Inspektorowi Nadzoru  do akceptacji.</w:t>
      </w:r>
    </w:p>
    <w:p w:rsidR="00BD0259" w:rsidRPr="009355F7" w:rsidRDefault="007D4107" w:rsidP="00DA030F">
      <w:pPr>
        <w:pStyle w:val="SSTnag3"/>
        <w:numPr>
          <w:ilvl w:val="0"/>
          <w:numId w:val="0"/>
        </w:numPr>
        <w:ind w:left="720"/>
      </w:pPr>
      <w:r>
        <w:t>6.3.</w:t>
      </w:r>
      <w:r w:rsidR="00BD0259" w:rsidRPr="009355F7">
        <w:t>Badania w czasie robót</w:t>
      </w:r>
    </w:p>
    <w:p w:rsidR="00BD0259" w:rsidRPr="009355F7" w:rsidRDefault="007D4107" w:rsidP="007D4107">
      <w:pPr>
        <w:pStyle w:val="sstnag4"/>
        <w:numPr>
          <w:ilvl w:val="0"/>
          <w:numId w:val="0"/>
        </w:numPr>
        <w:ind w:left="720"/>
      </w:pPr>
      <w:r>
        <w:t>6.3.1.</w:t>
      </w:r>
      <w:r w:rsidR="00BD0259" w:rsidRPr="009355F7">
        <w:t>Uwagi ogólne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Badania dzielą się na:</w:t>
      </w:r>
    </w:p>
    <w:p w:rsidR="00BD0259" w:rsidRPr="009355F7" w:rsidRDefault="00BD0259" w:rsidP="007504FA">
      <w:pPr>
        <w:pStyle w:val="sstnromalny"/>
        <w:numPr>
          <w:ilvl w:val="1"/>
          <w:numId w:val="92"/>
        </w:numPr>
        <w:spacing w:line="288" w:lineRule="auto"/>
        <w:ind w:left="1361" w:hanging="284"/>
        <w:rPr>
          <w:rFonts w:ascii="Times New Roman" w:hAnsi="Times New Roman"/>
          <w:sz w:val="18"/>
          <w:szCs w:val="18"/>
        </w:rPr>
      </w:pPr>
      <w:r w:rsidRPr="009355F7">
        <w:rPr>
          <w:rFonts w:ascii="Times New Roman" w:hAnsi="Times New Roman"/>
          <w:sz w:val="18"/>
          <w:szCs w:val="18"/>
        </w:rPr>
        <w:t>badania wykonawcy (w ramach własnego nadzoru),</w:t>
      </w:r>
    </w:p>
    <w:p w:rsidR="00BD0259" w:rsidRPr="009355F7" w:rsidRDefault="00BD0259" w:rsidP="007504FA">
      <w:pPr>
        <w:pStyle w:val="sstnromalny"/>
        <w:numPr>
          <w:ilvl w:val="1"/>
          <w:numId w:val="92"/>
        </w:numPr>
        <w:spacing w:line="288" w:lineRule="auto"/>
        <w:ind w:left="1361" w:hanging="284"/>
        <w:rPr>
          <w:rFonts w:ascii="Times New Roman" w:hAnsi="Times New Roman"/>
          <w:sz w:val="18"/>
          <w:szCs w:val="18"/>
        </w:rPr>
      </w:pPr>
      <w:r w:rsidRPr="009355F7">
        <w:rPr>
          <w:rFonts w:ascii="Times New Roman" w:hAnsi="Times New Roman"/>
          <w:sz w:val="18"/>
          <w:szCs w:val="18"/>
        </w:rPr>
        <w:t>badania kontrolne (w ramach nadzoru zleceniodawcy – Inspektora Nadzoru  ).</w:t>
      </w:r>
    </w:p>
    <w:p w:rsidR="00BD0259" w:rsidRPr="009355F7" w:rsidRDefault="007D4107" w:rsidP="007D4107">
      <w:pPr>
        <w:pStyle w:val="sstnag4"/>
        <w:numPr>
          <w:ilvl w:val="0"/>
          <w:numId w:val="0"/>
        </w:numPr>
        <w:ind w:left="720"/>
      </w:pPr>
      <w:r>
        <w:t>6.3.2.</w:t>
      </w:r>
      <w:r w:rsidR="00BD0259" w:rsidRPr="009355F7">
        <w:t>Badania Wykonawcy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Zleceniodawcy na jego żądanie. Inspektor Nadzoru  może zdecydować o dokonaniu odbioru na podstawie badań Wykonawcy. W razie zastrzeżeń Inspektor Nadzoru  może przeprowadzić badania kontrolne według pktu 6.3.3.</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Zakres badań Wykonawcy związany z wykonywaniem nawierzchni wg poniższych punktów.</w:t>
      </w:r>
    </w:p>
    <w:p w:rsidR="00BD0259" w:rsidRPr="009355F7" w:rsidRDefault="007D4107" w:rsidP="00DA030F">
      <w:pPr>
        <w:pStyle w:val="SSTnag3"/>
        <w:numPr>
          <w:ilvl w:val="0"/>
          <w:numId w:val="0"/>
        </w:numPr>
        <w:ind w:left="720"/>
      </w:pPr>
      <w:r>
        <w:t>6.3.3.</w:t>
      </w:r>
      <w:r w:rsidR="00BD0259" w:rsidRPr="009355F7">
        <w:t>Badania w czasie robót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Wyniki badań Wykonawcy należy przekazywać Zleceniodawcy na jego żądanie. Inspektor Nadzoru  zdecyduje o dokonaniu odbioru na podstawie badań Wykonawcy. Zakres badań Wykonawcy związany z wykonywaniem nawierzchni wg poniższych punktów.</w:t>
      </w:r>
    </w:p>
    <w:p w:rsidR="00BD0259" w:rsidRPr="009355F7" w:rsidRDefault="007D4107" w:rsidP="007D4107">
      <w:pPr>
        <w:pStyle w:val="sstnag4"/>
        <w:numPr>
          <w:ilvl w:val="0"/>
          <w:numId w:val="0"/>
        </w:numPr>
        <w:ind w:left="720"/>
      </w:pPr>
      <w:r>
        <w:t>6.3.4.</w:t>
      </w:r>
      <w:r w:rsidR="00BD0259" w:rsidRPr="009355F7">
        <w:t>Częstotliwość oraz zakres badań i pomiarów</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Tablica </w:t>
      </w:r>
      <w:r w:rsidR="001808B2" w:rsidRPr="009355F7">
        <w:rPr>
          <w:rFonts w:ascii="Times New Roman" w:eastAsia="Arial Unicode MS" w:hAnsi="Times New Roman"/>
          <w:sz w:val="18"/>
          <w:szCs w:val="18"/>
        </w:rPr>
        <w:t>8</w:t>
      </w:r>
      <w:r w:rsidRPr="009355F7">
        <w:rPr>
          <w:rFonts w:ascii="Times New Roman" w:eastAsia="Arial Unicode MS" w:hAnsi="Times New Roman"/>
          <w:sz w:val="18"/>
          <w:szCs w:val="18"/>
        </w:rPr>
        <w:t>.  Zakres oraz minimalna częstotliwość badań i pomiarów w czasie wytwarzania i wbudowania betonu asfaltowego wykonywane przez Wykonawcę</w:t>
      </w:r>
    </w:p>
    <w:p w:rsidR="00BD0259" w:rsidRPr="009355F7" w:rsidRDefault="00BD0259" w:rsidP="009355F7">
      <w:pPr>
        <w:pStyle w:val="sstnromalny"/>
        <w:spacing w:line="288" w:lineRule="auto"/>
        <w:rPr>
          <w:rFonts w:ascii="Times New Roman" w:hAnsi="Times New Roman"/>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5103"/>
      </w:tblGrid>
      <w:tr w:rsidR="00BD0259" w:rsidRPr="009355F7" w:rsidTr="001A25D5">
        <w:tc>
          <w:tcPr>
            <w:tcW w:w="709" w:type="dxa"/>
            <w:shd w:val="clear" w:color="auto" w:fill="auto"/>
          </w:tcPr>
          <w:p w:rsidR="00BD0259" w:rsidRPr="009355F7" w:rsidRDefault="00BD0259"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L.p.</w:t>
            </w:r>
          </w:p>
        </w:tc>
        <w:tc>
          <w:tcPr>
            <w:tcW w:w="3827" w:type="dxa"/>
            <w:shd w:val="clear" w:color="auto" w:fill="auto"/>
          </w:tcPr>
          <w:p w:rsidR="00BD0259" w:rsidRPr="009355F7" w:rsidRDefault="00BD0259"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Rodzaj badania</w:t>
            </w:r>
          </w:p>
        </w:tc>
        <w:tc>
          <w:tcPr>
            <w:tcW w:w="5103" w:type="dxa"/>
            <w:shd w:val="clear" w:color="auto" w:fill="auto"/>
          </w:tcPr>
          <w:p w:rsidR="00BD0259" w:rsidRPr="009355F7" w:rsidRDefault="00BD0259"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Minimalna częstotliwość</w:t>
            </w:r>
          </w:p>
        </w:tc>
      </w:tr>
      <w:tr w:rsidR="00BD0259" w:rsidRPr="009355F7" w:rsidTr="001A25D5">
        <w:tc>
          <w:tcPr>
            <w:tcW w:w="9639" w:type="dxa"/>
            <w:gridSpan w:val="3"/>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I. Badania kruszyw</w:t>
            </w:r>
          </w:p>
        </w:tc>
      </w:tr>
      <w:tr w:rsidR="00BD0259" w:rsidRPr="009355F7" w:rsidTr="001A25D5">
        <w:tc>
          <w:tcPr>
            <w:tcW w:w="709"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382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uziarnienie kruszywa</w:t>
            </w:r>
          </w:p>
        </w:tc>
        <w:tc>
          <w:tcPr>
            <w:tcW w:w="5103"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 raz na 2000 t i w przypadku wątpliwości</w:t>
            </w:r>
          </w:p>
        </w:tc>
      </w:tr>
      <w:tr w:rsidR="00BD0259" w:rsidRPr="009355F7" w:rsidTr="001A25D5">
        <w:tc>
          <w:tcPr>
            <w:tcW w:w="709"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w:t>
            </w:r>
          </w:p>
        </w:tc>
        <w:tc>
          <w:tcPr>
            <w:tcW w:w="382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kształt, wskaźnik ziaren rozkruszonych itp.</w:t>
            </w:r>
          </w:p>
        </w:tc>
        <w:tc>
          <w:tcPr>
            <w:tcW w:w="5103"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 przypadku wątpliwości</w:t>
            </w:r>
          </w:p>
        </w:tc>
      </w:tr>
      <w:tr w:rsidR="00BD0259" w:rsidRPr="009355F7" w:rsidTr="001A25D5">
        <w:tc>
          <w:tcPr>
            <w:tcW w:w="709"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3.</w:t>
            </w:r>
          </w:p>
        </w:tc>
        <w:tc>
          <w:tcPr>
            <w:tcW w:w="382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uziarnienie wypełniacza</w:t>
            </w:r>
          </w:p>
        </w:tc>
        <w:tc>
          <w:tcPr>
            <w:tcW w:w="5103"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Wg wskazań planu jakości producenta</w:t>
            </w:r>
          </w:p>
        </w:tc>
      </w:tr>
      <w:tr w:rsidR="00BD0259" w:rsidRPr="009355F7" w:rsidTr="001A25D5">
        <w:tc>
          <w:tcPr>
            <w:tcW w:w="9639" w:type="dxa"/>
            <w:gridSpan w:val="3"/>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II. Badania asfaltu</w:t>
            </w:r>
          </w:p>
        </w:tc>
      </w:tr>
      <w:tr w:rsidR="00BD0259" w:rsidRPr="009355F7" w:rsidTr="001A25D5">
        <w:tc>
          <w:tcPr>
            <w:tcW w:w="709"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382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penetracja w 25ºC lub temperatura mięknienia metodą PiK</w:t>
            </w:r>
          </w:p>
        </w:tc>
        <w:tc>
          <w:tcPr>
            <w:tcW w:w="5103"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 raz na każde 300 t dostawy</w:t>
            </w:r>
          </w:p>
        </w:tc>
      </w:tr>
      <w:tr w:rsidR="00BD0259" w:rsidRPr="009355F7" w:rsidTr="001A25D5">
        <w:tc>
          <w:tcPr>
            <w:tcW w:w="9639" w:type="dxa"/>
            <w:gridSpan w:val="3"/>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III. Badania mieszanki mineralno-asfaltowej</w:t>
            </w:r>
          </w:p>
        </w:tc>
      </w:tr>
      <w:tr w:rsidR="00BD0259" w:rsidRPr="009355F7" w:rsidTr="001A25D5">
        <w:tc>
          <w:tcPr>
            <w:tcW w:w="709"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382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temperatura składników </w:t>
            </w:r>
          </w:p>
        </w:tc>
        <w:tc>
          <w:tcPr>
            <w:tcW w:w="5103"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Dozór ciągły</w:t>
            </w:r>
          </w:p>
        </w:tc>
      </w:tr>
      <w:tr w:rsidR="00BD0259" w:rsidRPr="009355F7" w:rsidTr="001A25D5">
        <w:tc>
          <w:tcPr>
            <w:tcW w:w="709"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w:t>
            </w:r>
          </w:p>
        </w:tc>
        <w:tc>
          <w:tcPr>
            <w:tcW w:w="382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temperatura mieszanki</w:t>
            </w:r>
          </w:p>
        </w:tc>
        <w:tc>
          <w:tcPr>
            <w:tcW w:w="5103"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Każdy samochód po załadunku i w czasie wbudowania</w:t>
            </w:r>
          </w:p>
        </w:tc>
      </w:tr>
      <w:tr w:rsidR="00BD0259" w:rsidRPr="009355F7" w:rsidTr="001A25D5">
        <w:tc>
          <w:tcPr>
            <w:tcW w:w="709"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3.</w:t>
            </w:r>
          </w:p>
        </w:tc>
        <w:tc>
          <w:tcPr>
            <w:tcW w:w="382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zawartość asfaltu i uziarnienie mieszanki</w:t>
            </w:r>
          </w:p>
        </w:tc>
        <w:tc>
          <w:tcPr>
            <w:tcW w:w="5103"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Nie rzadziej niż minimalna częstość badań wynikająca z PPZ wg normy </w:t>
            </w:r>
            <w:r w:rsidR="004A0553" w:rsidRPr="009355F7">
              <w:rPr>
                <w:rFonts w:ascii="Times New Roman" w:hAnsi="Times New Roman"/>
                <w:i/>
                <w:sz w:val="18"/>
                <w:szCs w:val="18"/>
              </w:rPr>
              <w:t>PN-EN 13108-2:2016-07</w:t>
            </w:r>
            <w:r w:rsidRPr="009355F7">
              <w:rPr>
                <w:rFonts w:ascii="Times New Roman" w:hAnsi="Times New Roman"/>
                <w:i/>
                <w:sz w:val="18"/>
                <w:szCs w:val="18"/>
              </w:rPr>
              <w:t>1 tablica A.3 kategoria Z</w:t>
            </w:r>
          </w:p>
        </w:tc>
      </w:tr>
      <w:tr w:rsidR="00BD0259" w:rsidRPr="009355F7" w:rsidTr="001A25D5">
        <w:tc>
          <w:tcPr>
            <w:tcW w:w="709"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4.</w:t>
            </w:r>
          </w:p>
        </w:tc>
        <w:tc>
          <w:tcPr>
            <w:tcW w:w="382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 - właściwości próbek mieszanki mineralno-asfaltowej pobranej z wytwórni (zawartość wolnych przestrzeni w próbkach Marshalla)</w:t>
            </w:r>
          </w:p>
        </w:tc>
        <w:tc>
          <w:tcPr>
            <w:tcW w:w="5103"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Jeden raz dziennie</w:t>
            </w:r>
          </w:p>
        </w:tc>
      </w:tr>
      <w:tr w:rsidR="00BD0259" w:rsidRPr="009355F7" w:rsidTr="001A25D5">
        <w:tc>
          <w:tcPr>
            <w:tcW w:w="9639" w:type="dxa"/>
            <w:gridSpan w:val="3"/>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IV. Badania wykonywanej warstwy</w:t>
            </w:r>
          </w:p>
        </w:tc>
      </w:tr>
      <w:tr w:rsidR="00BD0259" w:rsidRPr="009355F7" w:rsidTr="001A25D5">
        <w:tc>
          <w:tcPr>
            <w:tcW w:w="709"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382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Grubość</w:t>
            </w:r>
          </w:p>
        </w:tc>
        <w:tc>
          <w:tcPr>
            <w:tcW w:w="5103"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Grubość wykonywanej warstwy powinna być sprawdzona co 25m, co najmniej w trzech miejscach (w osi i przy brzegach warstwy)</w:t>
            </w:r>
          </w:p>
        </w:tc>
      </w:tr>
    </w:tbl>
    <w:p w:rsidR="00BD0259" w:rsidRPr="009355F7" w:rsidRDefault="00BD0259" w:rsidP="009355F7">
      <w:pPr>
        <w:pStyle w:val="sstnromalny"/>
        <w:spacing w:line="288" w:lineRule="auto"/>
        <w:rPr>
          <w:rFonts w:ascii="Times New Roman" w:hAnsi="Times New Roman"/>
          <w:sz w:val="18"/>
          <w:szCs w:val="18"/>
        </w:rPr>
      </w:pPr>
    </w:p>
    <w:p w:rsidR="00BD0259" w:rsidRPr="009355F7" w:rsidRDefault="007D4107" w:rsidP="009355F7">
      <w:pPr>
        <w:pStyle w:val="sstnromalny"/>
        <w:spacing w:before="120" w:after="120" w:line="288" w:lineRule="auto"/>
        <w:ind w:firstLine="0"/>
        <w:rPr>
          <w:rFonts w:ascii="Times New Roman" w:hAnsi="Times New Roman"/>
          <w:b/>
          <w:sz w:val="18"/>
          <w:szCs w:val="18"/>
        </w:rPr>
      </w:pPr>
      <w:r>
        <w:rPr>
          <w:rFonts w:ascii="Times New Roman" w:hAnsi="Times New Roman"/>
          <w:b/>
          <w:sz w:val="18"/>
          <w:szCs w:val="18"/>
        </w:rPr>
        <w:t>6.3.5.</w:t>
      </w:r>
      <w:r w:rsidR="00BD0259" w:rsidRPr="009355F7">
        <w:rPr>
          <w:rFonts w:ascii="Times New Roman" w:hAnsi="Times New Roman"/>
          <w:b/>
          <w:sz w:val="18"/>
          <w:szCs w:val="18"/>
        </w:rPr>
        <w:t xml:space="preserve"> Dopuszczalne odchyłki</w:t>
      </w:r>
    </w:p>
    <w:p w:rsidR="00BD0259" w:rsidRPr="009355F7" w:rsidRDefault="007D4107" w:rsidP="009355F7">
      <w:pPr>
        <w:pStyle w:val="sstnromalny"/>
        <w:spacing w:before="120" w:after="120" w:line="288" w:lineRule="auto"/>
        <w:ind w:firstLine="0"/>
        <w:rPr>
          <w:rFonts w:ascii="Times New Roman" w:hAnsi="Times New Roman"/>
          <w:b/>
          <w:sz w:val="18"/>
          <w:szCs w:val="18"/>
        </w:rPr>
      </w:pPr>
      <w:r>
        <w:rPr>
          <w:rFonts w:ascii="Times New Roman" w:hAnsi="Times New Roman"/>
          <w:b/>
          <w:sz w:val="18"/>
          <w:szCs w:val="18"/>
        </w:rPr>
        <w:t>6.3.5</w:t>
      </w:r>
      <w:r w:rsidR="00BD0259" w:rsidRPr="009355F7">
        <w:rPr>
          <w:rFonts w:ascii="Times New Roman" w:hAnsi="Times New Roman"/>
          <w:b/>
          <w:sz w:val="18"/>
          <w:szCs w:val="18"/>
        </w:rPr>
        <w:t>.1 Uwagi ogólne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lastRenderedPageBreak/>
        <w:t xml:space="preserve">Do oceny jakości mieszanki mineralno-asfaltowej mogą posłużyć wyniki badań wykonywanych w ramach zakładowej kontroli produkcji wg </w:t>
      </w:r>
      <w:r w:rsidR="004A0553" w:rsidRPr="009355F7">
        <w:rPr>
          <w:rFonts w:ascii="Times New Roman" w:hAnsi="Times New Roman"/>
          <w:sz w:val="18"/>
          <w:szCs w:val="18"/>
        </w:rPr>
        <w:t>PN-EN 13108-2:2016-07</w:t>
      </w:r>
      <w:r w:rsidRPr="009355F7">
        <w:rPr>
          <w:rFonts w:ascii="Times New Roman" w:hAnsi="Times New Roman"/>
          <w:sz w:val="18"/>
          <w:szCs w:val="18"/>
        </w:rPr>
        <w:t>1.</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Wszystkie właściwości materiałów składowych oraz wyprodukowanej mieszanki mineralno-asfaltowej powinny być zgodne z wymaganiami niniejszej specyfikacji w granicach dopuszczalnych odchyłek.</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Właściwości te należy ocenić na podstawie badań pobranych próbek materiałów składowych jak i mieszanki mineralno-asfaltowej przed wbudowaniem (wbudowanie oznacza kompletne wykonanie warstwy asfaltowej). Wyjątkowo dopuszcza się badania próbek pobranych z nawierzchni (kompletnie wykonanej warstwy). W takim przypadku Wykonawca zaproponuje procedurę pobierania próbek i przygotowania ich do badań oraz uzgodni ją z Inspektorem Nadzoru .</w:t>
      </w:r>
    </w:p>
    <w:p w:rsidR="00BD0259" w:rsidRPr="009355F7" w:rsidRDefault="00BD0259" w:rsidP="009355F7">
      <w:pPr>
        <w:pStyle w:val="sstnromalny"/>
        <w:spacing w:before="120" w:after="120" w:line="288" w:lineRule="auto"/>
        <w:ind w:firstLine="0"/>
        <w:rPr>
          <w:rFonts w:ascii="Times New Roman" w:hAnsi="Times New Roman"/>
          <w:b/>
          <w:i/>
          <w:sz w:val="18"/>
          <w:szCs w:val="18"/>
        </w:rPr>
      </w:pPr>
      <w:r w:rsidRPr="009355F7">
        <w:rPr>
          <w:rFonts w:ascii="Times New Roman" w:hAnsi="Times New Roman"/>
          <w:b/>
          <w:i/>
          <w:sz w:val="18"/>
          <w:szCs w:val="18"/>
        </w:rPr>
        <w:t>6.3.</w:t>
      </w:r>
      <w:r w:rsidR="007D4107">
        <w:rPr>
          <w:rFonts w:ascii="Times New Roman" w:hAnsi="Times New Roman"/>
          <w:b/>
          <w:i/>
          <w:sz w:val="18"/>
          <w:szCs w:val="18"/>
        </w:rPr>
        <w:t>5.2.</w:t>
      </w:r>
      <w:r w:rsidRPr="009355F7">
        <w:rPr>
          <w:rFonts w:ascii="Times New Roman" w:hAnsi="Times New Roman"/>
          <w:b/>
          <w:i/>
          <w:sz w:val="18"/>
          <w:szCs w:val="18"/>
        </w:rPr>
        <w:t xml:space="preserve"> Zawartość asfaltu i uziarnienie mieszanki</w:t>
      </w:r>
    </w:p>
    <w:p w:rsidR="00BD0259" w:rsidRPr="009355F7" w:rsidRDefault="00BD0259" w:rsidP="009355F7">
      <w:pPr>
        <w:pStyle w:val="sstnromalny"/>
        <w:spacing w:line="288" w:lineRule="auto"/>
        <w:rPr>
          <w:rFonts w:ascii="Times New Roman" w:hAnsi="Times New Roman"/>
          <w:sz w:val="18"/>
          <w:szCs w:val="18"/>
          <w:u w:val="single"/>
        </w:rPr>
      </w:pPr>
      <w:r w:rsidRPr="009355F7">
        <w:rPr>
          <w:rFonts w:ascii="Times New Roman" w:hAnsi="Times New Roman"/>
          <w:sz w:val="18"/>
          <w:szCs w:val="18"/>
        </w:rPr>
        <w:t xml:space="preserve">Pojedynczy wynik i średnia z wielu oznaczeń w zakresie zawartości rozpuszczalnego lepiszcza z każdej próbki pobranej z mieszanki mineralno-asfaltowej lub wyjątkowo pobranej z wykonanej warstwy nie może odbiegać od wartości </w:t>
      </w:r>
      <w:r w:rsidRPr="009355F7">
        <w:rPr>
          <w:rFonts w:ascii="Times New Roman" w:hAnsi="Times New Roman"/>
          <w:sz w:val="18"/>
          <w:szCs w:val="18"/>
          <w:u w:val="single"/>
        </w:rPr>
        <w:t>deklarowanej</w:t>
      </w:r>
      <w:r w:rsidRPr="009355F7">
        <w:rPr>
          <w:rFonts w:ascii="Times New Roman" w:hAnsi="Times New Roman"/>
          <w:sz w:val="18"/>
          <w:szCs w:val="18"/>
        </w:rPr>
        <w:t xml:space="preserve">, z uwzględnieniem dopuszczalnej odchyłki: ± 0,3, </w:t>
      </w:r>
      <w:r w:rsidRPr="009355F7">
        <w:rPr>
          <w:rFonts w:ascii="Times New Roman" w:hAnsi="Times New Roman"/>
          <w:sz w:val="18"/>
          <w:szCs w:val="18"/>
          <w:u w:val="single"/>
        </w:rPr>
        <w:t xml:space="preserve">pod warunkiem, że mieszanka będzie spełniała wszystkie stawiane jej wymagania. </w:t>
      </w:r>
    </w:p>
    <w:p w:rsidR="00BD0259" w:rsidRPr="009355F7" w:rsidRDefault="00BD0259" w:rsidP="009355F7">
      <w:pPr>
        <w:autoSpaceDE w:val="0"/>
        <w:autoSpaceDN w:val="0"/>
        <w:adjustRightInd w:val="0"/>
        <w:spacing w:line="288" w:lineRule="auto"/>
        <w:rPr>
          <w:rFonts w:ascii="Times New Roman" w:hAnsi="Times New Roman"/>
          <w:sz w:val="18"/>
          <w:szCs w:val="18"/>
          <w:u w:val="single"/>
        </w:rPr>
      </w:pPr>
    </w:p>
    <w:p w:rsidR="00BD0259" w:rsidRPr="009355F7" w:rsidRDefault="00BD0259" w:rsidP="009355F7">
      <w:pPr>
        <w:autoSpaceDE w:val="0"/>
        <w:autoSpaceDN w:val="0"/>
        <w:adjustRightInd w:val="0"/>
        <w:spacing w:line="288" w:lineRule="auto"/>
        <w:rPr>
          <w:rFonts w:ascii="Times New Roman" w:hAnsi="Times New Roman"/>
          <w:sz w:val="18"/>
          <w:szCs w:val="18"/>
          <w:u w:val="single"/>
        </w:rPr>
      </w:pPr>
      <w:r w:rsidRPr="009355F7">
        <w:rPr>
          <w:rFonts w:ascii="Times New Roman" w:hAnsi="Times New Roman"/>
          <w:sz w:val="18"/>
          <w:szCs w:val="18"/>
          <w:u w:val="single"/>
        </w:rPr>
        <w:t>Uwaga:</w:t>
      </w:r>
    </w:p>
    <w:p w:rsidR="00BD0259" w:rsidRPr="009355F7" w:rsidRDefault="00BD0259" w:rsidP="009355F7">
      <w:pPr>
        <w:autoSpaceDE w:val="0"/>
        <w:autoSpaceDN w:val="0"/>
        <w:adjustRightInd w:val="0"/>
        <w:spacing w:line="288" w:lineRule="auto"/>
        <w:rPr>
          <w:rFonts w:ascii="Times New Roman" w:hAnsi="Times New Roman"/>
          <w:sz w:val="18"/>
          <w:szCs w:val="18"/>
          <w:u w:val="single"/>
        </w:rPr>
      </w:pPr>
      <w:r w:rsidRPr="009355F7">
        <w:rPr>
          <w:rFonts w:ascii="Times New Roman" w:hAnsi="Times New Roman"/>
          <w:sz w:val="18"/>
          <w:szCs w:val="18"/>
          <w:u w:val="single"/>
        </w:rPr>
        <w:t>Deklarując zawartość lepiszcza rozpuszczalnego na poziomie Bmin dopuszczalna jest odchyłka + 0,3%.</w:t>
      </w:r>
    </w:p>
    <w:p w:rsidR="00BD0259" w:rsidRPr="009355F7" w:rsidRDefault="00BD0259" w:rsidP="009355F7">
      <w:p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Uziarnienie każdej próbki pobranej z luźnej mieszanki mineralno-asfaltowej AC</w:t>
      </w:r>
      <w:r w:rsidR="001808B2" w:rsidRPr="009355F7">
        <w:rPr>
          <w:rFonts w:ascii="Times New Roman" w:hAnsi="Times New Roman"/>
          <w:sz w:val="18"/>
          <w:szCs w:val="18"/>
        </w:rPr>
        <w:t xml:space="preserve"> </w:t>
      </w:r>
      <w:r w:rsidRPr="009355F7">
        <w:rPr>
          <w:rFonts w:ascii="Times New Roman" w:hAnsi="Times New Roman"/>
          <w:sz w:val="18"/>
          <w:szCs w:val="18"/>
        </w:rPr>
        <w:t xml:space="preserve">S nie może odbiegać od wartości </w:t>
      </w:r>
      <w:r w:rsidRPr="009355F7">
        <w:rPr>
          <w:rFonts w:ascii="Times New Roman" w:hAnsi="Times New Roman"/>
          <w:sz w:val="18"/>
          <w:szCs w:val="18"/>
          <w:u w:val="single"/>
        </w:rPr>
        <w:t>deklarowanej</w:t>
      </w:r>
      <w:r w:rsidRPr="009355F7">
        <w:rPr>
          <w:rFonts w:ascii="Times New Roman" w:hAnsi="Times New Roman"/>
          <w:sz w:val="18"/>
          <w:szCs w:val="18"/>
        </w:rPr>
        <w:t xml:space="preserve"> z uwzględnieniem dopuszczalnych odchyłek :</w:t>
      </w:r>
    </w:p>
    <w:p w:rsidR="00BD0259" w:rsidRPr="009355F7" w:rsidRDefault="00BD0259" w:rsidP="009355F7">
      <w:p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dla zawartości kruszywa o wymiarze &lt; 0,063 mm, ± 1,0 % m/m,</w:t>
      </w:r>
    </w:p>
    <w:p w:rsidR="00BD0259" w:rsidRPr="009355F7" w:rsidRDefault="00BD0259" w:rsidP="009355F7">
      <w:p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dla zawartości kruszywa o wymiarze &lt; 0,125 mm, ± 2 % m/m,</w:t>
      </w:r>
    </w:p>
    <w:p w:rsidR="00BD0259" w:rsidRPr="009355F7" w:rsidRDefault="00BD0259" w:rsidP="009355F7">
      <w:p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dla zawartości kruszywa o wymiarze &lt; 2 mm, ± 3 % m/m,</w:t>
      </w:r>
    </w:p>
    <w:p w:rsidR="00BD0259" w:rsidRPr="009355F7" w:rsidRDefault="00BD0259" w:rsidP="009355F7">
      <w:p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dla zawartości kruszywa o wymiarze &lt; 8 mm, ± 4 % m/m,</w:t>
      </w:r>
    </w:p>
    <w:p w:rsidR="00BD0259" w:rsidRPr="009355F7" w:rsidRDefault="00BD0259" w:rsidP="009355F7">
      <w:pPr>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dla zawartości kruszywa o wymiarze &lt; 11,2 mm ± 4 % m/m.</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Temperaturę mieszanki należy kontrolować z częstotliwością podana w tablicy </w:t>
      </w:r>
      <w:r w:rsidR="001808B2" w:rsidRPr="009355F7">
        <w:rPr>
          <w:rFonts w:ascii="Times New Roman" w:eastAsia="Arial Unicode MS" w:hAnsi="Times New Roman"/>
          <w:sz w:val="18"/>
          <w:szCs w:val="18"/>
        </w:rPr>
        <w:t>8</w:t>
      </w:r>
      <w:r w:rsidRPr="009355F7">
        <w:rPr>
          <w:rFonts w:ascii="Times New Roman" w:eastAsia="Arial Unicode MS" w:hAnsi="Times New Roman"/>
          <w:sz w:val="18"/>
          <w:szCs w:val="18"/>
        </w:rPr>
        <w:t>. Pomiar polega  na odczytaniu wskazań odpowiednich termometrów zamontowanych w otaczarce. Wyniki powinny być zgodne z punktem 5.</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Temperaturę betonu asfaltowego należy mierzyć i rejestrować przy załadunku i rozładunku. Zaleca się stosowanie termometrów z sondą wgłębną. Wyniki powinny być zgodne z wymaganiami pkt. 5.</w:t>
      </w:r>
    </w:p>
    <w:p w:rsidR="00BD0259" w:rsidRPr="009355F7" w:rsidRDefault="00BD0259" w:rsidP="009355F7">
      <w:pPr>
        <w:spacing w:line="288" w:lineRule="auto"/>
        <w:rPr>
          <w:rFonts w:ascii="Times New Roman" w:hAnsi="Times New Roman"/>
          <w:color w:val="000000"/>
          <w:sz w:val="18"/>
          <w:szCs w:val="18"/>
        </w:rPr>
      </w:pPr>
      <w:r w:rsidRPr="009355F7">
        <w:rPr>
          <w:rFonts w:ascii="Times New Roman" w:hAnsi="Times New Roman"/>
          <w:color w:val="000000"/>
          <w:sz w:val="18"/>
          <w:szCs w:val="18"/>
        </w:rPr>
        <w:t>Sprawdzenie poprawności wykonania połączenia międzywarstwowego polega na badaniu bezpośredniego ścięcia próbki w aparacie wzdłuż płaszczyzny połączenia zgodnie z Instrukcją laboratoryjnego badania sczepności międzywarstwowej warstw asfaltowych wg metody Leutnera, Gdańsk 2014.</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Uzyskane wyniki powinny być zgodne z wymaganiami punktu 5 niniejszej STWiORB.</w:t>
      </w:r>
    </w:p>
    <w:p w:rsidR="00BD0259" w:rsidRPr="009355F7" w:rsidRDefault="007D4107" w:rsidP="007D4107">
      <w:pPr>
        <w:pStyle w:val="sstnag4"/>
        <w:numPr>
          <w:ilvl w:val="0"/>
          <w:numId w:val="0"/>
        </w:numPr>
      </w:pPr>
      <w:r>
        <w:t>6.3.6.</w:t>
      </w:r>
      <w:r w:rsidR="00BD0259" w:rsidRPr="009355F7">
        <w:t xml:space="preserve">Badania kontrolne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Badania kontrolne są badaniami Inspektora Nadzoru  ,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Rodzaj badań kontrolnych mieszanki mineralno-asfaltowej i wykonanej z niej warstwy podano w tablicy </w:t>
      </w:r>
      <w:r w:rsidR="001808B2" w:rsidRPr="009355F7">
        <w:rPr>
          <w:rFonts w:ascii="Times New Roman" w:hAnsi="Times New Roman"/>
          <w:sz w:val="18"/>
          <w:szCs w:val="18"/>
        </w:rPr>
        <w:t>9</w:t>
      </w:r>
      <w:r w:rsidRPr="009355F7">
        <w:rPr>
          <w:rFonts w:ascii="Times New Roman" w:hAnsi="Times New Roman"/>
          <w:sz w:val="18"/>
          <w:szCs w:val="18"/>
        </w:rPr>
        <w:t>.</w:t>
      </w:r>
    </w:p>
    <w:p w:rsidR="00BD0259" w:rsidRPr="009355F7" w:rsidRDefault="00BD0259" w:rsidP="009355F7">
      <w:pPr>
        <w:pStyle w:val="sstnromalny"/>
        <w:spacing w:before="120" w:after="120" w:line="288" w:lineRule="auto"/>
        <w:ind w:left="1077" w:firstLine="0"/>
        <w:rPr>
          <w:rFonts w:ascii="Times New Roman" w:hAnsi="Times New Roman"/>
          <w:sz w:val="18"/>
          <w:szCs w:val="18"/>
        </w:rPr>
      </w:pPr>
      <w:r w:rsidRPr="009355F7">
        <w:rPr>
          <w:rFonts w:ascii="Times New Roman" w:hAnsi="Times New Roman"/>
          <w:sz w:val="18"/>
          <w:szCs w:val="18"/>
        </w:rPr>
        <w:t xml:space="preserve">Tablica </w:t>
      </w:r>
      <w:r w:rsidR="001808B2" w:rsidRPr="009355F7">
        <w:rPr>
          <w:rFonts w:ascii="Times New Roman" w:hAnsi="Times New Roman"/>
          <w:sz w:val="18"/>
          <w:szCs w:val="18"/>
        </w:rPr>
        <w:t>9</w:t>
      </w:r>
      <w:r w:rsidRPr="009355F7">
        <w:rPr>
          <w:rFonts w:ascii="Times New Roman" w:hAnsi="Times New Roman"/>
          <w:sz w:val="18"/>
          <w:szCs w:val="18"/>
        </w:rPr>
        <w:t>. Rodzaj badań kontrolnych</w:t>
      </w:r>
    </w:p>
    <w:tbl>
      <w:tblPr>
        <w:tblW w:w="0" w:type="auto"/>
        <w:jc w:val="center"/>
        <w:tblCellMar>
          <w:left w:w="0" w:type="dxa"/>
          <w:right w:w="0" w:type="dxa"/>
        </w:tblCellMar>
        <w:tblLook w:val="0000" w:firstRow="0" w:lastRow="0" w:firstColumn="0" w:lastColumn="0" w:noHBand="0" w:noVBand="0"/>
      </w:tblPr>
      <w:tblGrid>
        <w:gridCol w:w="1134"/>
        <w:gridCol w:w="6095"/>
      </w:tblGrid>
      <w:tr w:rsidR="00BD0259" w:rsidRPr="009355F7" w:rsidTr="001808B2">
        <w:trPr>
          <w:tblHeader/>
          <w:jc w:val="center"/>
        </w:trPr>
        <w:tc>
          <w:tcPr>
            <w:tcW w:w="1134"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Lp.</w:t>
            </w:r>
          </w:p>
        </w:tc>
        <w:tc>
          <w:tcPr>
            <w:tcW w:w="6095"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Rodzaj badań</w:t>
            </w:r>
          </w:p>
        </w:tc>
      </w:tr>
      <w:tr w:rsidR="00BD0259" w:rsidRPr="009355F7" w:rsidTr="001A25D5">
        <w:trPr>
          <w:trHeight w:val="240"/>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Mieszanka mineralno-asfaltowa </w:t>
            </w:r>
            <w:r w:rsidRPr="009355F7">
              <w:rPr>
                <w:rFonts w:ascii="Times New Roman" w:hAnsi="Times New Roman"/>
                <w:i/>
                <w:sz w:val="18"/>
                <w:szCs w:val="18"/>
                <w:vertAlign w:val="superscript"/>
              </w:rPr>
              <w:t>a)</w:t>
            </w:r>
            <w:r w:rsidRPr="009355F7">
              <w:rPr>
                <w:rFonts w:ascii="Times New Roman" w:hAnsi="Times New Roman"/>
                <w:i/>
                <w:sz w:val="18"/>
                <w:szCs w:val="18"/>
              </w:rPr>
              <w:t xml:space="preserve">, </w:t>
            </w:r>
            <w:r w:rsidRPr="009355F7">
              <w:rPr>
                <w:rFonts w:ascii="Times New Roman" w:hAnsi="Times New Roman"/>
                <w:i/>
                <w:sz w:val="18"/>
                <w:szCs w:val="18"/>
                <w:vertAlign w:val="superscript"/>
              </w:rPr>
              <w:t>b)</w:t>
            </w:r>
          </w:p>
        </w:tc>
      </w:tr>
      <w:tr w:rsidR="00BD0259" w:rsidRPr="009355F7" w:rsidTr="001A25D5">
        <w:trPr>
          <w:trHeight w:val="19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1.1</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Uziarnienie</w:t>
            </w:r>
          </w:p>
        </w:tc>
      </w:tr>
      <w:tr w:rsidR="00BD0259" w:rsidRPr="009355F7" w:rsidTr="001A25D5">
        <w:trPr>
          <w:trHeight w:val="180"/>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1.2</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Zawartość lepiszcza</w:t>
            </w:r>
          </w:p>
        </w:tc>
      </w:tr>
      <w:tr w:rsidR="00BD0259" w:rsidRPr="009355F7" w:rsidTr="001A25D5">
        <w:trPr>
          <w:trHeight w:val="180"/>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1.3</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Gęstość</w:t>
            </w:r>
          </w:p>
        </w:tc>
      </w:tr>
      <w:tr w:rsidR="00BD0259" w:rsidRPr="009355F7" w:rsidTr="001A25D5">
        <w:trPr>
          <w:trHeight w:val="180"/>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1.4</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Odporność na deformacje trwałe (na odcinku próbnym)</w:t>
            </w:r>
          </w:p>
        </w:tc>
      </w:tr>
      <w:tr w:rsidR="00BD0259" w:rsidRPr="009355F7" w:rsidTr="001A25D5">
        <w:trPr>
          <w:trHeight w:val="180"/>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1.5</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Odporność na działanie wody i mrozu (na odcinku próbnym)</w:t>
            </w:r>
          </w:p>
        </w:tc>
      </w:tr>
      <w:tr w:rsidR="00BD0259" w:rsidRPr="009355F7" w:rsidTr="001A25D5">
        <w:trPr>
          <w:trHeight w:val="25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Warstwa asfaltowa</w:t>
            </w:r>
          </w:p>
        </w:tc>
      </w:tr>
      <w:tr w:rsidR="00BD0259" w:rsidRPr="009355F7" w:rsidTr="001A25D5">
        <w:trPr>
          <w:trHeight w:val="22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2.1</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Spadki poprzeczne</w:t>
            </w:r>
          </w:p>
        </w:tc>
      </w:tr>
      <w:tr w:rsidR="00BD0259" w:rsidRPr="009355F7" w:rsidTr="001A25D5">
        <w:trPr>
          <w:trHeight w:val="19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2.2</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Równość</w:t>
            </w:r>
          </w:p>
        </w:tc>
      </w:tr>
      <w:tr w:rsidR="00BD0259" w:rsidRPr="009355F7" w:rsidTr="001A25D5">
        <w:trPr>
          <w:trHeight w:val="22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2.3</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Grubość </w:t>
            </w:r>
          </w:p>
        </w:tc>
      </w:tr>
      <w:tr w:rsidR="00BD0259" w:rsidRPr="009355F7" w:rsidTr="001A25D5">
        <w:trPr>
          <w:trHeight w:val="22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2.4</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Zawartość wolnych przestrzeni </w:t>
            </w:r>
            <w:r w:rsidRPr="009355F7">
              <w:rPr>
                <w:rFonts w:ascii="Times New Roman" w:hAnsi="Times New Roman"/>
                <w:i/>
                <w:sz w:val="18"/>
                <w:szCs w:val="18"/>
                <w:vertAlign w:val="superscript"/>
              </w:rPr>
              <w:t>a)</w:t>
            </w:r>
          </w:p>
        </w:tc>
      </w:tr>
      <w:tr w:rsidR="00BD0259" w:rsidRPr="009355F7" w:rsidTr="001A25D5">
        <w:trPr>
          <w:trHeight w:val="225"/>
          <w:jc w:val="center"/>
        </w:trPr>
        <w:tc>
          <w:tcPr>
            <w:tcW w:w="1134" w:type="dxa"/>
            <w:tcBorders>
              <w:top w:val="nil"/>
              <w:left w:val="single" w:sz="8" w:space="0" w:color="auto"/>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2.5</w:t>
            </w:r>
          </w:p>
        </w:tc>
        <w:tc>
          <w:tcPr>
            <w:tcW w:w="6095" w:type="dxa"/>
            <w:tcBorders>
              <w:top w:val="nil"/>
              <w:left w:val="nil"/>
              <w:bottom w:val="nil"/>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Połączenia międzywarstwowe</w:t>
            </w:r>
          </w:p>
        </w:tc>
      </w:tr>
      <w:tr w:rsidR="00BD0259" w:rsidRPr="009355F7" w:rsidTr="001A25D5">
        <w:trPr>
          <w:trHeight w:val="270"/>
          <w:jc w:val="center"/>
        </w:trPr>
        <w:tc>
          <w:tcPr>
            <w:tcW w:w="1134"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2.6</w:t>
            </w:r>
          </w:p>
        </w:tc>
        <w:tc>
          <w:tcPr>
            <w:tcW w:w="6095" w:type="dxa"/>
            <w:tcBorders>
              <w:top w:val="nil"/>
              <w:left w:val="nil"/>
              <w:bottom w:val="single" w:sz="8" w:space="0" w:color="auto"/>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Właściwości poślizgowe</w:t>
            </w:r>
          </w:p>
        </w:tc>
      </w:tr>
      <w:tr w:rsidR="00BD0259" w:rsidRPr="009355F7" w:rsidTr="001A25D5">
        <w:trPr>
          <w:jc w:val="center"/>
        </w:trPr>
        <w:tc>
          <w:tcPr>
            <w:tcW w:w="7229"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BD0259" w:rsidRPr="009355F7" w:rsidRDefault="00BD0259" w:rsidP="009355F7">
            <w:pPr>
              <w:pStyle w:val="sstnromalny"/>
              <w:spacing w:line="288" w:lineRule="auto"/>
              <w:ind w:firstLine="0"/>
              <w:rPr>
                <w:rFonts w:ascii="Times New Roman" w:hAnsi="Times New Roman"/>
                <w:i/>
                <w:sz w:val="18"/>
                <w:szCs w:val="18"/>
              </w:rPr>
            </w:pPr>
            <w:r w:rsidRPr="009355F7">
              <w:rPr>
                <w:rFonts w:ascii="Times New Roman" w:hAnsi="Times New Roman"/>
                <w:i/>
                <w:sz w:val="18"/>
                <w:szCs w:val="18"/>
                <w:vertAlign w:val="superscript"/>
              </w:rPr>
              <w:t>a)</w:t>
            </w:r>
            <w:r w:rsidRPr="009355F7">
              <w:rPr>
                <w:rFonts w:ascii="Times New Roman" w:hAnsi="Times New Roman"/>
                <w:i/>
                <w:sz w:val="18"/>
                <w:szCs w:val="18"/>
              </w:rPr>
              <w:t>  do każdej warstwy i na każde rozpoczęte 6 000 m</w:t>
            </w:r>
            <w:r w:rsidRPr="009355F7">
              <w:rPr>
                <w:rFonts w:ascii="Times New Roman" w:hAnsi="Times New Roman"/>
                <w:i/>
                <w:sz w:val="18"/>
                <w:szCs w:val="18"/>
                <w:vertAlign w:val="superscript"/>
              </w:rPr>
              <w:t>2</w:t>
            </w:r>
            <w:r w:rsidRPr="009355F7">
              <w:rPr>
                <w:rFonts w:ascii="Times New Roman" w:hAnsi="Times New Roman"/>
                <w:i/>
                <w:sz w:val="18"/>
                <w:szCs w:val="18"/>
              </w:rPr>
              <w:t xml:space="preserve"> nawierzchni jedna próbka; w razie potrzeby liczba próbek może zostać zwiększona (np. nawierzchnie dróg w terenie zabudowy)</w:t>
            </w:r>
          </w:p>
          <w:p w:rsidR="00BD0259" w:rsidRPr="009355F7" w:rsidRDefault="00BD0259" w:rsidP="009355F7">
            <w:pPr>
              <w:pStyle w:val="sstnromalny"/>
              <w:spacing w:line="288" w:lineRule="auto"/>
              <w:ind w:firstLine="0"/>
              <w:rPr>
                <w:rFonts w:ascii="Times New Roman" w:hAnsi="Times New Roman"/>
                <w:i/>
                <w:sz w:val="18"/>
                <w:szCs w:val="18"/>
              </w:rPr>
            </w:pPr>
            <w:r w:rsidRPr="009355F7">
              <w:rPr>
                <w:rFonts w:ascii="Times New Roman" w:hAnsi="Times New Roman"/>
                <w:i/>
                <w:sz w:val="18"/>
                <w:szCs w:val="18"/>
                <w:vertAlign w:val="superscript"/>
              </w:rPr>
              <w:t>b)</w:t>
            </w:r>
            <w:r w:rsidRPr="009355F7">
              <w:rPr>
                <w:rFonts w:ascii="Times New Roman" w:hAnsi="Times New Roman"/>
                <w:i/>
                <w:sz w:val="18"/>
                <w:szCs w:val="18"/>
              </w:rPr>
              <w:t>   w razie potrzeby specjalne kruszywa i dodatki</w:t>
            </w:r>
          </w:p>
        </w:tc>
      </w:tr>
    </w:tbl>
    <w:p w:rsidR="00BD0259" w:rsidRPr="009355F7" w:rsidRDefault="00BD0259" w:rsidP="009355F7">
      <w:pPr>
        <w:pStyle w:val="sstnromalny"/>
        <w:spacing w:line="288" w:lineRule="auto"/>
        <w:rPr>
          <w:rFonts w:ascii="Times New Roman" w:eastAsia="Arial Unicode MS" w:hAnsi="Times New Roman"/>
          <w:sz w:val="18"/>
          <w:szCs w:val="18"/>
        </w:rPr>
      </w:pPr>
    </w:p>
    <w:p w:rsidR="00BD0259" w:rsidRPr="009355F7" w:rsidRDefault="007D4107" w:rsidP="007D4107">
      <w:pPr>
        <w:pStyle w:val="sstnag4"/>
        <w:numPr>
          <w:ilvl w:val="0"/>
          <w:numId w:val="0"/>
        </w:numPr>
        <w:ind w:left="-567"/>
      </w:pPr>
      <w:r>
        <w:lastRenderedPageBreak/>
        <w:t>6.3.7.</w:t>
      </w:r>
      <w:r w:rsidR="00BD0259" w:rsidRPr="009355F7">
        <w:t>Badania kontrolne dodatkowe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W wypadku uznania, że jeden z wyników badań kontrolnych nie jest reprezentatywny dla ocenianego odcinka budowy, Wykonawca ma prawo żądać przeprowadzenia badań kontrolnych dodatkowych.</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r w:rsidR="001808B2" w:rsidRPr="009355F7">
        <w:rPr>
          <w:rFonts w:ascii="Times New Roman" w:hAnsi="Times New Roman"/>
          <w:sz w:val="18"/>
          <w:szCs w:val="18"/>
        </w:rPr>
        <w:t xml:space="preserve"> </w:t>
      </w:r>
      <w:r w:rsidRPr="009355F7">
        <w:rPr>
          <w:rFonts w:ascii="Times New Roman" w:hAnsi="Times New Roman"/>
          <w:sz w:val="18"/>
          <w:szCs w:val="18"/>
        </w:rPr>
        <w:t>Do odbioru uwzględniane są wyniki badań kontrolnych i badań kontrolnych dodatkowych do wyznaczonych odcinków częściowych.</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Koszty badań kontrolnych dodatkowych zażądanych przez Wykonawcę ponosi Wykonawca.</w:t>
      </w:r>
    </w:p>
    <w:p w:rsidR="00BD0259" w:rsidRPr="009355F7" w:rsidRDefault="007D4107" w:rsidP="007D4107">
      <w:pPr>
        <w:pStyle w:val="sstnag4"/>
        <w:numPr>
          <w:ilvl w:val="0"/>
          <w:numId w:val="0"/>
        </w:numPr>
        <w:ind w:left="720"/>
      </w:pPr>
      <w:r>
        <w:t>6.3.8.</w:t>
      </w:r>
      <w:r w:rsidR="00BD0259" w:rsidRPr="009355F7">
        <w:t>Badania arbitrażowe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Badania arbitrażowe są powtórzeniem badań kontrolnych, co do których istnieją uzasadnione wątpliwości ze strony Inspektora Nadzoru lub Wykonawcy (np. na podstawie własnych badań).</w:t>
      </w:r>
      <w:r w:rsidR="001808B2" w:rsidRPr="009355F7">
        <w:rPr>
          <w:rFonts w:ascii="Times New Roman" w:hAnsi="Times New Roman"/>
          <w:sz w:val="18"/>
          <w:szCs w:val="18"/>
        </w:rPr>
        <w:t xml:space="preserve"> </w:t>
      </w:r>
      <w:r w:rsidRPr="009355F7">
        <w:rPr>
          <w:rFonts w:ascii="Times New Roman" w:hAnsi="Times New Roman"/>
          <w:sz w:val="18"/>
          <w:szCs w:val="18"/>
        </w:rPr>
        <w:t>Badania arbitrażowe wykonuje na wniosek strony kontraktu niezależne laboratorium, które nie wykonywało badań kontrolnych.</w:t>
      </w:r>
      <w:r w:rsidR="001808B2" w:rsidRPr="009355F7">
        <w:rPr>
          <w:rFonts w:ascii="Times New Roman" w:hAnsi="Times New Roman"/>
          <w:sz w:val="18"/>
          <w:szCs w:val="18"/>
        </w:rPr>
        <w:t xml:space="preserve"> </w:t>
      </w:r>
      <w:r w:rsidRPr="009355F7">
        <w:rPr>
          <w:rFonts w:ascii="Times New Roman" w:hAnsi="Times New Roman"/>
          <w:sz w:val="18"/>
          <w:szCs w:val="18"/>
        </w:rPr>
        <w:t>Koszty badań arbitrażowych wraz ze wszystkimi kosztami ubocznymi ponosi strona, na której niekorzyść przemawia wynik badania.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Wniosek o przeprowadzenie badań arbitrażowych dotyczących zawartości wolnych przestrzeni lub wskaźnika zagęszczenia należy złożyć w ciągu 2 miesięcy od wpływu reklamacji ze strony Zamawiającego.</w:t>
      </w:r>
    </w:p>
    <w:p w:rsidR="00BD0259" w:rsidRPr="009355F7" w:rsidRDefault="007D4107" w:rsidP="00DA030F">
      <w:pPr>
        <w:pStyle w:val="SSTnag3"/>
        <w:numPr>
          <w:ilvl w:val="0"/>
          <w:numId w:val="0"/>
        </w:numPr>
        <w:ind w:left="720"/>
      </w:pPr>
      <w:r>
        <w:t>6.3.9.</w:t>
      </w:r>
      <w:r w:rsidR="00BD0259" w:rsidRPr="009355F7">
        <w:t>Badania cech geometrycznych i właściwości warstwy ścieralnej z betonu asfaltowego</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Częstotliwość oraz zakres badań i pomiarów podaje tablica </w:t>
      </w:r>
      <w:r w:rsidR="001808B2" w:rsidRPr="009355F7">
        <w:rPr>
          <w:rFonts w:ascii="Times New Roman" w:hAnsi="Times New Roman"/>
          <w:sz w:val="18"/>
          <w:szCs w:val="18"/>
        </w:rPr>
        <w:t>10</w:t>
      </w:r>
      <w:r w:rsidRPr="009355F7">
        <w:rPr>
          <w:rFonts w:ascii="Times New Roman" w:hAnsi="Times New Roman"/>
          <w:sz w:val="18"/>
          <w:szCs w:val="18"/>
        </w:rPr>
        <w:t>.</w:t>
      </w:r>
    </w:p>
    <w:p w:rsidR="00BD0259" w:rsidRPr="009355F7" w:rsidRDefault="00BD0259" w:rsidP="009355F7">
      <w:pPr>
        <w:pStyle w:val="sstnromalny"/>
        <w:spacing w:line="288" w:lineRule="auto"/>
        <w:rPr>
          <w:rFonts w:ascii="Times New Roman" w:hAnsi="Times New Roman"/>
          <w:sz w:val="18"/>
          <w:szCs w:val="18"/>
        </w:rPr>
      </w:pP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hAnsi="Times New Roman"/>
          <w:sz w:val="18"/>
          <w:szCs w:val="18"/>
        </w:rPr>
        <w:t xml:space="preserve">Tablica </w:t>
      </w:r>
      <w:r w:rsidR="001808B2" w:rsidRPr="009355F7">
        <w:rPr>
          <w:rFonts w:ascii="Times New Roman" w:hAnsi="Times New Roman"/>
          <w:sz w:val="18"/>
          <w:szCs w:val="18"/>
        </w:rPr>
        <w:t>10</w:t>
      </w:r>
      <w:r w:rsidRPr="009355F7">
        <w:rPr>
          <w:rFonts w:ascii="Times New Roman" w:hAnsi="Times New Roman"/>
          <w:sz w:val="18"/>
          <w:szCs w:val="18"/>
        </w:rPr>
        <w:t xml:space="preserve">. Częstotliwość oraz zakres badań i pomiarów wykonywanej warstwy z betonu asfaltowego </w:t>
      </w:r>
    </w:p>
    <w:p w:rsidR="00BD0259" w:rsidRPr="009355F7" w:rsidRDefault="00BD0259" w:rsidP="009355F7">
      <w:pPr>
        <w:pStyle w:val="sstnromalny"/>
        <w:tabs>
          <w:tab w:val="left" w:pos="1889"/>
        </w:tabs>
        <w:spacing w:line="288" w:lineRule="auto"/>
        <w:rPr>
          <w:rFonts w:ascii="Times New Roman" w:hAnsi="Times New Roman"/>
          <w:sz w:val="18"/>
          <w:szCs w:val="18"/>
        </w:rPr>
      </w:pPr>
      <w:r w:rsidRPr="009355F7">
        <w:rPr>
          <w:rFonts w:ascii="Times New Roman" w:hAnsi="Times New Roman"/>
          <w:sz w:val="18"/>
          <w:szCs w:val="18"/>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844"/>
        <w:gridCol w:w="3260"/>
      </w:tblGrid>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L.p.</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 xml:space="preserve">Wyszczególnienie badań </w:t>
            </w:r>
          </w:p>
        </w:tc>
        <w:tc>
          <w:tcPr>
            <w:tcW w:w="3260" w:type="dxa"/>
            <w:shd w:val="clear" w:color="auto" w:fill="auto"/>
          </w:tcPr>
          <w:p w:rsidR="00BD0259" w:rsidRPr="009355F7" w:rsidRDefault="00BD0259" w:rsidP="009355F7">
            <w:pPr>
              <w:pStyle w:val="sstnromalny"/>
              <w:spacing w:line="288" w:lineRule="auto"/>
              <w:ind w:firstLine="0"/>
              <w:jc w:val="center"/>
              <w:rPr>
                <w:rFonts w:ascii="Times New Roman" w:hAnsi="Times New Roman"/>
                <w:b/>
                <w:i/>
                <w:sz w:val="18"/>
                <w:szCs w:val="18"/>
              </w:rPr>
            </w:pPr>
            <w:r w:rsidRPr="009355F7">
              <w:rPr>
                <w:rFonts w:ascii="Times New Roman" w:hAnsi="Times New Roman"/>
                <w:b/>
                <w:i/>
                <w:sz w:val="18"/>
                <w:szCs w:val="18"/>
              </w:rPr>
              <w:t xml:space="preserve">Częstotliwość badań i pomiarów </w:t>
            </w: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Szerokość warstwy</w:t>
            </w:r>
          </w:p>
        </w:tc>
        <w:tc>
          <w:tcPr>
            <w:tcW w:w="3260"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3 razy na 20m</w:t>
            </w: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Równość podłużna</w:t>
            </w:r>
          </w:p>
        </w:tc>
        <w:tc>
          <w:tcPr>
            <w:tcW w:w="3260"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 sposób ciągły, dla każdego pasa ruchu</w:t>
            </w: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3.</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Równość poprzeczna </w:t>
            </w:r>
          </w:p>
        </w:tc>
        <w:tc>
          <w:tcPr>
            <w:tcW w:w="3260"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Nie rzadziej niż co 5m</w:t>
            </w: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4.</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Spadki poprzeczne</w:t>
            </w:r>
          </w:p>
        </w:tc>
        <w:tc>
          <w:tcPr>
            <w:tcW w:w="3260"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3 razy na 20m</w:t>
            </w: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5.</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Rzędne wysokościowe</w:t>
            </w:r>
          </w:p>
        </w:tc>
        <w:tc>
          <w:tcPr>
            <w:tcW w:w="3260" w:type="dxa"/>
            <w:vMerge w:val="restart"/>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Pomiar rzędnych niwelacji podłużnej i poprzecznej oraz usytuowanie osi wg dokumentacji budowy</w:t>
            </w: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6.</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Ukształtowanie osi w planie</w:t>
            </w:r>
          </w:p>
        </w:tc>
        <w:tc>
          <w:tcPr>
            <w:tcW w:w="3260" w:type="dxa"/>
            <w:vMerge/>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7.</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Złącza podłużna i poprzeczne</w:t>
            </w:r>
          </w:p>
        </w:tc>
        <w:tc>
          <w:tcPr>
            <w:tcW w:w="3260"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Każde złącze (ocena wizualna)</w:t>
            </w: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8.</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 xml:space="preserve">Krawędź warstwy </w:t>
            </w:r>
          </w:p>
        </w:tc>
        <w:tc>
          <w:tcPr>
            <w:tcW w:w="3260"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Cała długość</w:t>
            </w: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9.</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Wygląd zewnętrzny</w:t>
            </w:r>
          </w:p>
        </w:tc>
        <w:tc>
          <w:tcPr>
            <w:tcW w:w="3260"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Cała powierzchnia wykonywanego odcinka</w:t>
            </w: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10.</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Grubość warstwy</w:t>
            </w:r>
          </w:p>
        </w:tc>
        <w:tc>
          <w:tcPr>
            <w:tcW w:w="3260" w:type="dxa"/>
            <w:vMerge w:val="restart"/>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2 próbki z każdego pasa ruchu o powierzchni do 200 m</w:t>
            </w:r>
            <w:r w:rsidRPr="009355F7">
              <w:rPr>
                <w:rFonts w:ascii="Times New Roman" w:hAnsi="Times New Roman"/>
                <w:i/>
                <w:sz w:val="18"/>
                <w:szCs w:val="18"/>
                <w:vertAlign w:val="superscript"/>
              </w:rPr>
              <w:t>2</w:t>
            </w: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11.</w:t>
            </w:r>
          </w:p>
        </w:tc>
        <w:tc>
          <w:tcPr>
            <w:tcW w:w="5844" w:type="dxa"/>
            <w:shd w:val="clear" w:color="auto" w:fill="auto"/>
          </w:tcPr>
          <w:p w:rsidR="00BD0259" w:rsidRPr="009355F7" w:rsidRDefault="00BD0259" w:rsidP="009355F7">
            <w:pPr>
              <w:pStyle w:val="sstnromalny"/>
              <w:tabs>
                <w:tab w:val="left" w:pos="1670"/>
              </w:tabs>
              <w:spacing w:line="288" w:lineRule="auto"/>
              <w:ind w:firstLine="0"/>
              <w:jc w:val="center"/>
              <w:rPr>
                <w:rFonts w:ascii="Times New Roman" w:hAnsi="Times New Roman"/>
                <w:i/>
                <w:sz w:val="18"/>
                <w:szCs w:val="18"/>
              </w:rPr>
            </w:pPr>
            <w:r w:rsidRPr="009355F7">
              <w:rPr>
                <w:rFonts w:ascii="Times New Roman" w:hAnsi="Times New Roman"/>
                <w:i/>
                <w:sz w:val="18"/>
                <w:szCs w:val="18"/>
              </w:rPr>
              <w:t>Zagęszczenie warstwy</w:t>
            </w:r>
          </w:p>
        </w:tc>
        <w:tc>
          <w:tcPr>
            <w:tcW w:w="3260" w:type="dxa"/>
            <w:vMerge/>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p>
        </w:tc>
      </w:tr>
      <w:tr w:rsidR="00BD0259" w:rsidRPr="009355F7" w:rsidTr="001A25D5">
        <w:trPr>
          <w:jc w:val="center"/>
        </w:trPr>
        <w:tc>
          <w:tcPr>
            <w:tcW w:w="567"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12.</w:t>
            </w:r>
          </w:p>
        </w:tc>
        <w:tc>
          <w:tcPr>
            <w:tcW w:w="5844" w:type="dxa"/>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r w:rsidRPr="009355F7">
              <w:rPr>
                <w:rFonts w:ascii="Times New Roman" w:hAnsi="Times New Roman"/>
                <w:i/>
                <w:sz w:val="18"/>
                <w:szCs w:val="18"/>
              </w:rPr>
              <w:t>Wolna przestrzeń w warstwie</w:t>
            </w:r>
          </w:p>
        </w:tc>
        <w:tc>
          <w:tcPr>
            <w:tcW w:w="3260" w:type="dxa"/>
            <w:vMerge/>
            <w:shd w:val="clear" w:color="auto" w:fill="auto"/>
          </w:tcPr>
          <w:p w:rsidR="00BD0259" w:rsidRPr="009355F7" w:rsidRDefault="00BD0259" w:rsidP="009355F7">
            <w:pPr>
              <w:pStyle w:val="sstnromalny"/>
              <w:spacing w:line="288" w:lineRule="auto"/>
              <w:ind w:firstLine="0"/>
              <w:jc w:val="center"/>
              <w:rPr>
                <w:rFonts w:ascii="Times New Roman" w:hAnsi="Times New Roman"/>
                <w:i/>
                <w:sz w:val="18"/>
                <w:szCs w:val="18"/>
              </w:rPr>
            </w:pPr>
          </w:p>
        </w:tc>
      </w:tr>
      <w:tr w:rsidR="00BD0259" w:rsidRPr="009355F7" w:rsidTr="001A25D5">
        <w:trPr>
          <w:jc w:val="center"/>
        </w:trPr>
        <w:tc>
          <w:tcPr>
            <w:tcW w:w="9671" w:type="dxa"/>
            <w:gridSpan w:val="3"/>
            <w:shd w:val="clear" w:color="auto" w:fill="auto"/>
          </w:tcPr>
          <w:p w:rsidR="00BD0259" w:rsidRPr="009355F7" w:rsidRDefault="00BD0259" w:rsidP="009355F7">
            <w:pPr>
              <w:pStyle w:val="sstnromalny"/>
              <w:spacing w:line="288" w:lineRule="auto"/>
              <w:ind w:firstLine="0"/>
              <w:jc w:val="left"/>
              <w:rPr>
                <w:rFonts w:ascii="Times New Roman" w:hAnsi="Times New Roman"/>
                <w:i/>
                <w:sz w:val="18"/>
                <w:szCs w:val="18"/>
              </w:rPr>
            </w:pPr>
            <w:r w:rsidRPr="009355F7">
              <w:rPr>
                <w:rFonts w:ascii="Times New Roman" w:hAnsi="Times New Roman"/>
                <w:i/>
                <w:sz w:val="18"/>
                <w:szCs w:val="18"/>
              </w:rPr>
              <w:t>*) dodatkowe pomiary spadków poprzecznych należy wykonać w głównych punktach łuków poziomych</w:t>
            </w:r>
          </w:p>
        </w:tc>
      </w:tr>
    </w:tbl>
    <w:p w:rsidR="00BD0259" w:rsidRPr="009355F7" w:rsidRDefault="00BD0259" w:rsidP="009355F7">
      <w:pPr>
        <w:pStyle w:val="sstnromalny"/>
        <w:spacing w:line="288" w:lineRule="auto"/>
        <w:rPr>
          <w:rFonts w:ascii="Times New Roman" w:eastAsia="Arial Unicode MS" w:hAnsi="Times New Roman"/>
          <w:sz w:val="18"/>
          <w:szCs w:val="18"/>
        </w:rPr>
      </w:pPr>
    </w:p>
    <w:p w:rsidR="00BD0259" w:rsidRPr="009355F7" w:rsidRDefault="007D4107" w:rsidP="007D4107">
      <w:pPr>
        <w:pStyle w:val="sstnag4"/>
        <w:numPr>
          <w:ilvl w:val="0"/>
          <w:numId w:val="0"/>
        </w:numPr>
        <w:ind w:left="720"/>
      </w:pPr>
      <w:r>
        <w:t>6.3.9.1</w:t>
      </w:r>
      <w:r w:rsidR="00BD0259" w:rsidRPr="009355F7">
        <w:t>Szerokość warstwy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Z częstotliwością podaną w tablicy </w:t>
      </w:r>
      <w:r w:rsidR="001808B2" w:rsidRPr="009355F7">
        <w:rPr>
          <w:rFonts w:ascii="Times New Roman" w:hAnsi="Times New Roman"/>
          <w:sz w:val="18"/>
          <w:szCs w:val="18"/>
        </w:rPr>
        <w:t>10</w:t>
      </w:r>
      <w:r w:rsidRPr="009355F7">
        <w:rPr>
          <w:rFonts w:ascii="Times New Roman" w:eastAsia="Arial Unicode MS" w:hAnsi="Times New Roman"/>
          <w:sz w:val="18"/>
          <w:szCs w:val="18"/>
        </w:rPr>
        <w:t xml:space="preserve"> należy sprawdzać szerokość warstwy. Sprawdzenie polega na zmierzeniu w poziomie, taśmą mierniczą, odległości przeciwległych bocznych krawędzi.</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Szerokość wykonanej warstwy nie może różnić się od szerokości projektowanej o więcej niż +5 cm.</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Wymaga się aby co najmniej 100 % wykonywanych pomiarów nie przekraczało przedziału dopuszczalnych odchyleń.</w:t>
      </w:r>
    </w:p>
    <w:p w:rsidR="00BD0259" w:rsidRPr="009355F7" w:rsidRDefault="007D4107" w:rsidP="007D4107">
      <w:pPr>
        <w:pStyle w:val="sstnag4"/>
        <w:numPr>
          <w:ilvl w:val="0"/>
          <w:numId w:val="0"/>
        </w:numPr>
        <w:ind w:left="720"/>
      </w:pPr>
      <w:r>
        <w:t>6.3.9.2.</w:t>
      </w:r>
      <w:r w:rsidR="00BD0259" w:rsidRPr="009355F7">
        <w:t>Równość poprzeczna warstwy</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 </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Dopuszczalne odbiorcze wartości odchyleń równości poprzecznej – 9mm.</w:t>
      </w:r>
    </w:p>
    <w:p w:rsidR="00BD0259" w:rsidRPr="009355F7" w:rsidRDefault="007D4107" w:rsidP="007D4107">
      <w:pPr>
        <w:pStyle w:val="sstnag4"/>
        <w:numPr>
          <w:ilvl w:val="0"/>
          <w:numId w:val="0"/>
        </w:numPr>
        <w:ind w:left="720"/>
      </w:pPr>
      <w:r>
        <w:t>6.3.9.3</w:t>
      </w:r>
      <w:r w:rsidR="00BD0259" w:rsidRPr="009355F7">
        <w:t>Równość podłużna warstwy</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lastRenderedPageBreak/>
        <w:t xml:space="preserve">Do oceny równości podłużnej nawierzchni należy stosować metodę pomiaru ciągłego równoważną użyciu łaty (dł. 4m) i wykorzystaniem planografu, umożliwiającego wyznaczanie odchyleń równości  podłużnej  jako największej odległości (prześwitu) pomiędzy teoretyczną linią łączącą spody kółek jezdnych urządzenia a mierzoną  powierzchnią  warstwy  [mm].  W  miejscach  niedostępnych  dla  planografu  pomiar  równości  podłużnej  warstw  nawierzchni  należy wykonać w sposób ciągły z użyciem łaty i klina. </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Dopuszczalne odbiorcze wartości  odchyleń równości podłużnej warstwy – 9 mm.</w:t>
      </w:r>
    </w:p>
    <w:p w:rsidR="00BD0259" w:rsidRPr="009355F7" w:rsidRDefault="007D4107" w:rsidP="007D4107">
      <w:pPr>
        <w:pStyle w:val="sstnag4"/>
        <w:numPr>
          <w:ilvl w:val="0"/>
          <w:numId w:val="0"/>
        </w:numPr>
        <w:ind w:left="720"/>
      </w:pPr>
      <w:r>
        <w:t>6.9.3.4.</w:t>
      </w:r>
      <w:r w:rsidR="00BD0259" w:rsidRPr="009355F7">
        <w:t>Spadek poprzeczny warstwy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Z częstotliwością podaną w tablicy </w:t>
      </w:r>
      <w:r w:rsidR="001808B2" w:rsidRPr="009355F7">
        <w:rPr>
          <w:rFonts w:ascii="Times New Roman" w:hAnsi="Times New Roman"/>
          <w:sz w:val="18"/>
          <w:szCs w:val="18"/>
        </w:rPr>
        <w:t>10</w:t>
      </w:r>
      <w:r w:rsidRPr="009355F7">
        <w:rPr>
          <w:rFonts w:ascii="Times New Roman" w:eastAsia="Arial Unicode MS" w:hAnsi="Times New Roman"/>
          <w:sz w:val="18"/>
          <w:szCs w:val="18"/>
        </w:rPr>
        <w:t xml:space="preserve"> należy sprawdzić spadki poprzeczne warstwy. Spadki poprzeczne warstwy na prostych i łukach powinny być zgodne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z dopuszczalną tolerancją ±5%.</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Wymaga się aby co najmniej 100% wykonywanych pomiarów nie przekraczało przedziału dopuszczalnych odchyleń.</w:t>
      </w:r>
    </w:p>
    <w:p w:rsidR="00BD0259" w:rsidRPr="009355F7" w:rsidRDefault="007D4107" w:rsidP="007D4107">
      <w:pPr>
        <w:pStyle w:val="sstnag4"/>
        <w:numPr>
          <w:ilvl w:val="0"/>
          <w:numId w:val="0"/>
        </w:numPr>
      </w:pPr>
      <w:r>
        <w:t>6.3.9.5.</w:t>
      </w:r>
      <w:r w:rsidR="00BD0259" w:rsidRPr="009355F7">
        <w:t>Rzędne wysokościowe warstwy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Sprawdzenie polega na wykonaniu niwelacji i porównaniu wyników pomiaru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Rzędne wysokościowe warstwy powinny być zgodne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z dopuszczalną tolerancją ± 1 cm. Wymaga się, aby co najmniej 100 %  wykonywanych pomiarów nie przekraczało przedziału odchyleń.</w:t>
      </w:r>
    </w:p>
    <w:p w:rsidR="00BD0259" w:rsidRPr="009355F7" w:rsidRDefault="007D4107" w:rsidP="007D4107">
      <w:pPr>
        <w:pStyle w:val="sstnag4"/>
        <w:numPr>
          <w:ilvl w:val="0"/>
          <w:numId w:val="0"/>
        </w:numPr>
        <w:ind w:left="720"/>
      </w:pPr>
      <w:r>
        <w:t>6.3.9.6</w:t>
      </w:r>
      <w:r w:rsidR="00BD0259" w:rsidRPr="009355F7">
        <w:t>Ukształtowanie osi w planie</w:t>
      </w:r>
    </w:p>
    <w:p w:rsidR="00BD0259" w:rsidRPr="009355F7"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Sprawdzenie polega na wykonaniu pomiarów geodezyjnych usytuowania poszczególnych punktów osi i porównaniu wyników pomiaru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xml:space="preserve">. Oś warstwy w planie powinna być usytułowana zgodnie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xml:space="preserve"> z tolerancją 5 cm.</w:t>
      </w:r>
    </w:p>
    <w:p w:rsidR="00BD0259" w:rsidRPr="009355F7" w:rsidRDefault="007D4107" w:rsidP="007D4107">
      <w:pPr>
        <w:pStyle w:val="sstnag4"/>
        <w:numPr>
          <w:ilvl w:val="0"/>
          <w:numId w:val="0"/>
        </w:numPr>
        <w:ind w:left="720"/>
      </w:pPr>
      <w:r>
        <w:t>6.3.9.7.</w:t>
      </w:r>
      <w:r w:rsidR="00BD0259" w:rsidRPr="009355F7">
        <w:t xml:space="preserve"> Złącza podłużne i poprzeczne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Z częstotliwością podaną w tablicy </w:t>
      </w:r>
      <w:r w:rsidR="001808B2" w:rsidRPr="009355F7">
        <w:rPr>
          <w:rFonts w:ascii="Times New Roman" w:hAnsi="Times New Roman"/>
          <w:sz w:val="18"/>
          <w:szCs w:val="18"/>
        </w:rPr>
        <w:t>10</w:t>
      </w:r>
      <w:r w:rsidRPr="009355F7">
        <w:rPr>
          <w:rFonts w:ascii="Times New Roman" w:eastAsia="Arial Unicode MS" w:hAnsi="Times New Roman"/>
          <w:sz w:val="18"/>
          <w:szCs w:val="18"/>
        </w:rPr>
        <w:t xml:space="preserve"> należy sprawdzić prawidłowość wykonania złącza podłużnego i poprzecznego. Sprawdzenie polega na oględzinach.</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 Złącza podbudowy powinny być wykonane w linii prostej równolegle lub prostopadle do osi drogi. Złącza podłużne w poszczególnych warstwach powinny być przesunięte względem siebie, co najmniej o 15 cm; złącza poprzeczne o co najmniej 1 metr. Złącza powinny być całkowicie związane, a przylegające warstwy być w jednym poziomie.</w:t>
      </w:r>
    </w:p>
    <w:p w:rsidR="00BD0259" w:rsidRPr="009355F7" w:rsidRDefault="007D4107" w:rsidP="007D4107">
      <w:pPr>
        <w:pStyle w:val="sstnag4"/>
        <w:numPr>
          <w:ilvl w:val="0"/>
          <w:numId w:val="0"/>
        </w:numPr>
        <w:ind w:left="720"/>
      </w:pPr>
      <w:r>
        <w:t>6.3.9.8.</w:t>
      </w:r>
      <w:r w:rsidR="00BD0259" w:rsidRPr="009355F7">
        <w:t>Krawędź warstwy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Krawędź warstwy powinny być wyprofilowane, a w miejscach gdzie zaszła konieczność obcięcia- pokryte asfaltem. Warstwa ścieralna przy opornikach drogowych i urządzeniach w jezdni powinna wystawać od 3 mm do 5 mm ponad ich powierzchnię.  </w:t>
      </w:r>
    </w:p>
    <w:p w:rsidR="00BD0259" w:rsidRPr="009355F7" w:rsidRDefault="007D4107" w:rsidP="007D4107">
      <w:pPr>
        <w:pStyle w:val="sstnag4"/>
        <w:numPr>
          <w:ilvl w:val="0"/>
          <w:numId w:val="0"/>
        </w:numPr>
        <w:ind w:left="720"/>
      </w:pPr>
      <w:r>
        <w:t>6.3.9.10.</w:t>
      </w:r>
      <w:r w:rsidR="00BD0259" w:rsidRPr="009355F7">
        <w:t>Wygląd warstwy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Z częstotliwością podaną w tablicy </w:t>
      </w:r>
      <w:r w:rsidR="001808B2" w:rsidRPr="009355F7">
        <w:rPr>
          <w:rFonts w:ascii="Times New Roman" w:hAnsi="Times New Roman"/>
          <w:sz w:val="18"/>
          <w:szCs w:val="18"/>
        </w:rPr>
        <w:t>10</w:t>
      </w:r>
      <w:r w:rsidRPr="009355F7">
        <w:rPr>
          <w:rFonts w:ascii="Times New Roman" w:eastAsia="Arial Unicode MS" w:hAnsi="Times New Roman"/>
          <w:sz w:val="18"/>
          <w:szCs w:val="18"/>
        </w:rPr>
        <w:t xml:space="preserve"> należy sprawdzić wygląd warstwy poprzez oględziny całej powierzchni wykonanego odcinka.</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Wygląd warstwy powinien być jednorodny, bez spękań, deformacji, plam i wykruszeń.</w:t>
      </w:r>
    </w:p>
    <w:p w:rsidR="00BD0259" w:rsidRPr="009355F7" w:rsidRDefault="007D4107" w:rsidP="007D4107">
      <w:pPr>
        <w:pStyle w:val="sstnag4"/>
        <w:numPr>
          <w:ilvl w:val="0"/>
          <w:numId w:val="0"/>
        </w:numPr>
      </w:pPr>
      <w:r>
        <w:t>6.3.9.11.</w:t>
      </w:r>
      <w:r w:rsidR="00BD0259" w:rsidRPr="009355F7">
        <w:t>Pomiar grubości warstwy</w:t>
      </w:r>
    </w:p>
    <w:p w:rsidR="00BD0259" w:rsidRPr="009355F7" w:rsidRDefault="00BD0259" w:rsidP="009355F7">
      <w:pPr>
        <w:pStyle w:val="sstnromalny"/>
        <w:spacing w:line="288" w:lineRule="auto"/>
        <w:rPr>
          <w:rFonts w:ascii="Times New Roman" w:hAnsi="Times New Roman"/>
          <w:b/>
          <w:sz w:val="18"/>
          <w:szCs w:val="18"/>
        </w:rPr>
      </w:pPr>
      <w:r w:rsidRPr="009355F7">
        <w:rPr>
          <w:rFonts w:ascii="Times New Roman" w:eastAsia="Arial Unicode MS" w:hAnsi="Times New Roman"/>
          <w:sz w:val="18"/>
          <w:szCs w:val="18"/>
        </w:rPr>
        <w:t xml:space="preserve">Z częstotliwością podaną w tablicy </w:t>
      </w:r>
      <w:r w:rsidR="001808B2" w:rsidRPr="009355F7">
        <w:rPr>
          <w:rFonts w:ascii="Times New Roman" w:hAnsi="Times New Roman"/>
          <w:sz w:val="18"/>
          <w:szCs w:val="18"/>
        </w:rPr>
        <w:t>10</w:t>
      </w:r>
      <w:r w:rsidRPr="009355F7">
        <w:rPr>
          <w:rFonts w:ascii="Times New Roman" w:eastAsia="Arial Unicode MS" w:hAnsi="Times New Roman"/>
          <w:sz w:val="18"/>
          <w:szCs w:val="18"/>
        </w:rPr>
        <w:t xml:space="preserve"> należy sprawdzić grubość wykonanej warstwy. Grubość wykonanej warstwy należy określić na podstawie wyciętych próbek metodą wg PN EN 12697-36. Grubość wykonanej warstwy nie może odbiegać od Dokumentacji </w:t>
      </w:r>
      <w:r w:rsidR="00F57841">
        <w:rPr>
          <w:rFonts w:ascii="Times New Roman" w:eastAsia="Arial Unicode MS" w:hAnsi="Times New Roman"/>
          <w:sz w:val="18"/>
          <w:szCs w:val="18"/>
        </w:rPr>
        <w:t>Przetargowej</w:t>
      </w:r>
      <w:r w:rsidRPr="009355F7">
        <w:rPr>
          <w:rFonts w:ascii="Times New Roman" w:eastAsia="Arial Unicode MS" w:hAnsi="Times New Roman"/>
          <w:sz w:val="18"/>
          <w:szCs w:val="18"/>
        </w:rPr>
        <w:t xml:space="preserve"> o więcej niż ±5%.</w:t>
      </w:r>
    </w:p>
    <w:p w:rsidR="00BD0259" w:rsidRPr="009355F7" w:rsidRDefault="007D4107" w:rsidP="007D4107">
      <w:pPr>
        <w:pStyle w:val="sstnag4"/>
        <w:numPr>
          <w:ilvl w:val="0"/>
          <w:numId w:val="0"/>
        </w:numPr>
        <w:ind w:left="720"/>
      </w:pPr>
      <w:r>
        <w:t>6.3.9.12.</w:t>
      </w:r>
      <w:r w:rsidR="00BD0259" w:rsidRPr="009355F7">
        <w:t>Wskaźnik zagęszczenia warstwy</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Z częstotliwością podaną w tablicy </w:t>
      </w:r>
      <w:r w:rsidR="001808B2" w:rsidRPr="009355F7">
        <w:rPr>
          <w:rFonts w:ascii="Times New Roman" w:hAnsi="Times New Roman"/>
          <w:sz w:val="18"/>
          <w:szCs w:val="18"/>
        </w:rPr>
        <w:t>10</w:t>
      </w:r>
      <w:r w:rsidRPr="009355F7">
        <w:rPr>
          <w:rFonts w:ascii="Times New Roman" w:eastAsia="Arial Unicode MS" w:hAnsi="Times New Roman"/>
          <w:sz w:val="18"/>
          <w:szCs w:val="18"/>
        </w:rPr>
        <w:t xml:space="preserve"> należy sprawdzić wskaźnik zagęszczenia warstwy. Wskaźnik zagęszczenia warstwy należy sprawdzić na próbkach wyciętych z zagęszczonej warstwy poprzez porównanie gęstości objętościowej wyciętych próbek z gęstością objętościową próbek Marshalla w dniu wykonywania kontrolnej działki roboczej. W przypadku wykonania więcej niż jednego badania gęstości na próbkach Marshalla w ciągu jednego dnia do obliczeń zagęszczenia należy przyjąć średnią arytmetyczną z wszystkich oznaczeń. Określanie gęstości objętościowej wg normy PN EN 12697-6. Wskaźnik zagęszczenia nie może być niższy niż 98%.</w:t>
      </w:r>
    </w:p>
    <w:p w:rsidR="00BD0259" w:rsidRPr="009355F7" w:rsidRDefault="007D4107" w:rsidP="007D4107">
      <w:pPr>
        <w:pStyle w:val="sstnag4"/>
        <w:numPr>
          <w:ilvl w:val="0"/>
          <w:numId w:val="0"/>
        </w:numPr>
        <w:ind w:left="720"/>
      </w:pPr>
      <w:r>
        <w:t>6.3.9.13.</w:t>
      </w:r>
      <w:r w:rsidR="00BD0259" w:rsidRPr="009355F7">
        <w:t>Wolna przestrzeń w zagęszczonej warstwie</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Z częstotliwością podaną w tablicy </w:t>
      </w:r>
      <w:r w:rsidR="001808B2" w:rsidRPr="009355F7">
        <w:rPr>
          <w:rFonts w:ascii="Times New Roman" w:hAnsi="Times New Roman"/>
          <w:sz w:val="18"/>
          <w:szCs w:val="18"/>
        </w:rPr>
        <w:t>10</w:t>
      </w:r>
      <w:r w:rsidRPr="009355F7">
        <w:rPr>
          <w:rFonts w:ascii="Times New Roman" w:eastAsia="Arial Unicode MS" w:hAnsi="Times New Roman"/>
          <w:sz w:val="18"/>
          <w:szCs w:val="18"/>
        </w:rPr>
        <w:t xml:space="preserve"> należy sprawdzić wolną przestrzeń w zagęszczonej warstwie. Wolna przestrzeń w zagęszczonej warstwie należy określić wg PN EN 12697-8. Do obliczeń należy przyjąć gęstość mieszanki mineralno-asfaltowej oznaczonej wg </w:t>
      </w:r>
      <w:r w:rsidR="004A0553" w:rsidRPr="009355F7">
        <w:rPr>
          <w:rFonts w:ascii="Times New Roman" w:eastAsia="Arial Unicode MS" w:hAnsi="Times New Roman"/>
          <w:sz w:val="18"/>
          <w:szCs w:val="18"/>
        </w:rPr>
        <w:t>PN-EN 12697-5:2010</w:t>
      </w:r>
      <w:r w:rsidRPr="009355F7">
        <w:rPr>
          <w:rFonts w:ascii="Times New Roman" w:eastAsia="Arial Unicode MS" w:hAnsi="Times New Roman"/>
          <w:sz w:val="18"/>
          <w:szCs w:val="18"/>
        </w:rPr>
        <w:t xml:space="preserve"> w dniu układanej warstwy na danym odcinku.</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Wyniki powinny mieścić się w przedziale wg tablicy </w:t>
      </w:r>
      <w:r w:rsidR="001808B2" w:rsidRPr="009355F7">
        <w:rPr>
          <w:rFonts w:ascii="Times New Roman" w:eastAsia="Arial Unicode MS" w:hAnsi="Times New Roman"/>
          <w:sz w:val="18"/>
          <w:szCs w:val="18"/>
        </w:rPr>
        <w:t>7</w:t>
      </w:r>
      <w:r w:rsidRPr="009355F7">
        <w:rPr>
          <w:rFonts w:ascii="Times New Roman" w:eastAsia="Arial Unicode MS" w:hAnsi="Times New Roman"/>
          <w:sz w:val="18"/>
          <w:szCs w:val="18"/>
        </w:rPr>
        <w:t>. Z wykonania więcej niż jednego badania gęstości mieszanki mineralno-asfaltowej w ciągu jednego dnia do obliczeń wolnej przestrzeni, należy przyjąć średnią arytmetyczną z wszystkich badań.</w:t>
      </w:r>
    </w:p>
    <w:p w:rsidR="00BD0259" w:rsidRPr="009355F7" w:rsidRDefault="00BD0259" w:rsidP="00DA030F">
      <w:pPr>
        <w:pStyle w:val="SSTnagowek2"/>
      </w:pPr>
      <w:r w:rsidRPr="009355F7">
        <w:t>OBMIAR ROBÓT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zasady obmiaru robót podano w STWiORB  DM.00.00.00 „Wymagania ogólne”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Jednostką obmiarową jest m</w:t>
      </w:r>
      <w:r w:rsidRPr="009355F7">
        <w:rPr>
          <w:rFonts w:ascii="Times New Roman" w:eastAsia="Arial Unicode MS" w:hAnsi="Times New Roman"/>
          <w:sz w:val="18"/>
          <w:szCs w:val="18"/>
          <w:vertAlign w:val="superscript"/>
        </w:rPr>
        <w:t>2</w:t>
      </w:r>
      <w:r w:rsidRPr="009355F7">
        <w:rPr>
          <w:rFonts w:ascii="Times New Roman" w:eastAsia="Arial Unicode MS" w:hAnsi="Times New Roman"/>
          <w:sz w:val="18"/>
          <w:szCs w:val="18"/>
        </w:rPr>
        <w:t xml:space="preserve"> (metr kwadratowy) wykonanej warstwy ścieralnej z betonu asfaltowego (AC).</w:t>
      </w:r>
    </w:p>
    <w:p w:rsidR="00BD0259" w:rsidRPr="009355F7" w:rsidRDefault="00BD0259" w:rsidP="00DA030F">
      <w:pPr>
        <w:pStyle w:val="SSTnagowek2"/>
      </w:pPr>
      <w:r w:rsidRPr="009355F7">
        <w:t>ODBIÓR ROBÓT</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zasady odbioru robót podano w STWiORB  DM.00.00.00 „Wymagania ogólne” </w:t>
      </w:r>
    </w:p>
    <w:p w:rsidR="00BD0259" w:rsidRDefault="00BD0259" w:rsidP="009355F7">
      <w:pPr>
        <w:pStyle w:val="sstnromalny"/>
        <w:spacing w:line="288" w:lineRule="auto"/>
        <w:rPr>
          <w:rFonts w:ascii="Times New Roman" w:eastAsia="Arial Unicode MS" w:hAnsi="Times New Roman"/>
          <w:sz w:val="18"/>
          <w:szCs w:val="18"/>
        </w:rPr>
      </w:pPr>
      <w:r w:rsidRPr="009355F7">
        <w:rPr>
          <w:rFonts w:ascii="Times New Roman" w:eastAsia="Arial Unicode MS" w:hAnsi="Times New Roman"/>
          <w:sz w:val="18"/>
          <w:szCs w:val="18"/>
        </w:rPr>
        <w:t xml:space="preserve">Roboty uznaje się za wykonane zgodnie z Dokumentacją </w:t>
      </w:r>
      <w:r w:rsidR="00A60A86">
        <w:rPr>
          <w:rFonts w:ascii="Times New Roman" w:eastAsia="Arial Unicode MS" w:hAnsi="Times New Roman"/>
          <w:sz w:val="18"/>
          <w:szCs w:val="18"/>
        </w:rPr>
        <w:t>Przetargową</w:t>
      </w:r>
      <w:r w:rsidRPr="009355F7">
        <w:rPr>
          <w:rFonts w:ascii="Times New Roman" w:eastAsia="Arial Unicode MS" w:hAnsi="Times New Roman"/>
          <w:sz w:val="18"/>
          <w:szCs w:val="18"/>
        </w:rPr>
        <w:t>, STWiORB i wymaganiami Inspektora Nadzoru  , jeżeli wszystkie pomiary i badania z zachowaniem tolerancji według pktu 6 dały wyniki pozytywne.</w:t>
      </w:r>
    </w:p>
    <w:p w:rsidR="006C223E" w:rsidRPr="009355F7" w:rsidRDefault="006C223E" w:rsidP="009355F7">
      <w:pPr>
        <w:pStyle w:val="sstnromalny"/>
        <w:spacing w:line="288" w:lineRule="auto"/>
        <w:rPr>
          <w:rFonts w:ascii="Times New Roman" w:hAnsi="Times New Roman"/>
          <w:sz w:val="18"/>
          <w:szCs w:val="18"/>
        </w:rPr>
      </w:pPr>
    </w:p>
    <w:p w:rsidR="00BD0259" w:rsidRPr="009355F7" w:rsidRDefault="00BD0259" w:rsidP="00DA030F">
      <w:pPr>
        <w:pStyle w:val="SSTnagowek2"/>
      </w:pPr>
      <w:r w:rsidRPr="009355F7">
        <w:lastRenderedPageBreak/>
        <w:t>PODSTAWA PŁATNOŚCI</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 xml:space="preserve">Ogólne ustalenia dotyczące podstawy płatności podano w STWiORB DM.00.00.00 „Wymagania ogólne” </w:t>
      </w:r>
    </w:p>
    <w:p w:rsidR="00BD0259" w:rsidRPr="009355F7" w:rsidRDefault="00BD0259" w:rsidP="009355F7">
      <w:pPr>
        <w:pStyle w:val="sstnromalny"/>
        <w:spacing w:line="288" w:lineRule="auto"/>
        <w:rPr>
          <w:rFonts w:ascii="Times New Roman" w:hAnsi="Times New Roman"/>
          <w:sz w:val="18"/>
          <w:szCs w:val="18"/>
        </w:rPr>
      </w:pPr>
      <w:r w:rsidRPr="009355F7">
        <w:rPr>
          <w:rFonts w:ascii="Times New Roman" w:eastAsia="Arial Unicode MS" w:hAnsi="Times New Roman"/>
          <w:sz w:val="18"/>
          <w:szCs w:val="18"/>
        </w:rPr>
        <w:t>Cena wykonania 1 m</w:t>
      </w:r>
      <w:r w:rsidRPr="009355F7">
        <w:rPr>
          <w:rFonts w:ascii="Times New Roman" w:eastAsia="Arial Unicode MS" w:hAnsi="Times New Roman"/>
          <w:sz w:val="18"/>
          <w:szCs w:val="18"/>
          <w:vertAlign w:val="superscript"/>
        </w:rPr>
        <w:t>2</w:t>
      </w:r>
      <w:r w:rsidRPr="009355F7">
        <w:rPr>
          <w:rFonts w:ascii="Times New Roman" w:eastAsia="Arial Unicode MS" w:hAnsi="Times New Roman"/>
          <w:sz w:val="18"/>
          <w:szCs w:val="18"/>
        </w:rPr>
        <w:t xml:space="preserve"> warstwy ścieralnej z betonu asfaltowego (AC) obejmuje:</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prace pomiarowe i roboty przygotowawcze,</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oznakowanie robót,</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dostarczenie materiałów i sprzętu,</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opracowanie recepty laboratoryjnej,</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wykonanie próby technologicznej,</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wyprodukowanie mieszanki betonu asfaltowego i jej transport na miejsce wbudowania,</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posmarowanie lepiszczem lub pokrycie taśmą asfaltową krawędzi urządzeń obcych i krawężników,</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rozłożenie i zagęszczenie mieszanki betonu asfaltowego,</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obcięcie krawędzi i posmarowanie lepiszczem,</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przeprowadzenie pomiarów i badań  wymaganych w Specyfikacji Technicznej,</w:t>
      </w:r>
    </w:p>
    <w:p w:rsidR="00BD0259" w:rsidRPr="009355F7" w:rsidRDefault="00BD0259" w:rsidP="00F3250E">
      <w:pPr>
        <w:pStyle w:val="sstnromalny"/>
        <w:numPr>
          <w:ilvl w:val="0"/>
          <w:numId w:val="172"/>
        </w:numPr>
        <w:spacing w:line="288" w:lineRule="auto"/>
        <w:rPr>
          <w:rFonts w:ascii="Times New Roman" w:hAnsi="Times New Roman"/>
          <w:sz w:val="18"/>
          <w:szCs w:val="18"/>
        </w:rPr>
      </w:pPr>
      <w:r w:rsidRPr="009355F7">
        <w:rPr>
          <w:rFonts w:ascii="Times New Roman" w:hAnsi="Times New Roman"/>
          <w:sz w:val="18"/>
          <w:szCs w:val="18"/>
        </w:rPr>
        <w:t>odwiezienie sprzętu.</w:t>
      </w:r>
    </w:p>
    <w:p w:rsidR="00BD0259" w:rsidRPr="009355F7" w:rsidRDefault="00BD0259" w:rsidP="00DA030F">
      <w:pPr>
        <w:pStyle w:val="SSTnagowek2"/>
      </w:pPr>
      <w:r w:rsidRPr="009355F7">
        <w:t>PRZEPISY ZWIĄZANE</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12591:2010</w:t>
      </w:r>
      <w:r w:rsidRPr="009355F7">
        <w:rPr>
          <w:rFonts w:ascii="Times New Roman" w:hAnsi="Times New Roman"/>
          <w:sz w:val="18"/>
          <w:szCs w:val="18"/>
        </w:rPr>
        <w:tab/>
        <w:t xml:space="preserve">Asfalty i produkty asfaltowe - Wymagania dla asfaltów drogowych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12597:2014-07</w:t>
      </w:r>
      <w:r w:rsidRPr="009355F7">
        <w:rPr>
          <w:rFonts w:ascii="Times New Roman" w:hAnsi="Times New Roman"/>
          <w:sz w:val="18"/>
          <w:szCs w:val="18"/>
        </w:rPr>
        <w:tab/>
        <w:t xml:space="preserve">Asfalty i produkty asfaltowe - Terminologia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13808:2013-10</w:t>
      </w:r>
      <w:r w:rsidRPr="009355F7">
        <w:rPr>
          <w:rFonts w:ascii="Times New Roman" w:hAnsi="Times New Roman"/>
          <w:sz w:val="18"/>
          <w:szCs w:val="18"/>
        </w:rPr>
        <w:tab/>
        <w:t xml:space="preserve">Asfalty i lepiszcza asfaltowe - Zasady klasyfikacji kationowych  emulsji asfaltowych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14023:2011</w:t>
      </w:r>
      <w:r w:rsidRPr="009355F7">
        <w:rPr>
          <w:rFonts w:ascii="Times New Roman" w:hAnsi="Times New Roman"/>
          <w:sz w:val="18"/>
          <w:szCs w:val="18"/>
        </w:rPr>
        <w:tab/>
        <w:t xml:space="preserve">Asfalty  i lepiszcza  asfaltowe  -  Zasady  klasyfikacji  asfaltów modyfikowanych polimerami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13924-2:2014-04</w:t>
      </w:r>
      <w:r w:rsidRPr="009355F7">
        <w:rPr>
          <w:rFonts w:ascii="Times New Roman" w:hAnsi="Times New Roman"/>
          <w:sz w:val="18"/>
          <w:szCs w:val="18"/>
        </w:rPr>
        <w:tab/>
        <w:t xml:space="preserve">Asfalty  i  lepiszcza  asfaltowe  -  Zasady  klasyfikacji  asfaltów  drogowych specjalnych - Część 2: Asfalty drogowe wielorodzajowe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13043:2004</w:t>
      </w:r>
      <w:r w:rsidRPr="009355F7">
        <w:rPr>
          <w:rFonts w:ascii="Times New Roman" w:hAnsi="Times New Roman"/>
          <w:sz w:val="18"/>
          <w:szCs w:val="18"/>
        </w:rPr>
        <w:tab/>
        <w:t xml:space="preserve">Kruszywa  do  mieszanek  bitumicznych  i powierzchniowych  utrwaleń stosowanych  na  drogach,  lotniskach  i innych  powierzchniach przeznaczonych do ruchu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12697-1:2012</w:t>
      </w:r>
      <w:r w:rsidRPr="009355F7">
        <w:rPr>
          <w:rFonts w:ascii="Times New Roman" w:hAnsi="Times New Roman"/>
          <w:sz w:val="18"/>
          <w:szCs w:val="18"/>
        </w:rPr>
        <w:tab/>
        <w:t xml:space="preserve">Mieszanki  mineralno-asfaltowe  -  Metody  badań  mieszanek  mineralno-asfaltowych na gorąco – Część 1: Zawartość lepiszcza rozpuszczalnego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12697-2:2015-06</w:t>
      </w:r>
      <w:r w:rsidRPr="009355F7">
        <w:rPr>
          <w:rFonts w:ascii="Times New Roman" w:hAnsi="Times New Roman"/>
          <w:sz w:val="18"/>
          <w:szCs w:val="18"/>
        </w:rPr>
        <w:tab/>
        <w:t xml:space="preserve">Mieszanki  mineralno-asfaltowe  -  Metody  badań  mieszanek  mineralno-asfaltowych na gorąco – Część 2: Oznaczanie składu ziarnowego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12697-3:2013-10</w:t>
      </w:r>
      <w:r w:rsidRPr="009355F7">
        <w:rPr>
          <w:rFonts w:ascii="Times New Roman" w:hAnsi="Times New Roman"/>
          <w:sz w:val="18"/>
          <w:szCs w:val="18"/>
        </w:rPr>
        <w:tab/>
        <w:t xml:space="preserve">Mieszanki  mineralno-asfaltowe  -  Metody  badań  mieszanek  mineralno-asfaltowych  na  gorąco  –  Część 3:  Odzyskiwanie  asfaltu  -  Wyparka obrotowa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12697-4:2015-07</w:t>
      </w:r>
      <w:r w:rsidRPr="009355F7">
        <w:rPr>
          <w:rFonts w:ascii="Times New Roman" w:hAnsi="Times New Roman"/>
          <w:sz w:val="18"/>
          <w:szCs w:val="18"/>
        </w:rPr>
        <w:tab/>
        <w:t xml:space="preserve">Mieszanki  mineralno-asfaltowe  -  Metody  badań  mieszanek  mineralno-asfaltowych na gorąco  – Część 4:  Odzyskiwanie asfaltu - Kolumna do destylacji frakcyjnej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12697-5:2010</w:t>
      </w:r>
      <w:r w:rsidRPr="009355F7">
        <w:rPr>
          <w:rFonts w:ascii="Times New Roman" w:hAnsi="Times New Roman"/>
          <w:sz w:val="18"/>
          <w:szCs w:val="18"/>
        </w:rPr>
        <w:tab/>
        <w:t xml:space="preserve">Mieszanki  mineralno-asfaltowe  -  Metody  badań  mieszanek  mineralno-asfaltowych na gorąco – Część 5: Oznaczanie gęstości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12697-6:2012</w:t>
      </w:r>
      <w:r w:rsidRPr="009355F7">
        <w:rPr>
          <w:rFonts w:ascii="Times New Roman" w:hAnsi="Times New Roman"/>
          <w:sz w:val="18"/>
          <w:szCs w:val="18"/>
        </w:rPr>
        <w:tab/>
        <w:t xml:space="preserve">Mieszanki  mineralno-asfaltowe  -  Metody  badań  mieszanek  mineralno-asfaltowych  na  gorąco  –  Część 6:  Oznaczanie  gęstości  objętościowej metodą hydrostatyczną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12697-8:2005</w:t>
      </w:r>
      <w:r w:rsidRPr="009355F7">
        <w:rPr>
          <w:rFonts w:ascii="Times New Roman" w:hAnsi="Times New Roman"/>
          <w:sz w:val="18"/>
          <w:szCs w:val="18"/>
        </w:rPr>
        <w:tab/>
        <w:t xml:space="preserve">Mieszanki  mineralno-asfaltowe  -  Metody  badań  mieszanek  mineralno-asfaltowych  na  gorąco  –  Część 8:  Oznaczanie  zawartości  wolnej przestrzeni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12697-10:2005</w:t>
      </w:r>
      <w:r w:rsidRPr="009355F7">
        <w:rPr>
          <w:rFonts w:ascii="Times New Roman" w:hAnsi="Times New Roman"/>
          <w:sz w:val="18"/>
          <w:szCs w:val="18"/>
        </w:rPr>
        <w:tab/>
        <w:t xml:space="preserve">Mieszanki  mineralno-asfaltowe  -  Metody  badań  mieszanek  mineralno- asfaltowych na gorąco – Część 10: Zagęszczalność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12697-11:2012</w:t>
      </w:r>
      <w:r w:rsidRPr="009355F7">
        <w:rPr>
          <w:rFonts w:ascii="Times New Roman" w:hAnsi="Times New Roman"/>
          <w:sz w:val="18"/>
          <w:szCs w:val="18"/>
        </w:rPr>
        <w:tab/>
        <w:t xml:space="preserve">Mieszanki  mineralno-asfaltowe  -  Metody  badań  mieszanek  mineralno-asfaltowych  na  gorąco  –  Część 11:  Określenie  powiązania  pomiędzy kruszywem i asfaltem 6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12697-12:2008</w:t>
      </w:r>
      <w:r w:rsidRPr="009355F7">
        <w:rPr>
          <w:rFonts w:ascii="Times New Roman" w:hAnsi="Times New Roman"/>
          <w:sz w:val="18"/>
          <w:szCs w:val="18"/>
        </w:rPr>
        <w:tab/>
        <w:t xml:space="preserve">Mieszanki mineralno-asfaltowe - Metody badania mieszanek mineralno-asfaltowych  na  gorąco  –  Część 12:  Określanie  wrażliwości  próbek asfaltowych na wodę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12697-17+A1:2008</w:t>
      </w:r>
      <w:r w:rsidRPr="009355F7">
        <w:rPr>
          <w:rFonts w:ascii="Times New Roman" w:hAnsi="Times New Roman"/>
          <w:sz w:val="18"/>
          <w:szCs w:val="18"/>
        </w:rPr>
        <w:tab/>
        <w:t xml:space="preserve">Mieszanki  mineralno-asfaltowe  -  Metody  badań  mieszanek  mineralno-asfaltowych na gorąco – Część 17: Ubytek ziaren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12697-18:2007</w:t>
      </w:r>
      <w:r w:rsidRPr="009355F7">
        <w:rPr>
          <w:rFonts w:ascii="Times New Roman" w:hAnsi="Times New Roman"/>
          <w:sz w:val="18"/>
          <w:szCs w:val="18"/>
        </w:rPr>
        <w:tab/>
        <w:t xml:space="preserve">Mieszanki  mineralno-asfaltowe  -  Metody  badań  mieszanek  mineralno-asfaltowych na gorąco – Część 18: Spływanie lepiszcza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12697-19:2012</w:t>
      </w:r>
      <w:r w:rsidRPr="009355F7">
        <w:rPr>
          <w:rFonts w:ascii="Times New Roman" w:hAnsi="Times New Roman"/>
          <w:sz w:val="18"/>
          <w:szCs w:val="18"/>
        </w:rPr>
        <w:tab/>
        <w:t>Mieszanki mineraino-asfaltowe - Metody badań mieszanek mineralno-asfaltowych na gorąco - Część 19: Wodoprzepuszczalność próbek</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12697-20:2012</w:t>
      </w:r>
      <w:r w:rsidRPr="009355F7">
        <w:rPr>
          <w:rFonts w:ascii="Times New Roman" w:hAnsi="Times New Roman"/>
          <w:sz w:val="18"/>
          <w:szCs w:val="18"/>
        </w:rPr>
        <w:tab/>
        <w:t xml:space="preserve">Mieszanki  mineralno-asfaltowe  -  Metody  badań  mieszanek  mineralno-asfaltowych na gorąco – Część 20: Penetracja próbek sześciennych lub Marshalla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12697-22+A1:2008</w:t>
      </w:r>
      <w:r w:rsidRPr="009355F7">
        <w:rPr>
          <w:rFonts w:ascii="Times New Roman" w:hAnsi="Times New Roman"/>
          <w:sz w:val="18"/>
          <w:szCs w:val="18"/>
        </w:rPr>
        <w:tab/>
        <w:t xml:space="preserve">Mieszanki  mineralno-asfaltowe  -  Metody  badań  mieszanek  mineralno-asfaltowych na gorąco – Część 22: Koleinowanie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12697-23:2009</w:t>
      </w:r>
      <w:r w:rsidRPr="009355F7">
        <w:rPr>
          <w:rFonts w:ascii="Times New Roman" w:hAnsi="Times New Roman"/>
          <w:sz w:val="18"/>
          <w:szCs w:val="18"/>
        </w:rPr>
        <w:tab/>
        <w:t xml:space="preserve">Mieszanki mineralno-asfaltowe - Metody badania mieszanek mineralno-asfaltowych  na  gorąco  –  Część 23:  Określanie  pośredniej wytrzymałości na rozciąganie próbek asfaltowych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12697-24:2012</w:t>
      </w:r>
      <w:r w:rsidRPr="009355F7">
        <w:rPr>
          <w:rFonts w:ascii="Times New Roman" w:hAnsi="Times New Roman"/>
          <w:sz w:val="18"/>
          <w:szCs w:val="18"/>
        </w:rPr>
        <w:tab/>
        <w:t xml:space="preserve">Mieszanki  mineralno-asfaltowe  -  Metody  badań  mieszanek  mineralno-asfaltowych na gorąco – Część 24: Odporność na zmęczenie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lastRenderedPageBreak/>
        <w:t>PN-EN 12697-25:2016-09</w:t>
      </w:r>
      <w:r w:rsidRPr="009355F7">
        <w:rPr>
          <w:rFonts w:ascii="Times New Roman" w:hAnsi="Times New Roman"/>
          <w:sz w:val="18"/>
          <w:szCs w:val="18"/>
        </w:rPr>
        <w:tab/>
        <w:t xml:space="preserve">Mieszanki  mineralno-asfaltowe  -  Metody  badań  mieszanek  mineralno-asfaltowych na gorąco – Część 25: Penetracja dynamiczna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12697-26:2012</w:t>
      </w:r>
      <w:r w:rsidRPr="009355F7">
        <w:rPr>
          <w:rFonts w:ascii="Times New Roman" w:hAnsi="Times New Roman"/>
          <w:sz w:val="18"/>
          <w:szCs w:val="18"/>
        </w:rPr>
        <w:tab/>
        <w:t xml:space="preserve">Mieszanki  mineralno-asfaltowe  -  Metody  badań  mieszanek  mineralno-asfaltowych na gorąco – Część 26: Sztywność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12697-27:2005</w:t>
      </w:r>
      <w:r w:rsidRPr="009355F7">
        <w:rPr>
          <w:rFonts w:ascii="Times New Roman" w:hAnsi="Times New Roman"/>
          <w:sz w:val="18"/>
          <w:szCs w:val="18"/>
        </w:rPr>
        <w:tab/>
        <w:t xml:space="preserve">Mieszanki  mineralno-asfaltowe  -  Metody  badań  mieszanek  mineralno-asfaltowych na gorąco – Część 27: Pobieranie próbek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12697-28:2005</w:t>
      </w:r>
      <w:r w:rsidRPr="009355F7">
        <w:rPr>
          <w:rFonts w:ascii="Times New Roman" w:hAnsi="Times New Roman"/>
          <w:sz w:val="18"/>
          <w:szCs w:val="18"/>
        </w:rPr>
        <w:tab/>
        <w:t xml:space="preserve">Mieszanki  mineralno-asfaltowe  -  Metody  badań  mieszanek  mineralno-asfaltowych  na  gorąco  –  Część 28:  Przygotowanie  próbek  do oznaczania zawartości lepiszcza, zawartości wody i uziarnienia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12697-29:2006</w:t>
      </w:r>
      <w:r w:rsidRPr="009355F7">
        <w:rPr>
          <w:rFonts w:ascii="Times New Roman" w:hAnsi="Times New Roman"/>
          <w:sz w:val="18"/>
          <w:szCs w:val="18"/>
        </w:rPr>
        <w:tab/>
        <w:t xml:space="preserve">Mieszanki mineralno-asfaltowe - Metoda badania mieszanek mineralno-asfaltowych  na  gorąco  –  Część 29:  Pomiar  próbki  z zagęszczonej mieszanki mineralno-asfaltowej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12697-30:2012</w:t>
      </w:r>
      <w:r w:rsidRPr="009355F7">
        <w:rPr>
          <w:rFonts w:ascii="Times New Roman" w:hAnsi="Times New Roman"/>
          <w:sz w:val="18"/>
          <w:szCs w:val="18"/>
        </w:rPr>
        <w:tab/>
        <w:t xml:space="preserve">Mieszanki  mineralno-asfaltowe  -  Metody  badań  mieszanek  mineralno-asfaltowych  na  gorąco  –  Część 30:  Przygotowanie  próbek zagęszczonych przez ubijanie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12697-31:2007</w:t>
      </w:r>
      <w:r w:rsidRPr="009355F7">
        <w:rPr>
          <w:rFonts w:ascii="Times New Roman" w:hAnsi="Times New Roman"/>
          <w:sz w:val="18"/>
          <w:szCs w:val="18"/>
        </w:rPr>
        <w:tab/>
        <w:t xml:space="preserve">Mieszanki  mineralno-asfaltowe  -  Metody  badań  mieszanek  mineralno-asfaltowych  na  gorąco  –  Część 31:  Próbki  przygotowane  w  prasie żyratorowej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12697-33+A1:2008</w:t>
      </w:r>
      <w:r w:rsidRPr="009355F7">
        <w:rPr>
          <w:rFonts w:ascii="Times New Roman" w:hAnsi="Times New Roman"/>
          <w:sz w:val="18"/>
          <w:szCs w:val="18"/>
        </w:rPr>
        <w:tab/>
        <w:t xml:space="preserve">Mieszanki  mineralno-asfaltowe  -  Metody  badań  mieszanek  mineralno-asfaltowych  na  gorąco  –  Część 33:  Przygotowanie  próbek zagęszczanych walcem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12697-35:2016-05</w:t>
      </w:r>
      <w:r w:rsidRPr="009355F7">
        <w:rPr>
          <w:rFonts w:ascii="Times New Roman" w:hAnsi="Times New Roman"/>
          <w:sz w:val="18"/>
          <w:szCs w:val="18"/>
        </w:rPr>
        <w:tab/>
        <w:t xml:space="preserve">Mieszanki  mineralno-asfaltowe  -  Metody  badań  mieszanek  mineralno-asfaltowych na gorąco – Część 35: Mieszanie laboratoryjne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12697-38:2007</w:t>
      </w:r>
      <w:r w:rsidRPr="009355F7">
        <w:rPr>
          <w:rFonts w:ascii="Times New Roman" w:hAnsi="Times New Roman"/>
          <w:sz w:val="18"/>
          <w:szCs w:val="18"/>
        </w:rPr>
        <w:tab/>
        <w:t xml:space="preserve">Mieszanki  mineralno-asfaltowe  -  Metody  badań  mieszanek  mineralno-asfaltowych  na  gorąco  –  Część 38:  Podstawowe  wyposażenie i kalibracja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12697-40:2012</w:t>
      </w:r>
      <w:r w:rsidRPr="009355F7">
        <w:rPr>
          <w:rFonts w:ascii="Times New Roman" w:hAnsi="Times New Roman"/>
          <w:sz w:val="18"/>
          <w:szCs w:val="18"/>
        </w:rPr>
        <w:tab/>
        <w:t xml:space="preserve">Mieszanki  mineralno-asfaltowe  -  Metody  badań  mieszanek  mineralno-asfaltowych na gorąco – Część 40: Wodoprzepuszczalność „in-situ”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12697-42:2013-05</w:t>
      </w:r>
      <w:r w:rsidRPr="009355F7">
        <w:rPr>
          <w:rFonts w:ascii="Times New Roman" w:hAnsi="Times New Roman"/>
          <w:sz w:val="18"/>
          <w:szCs w:val="18"/>
        </w:rPr>
        <w:tab/>
        <w:t xml:space="preserve">Mieszanki  mineralno-asfaltowe  -  Metody  badań  mieszanek  mineralno-asfaltowych  na  gorąco  –  Część 42:  Zawartość  zanieczyszczeń w destrukcie asfaltowym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12697-46:2012</w:t>
      </w:r>
      <w:r w:rsidRPr="009355F7">
        <w:rPr>
          <w:rFonts w:ascii="Times New Roman" w:hAnsi="Times New Roman"/>
          <w:sz w:val="18"/>
          <w:szCs w:val="18"/>
        </w:rPr>
        <w:tab/>
        <w:t xml:space="preserve">Mieszanki  mineralno-asfaltowe  -  Metody  badań  mieszanek  mineralno-asfaltowych  na  gorąco  –  Część 46:  Pękanie  niskotemperaturowe  i właściwości w badaniach osiowego rozciągania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13108-1:2016-07</w:t>
      </w:r>
      <w:r w:rsidRPr="009355F7">
        <w:rPr>
          <w:rFonts w:ascii="Times New Roman" w:hAnsi="Times New Roman"/>
          <w:sz w:val="18"/>
          <w:szCs w:val="18"/>
        </w:rPr>
        <w:tab/>
        <w:t xml:space="preserve">Mieszanki  mineralno-asfaltowe  -  Wymagania  -  Część  1:  Beton asfaltowy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13108-2:2016-07</w:t>
      </w:r>
      <w:r w:rsidRPr="009355F7">
        <w:rPr>
          <w:rFonts w:ascii="Times New Roman" w:hAnsi="Times New Roman"/>
          <w:sz w:val="18"/>
          <w:szCs w:val="18"/>
        </w:rPr>
        <w:tab/>
        <w:t xml:space="preserve">Mieszanki  mineralno-asfaltowe  -  Wymagania  -  Część  2:  Beton asfaltowy do bardzo cienkich warstw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13108-4:2016-07</w:t>
      </w:r>
      <w:r w:rsidRPr="009355F7">
        <w:rPr>
          <w:rFonts w:ascii="Times New Roman" w:hAnsi="Times New Roman"/>
          <w:sz w:val="18"/>
          <w:szCs w:val="18"/>
        </w:rPr>
        <w:tab/>
        <w:t xml:space="preserve">Mieszanki mineralno-asfaltowe - Wymagania - Część 4: Mieszanka HRA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13108-5:2016-07</w:t>
      </w:r>
      <w:r w:rsidRPr="009355F7">
        <w:rPr>
          <w:rFonts w:ascii="Times New Roman" w:hAnsi="Times New Roman"/>
          <w:sz w:val="18"/>
          <w:szCs w:val="18"/>
        </w:rPr>
        <w:tab/>
        <w:t xml:space="preserve">Mieszanki mineralno-asfaltowe - Wymagania - Część 5: Mieszanka SMA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 xml:space="preserve">PN-EN 13108-6:2016-07  </w:t>
      </w:r>
      <w:r w:rsidRPr="009355F7">
        <w:rPr>
          <w:rFonts w:ascii="Times New Roman" w:hAnsi="Times New Roman"/>
          <w:sz w:val="18"/>
          <w:szCs w:val="18"/>
        </w:rPr>
        <w:tab/>
        <w:t xml:space="preserve">Mieszanki mineralno-asfaltowe - Wymagania - Część 6: Asfalt lany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13108-7:2016-07</w:t>
      </w:r>
      <w:r w:rsidRPr="009355F7">
        <w:rPr>
          <w:rFonts w:ascii="Times New Roman" w:hAnsi="Times New Roman"/>
          <w:sz w:val="18"/>
          <w:szCs w:val="18"/>
        </w:rPr>
        <w:tab/>
        <w:t xml:space="preserve">Mieszanki  mineralno-asfaltowe  -  Wymagania  -  Część  7:  Asfalt porowaty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13108-8:2016-07</w:t>
      </w:r>
      <w:r w:rsidRPr="009355F7">
        <w:rPr>
          <w:rFonts w:ascii="Times New Roman" w:hAnsi="Times New Roman"/>
          <w:sz w:val="18"/>
          <w:szCs w:val="18"/>
        </w:rPr>
        <w:tab/>
        <w:t xml:space="preserve">Mieszanki  mineralno-asfaltowe  -  Wymagania  -  Część  8:  Destrukt asfaltowy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13108-2:2016-07</w:t>
      </w:r>
      <w:r w:rsidRPr="009355F7">
        <w:rPr>
          <w:rFonts w:ascii="Times New Roman" w:hAnsi="Times New Roman"/>
          <w:sz w:val="18"/>
          <w:szCs w:val="18"/>
        </w:rPr>
        <w:tab/>
        <w:t xml:space="preserve">Mieszanki mineralno-asfaltowe - Wymagania - Część 20: Badanie typu </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13108-2:2016-07</w:t>
      </w:r>
      <w:r w:rsidRPr="009355F7">
        <w:rPr>
          <w:rFonts w:ascii="Times New Roman" w:hAnsi="Times New Roman"/>
          <w:sz w:val="18"/>
          <w:szCs w:val="18"/>
        </w:rPr>
        <w:tab/>
        <w:t>Mieszanki  mineralno-asfaltowe  -  Wymagania  -  Część  21:  Zakładowa Kontrola Produkcji</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14188-1:2010</w:t>
      </w:r>
      <w:r w:rsidRPr="009355F7">
        <w:rPr>
          <w:rFonts w:ascii="Times New Roman" w:hAnsi="Times New Roman"/>
          <w:sz w:val="18"/>
          <w:szCs w:val="18"/>
        </w:rPr>
        <w:tab/>
        <w:t>Wypełniacze szczelin i zalewy drogowe - Część 1: Wymagania wobec zalew drogowych na gorąco</w:t>
      </w:r>
    </w:p>
    <w:p w:rsidR="005823C5" w:rsidRPr="009355F7" w:rsidRDefault="005823C5" w:rsidP="009355F7">
      <w:pPr>
        <w:spacing w:line="288" w:lineRule="auto"/>
        <w:ind w:left="2410" w:hanging="2410"/>
        <w:rPr>
          <w:rFonts w:ascii="Times New Roman" w:hAnsi="Times New Roman"/>
          <w:sz w:val="18"/>
          <w:szCs w:val="18"/>
        </w:rPr>
      </w:pPr>
      <w:r w:rsidRPr="009355F7">
        <w:rPr>
          <w:rFonts w:ascii="Times New Roman" w:hAnsi="Times New Roman"/>
          <w:sz w:val="18"/>
          <w:szCs w:val="18"/>
        </w:rPr>
        <w:t>PN-EN 12272-1:2005</w:t>
      </w:r>
      <w:r w:rsidRPr="009355F7">
        <w:rPr>
          <w:rFonts w:ascii="Times New Roman" w:hAnsi="Times New Roman"/>
          <w:sz w:val="18"/>
          <w:szCs w:val="18"/>
        </w:rPr>
        <w:tab/>
        <w:t>Powierzchniowe utrwalanie - Metody badań - Część 1: Dozowanie i poprzeczny rozkład lepiszcza i kruszywa</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Rozporządzenie  Ministra  Transportu  i  Gospodarki  Morskiej  z  dnia  2  marca  1999  r. w sprawie  warunków  technicznych,  jakim  powinny  odpowiadać  drogi  publiczne  i  ich usytuowanie (Dz. U. z 2016r. poz. 124</w:t>
      </w:r>
      <w:r w:rsidR="008F3CCA">
        <w:rPr>
          <w:rFonts w:ascii="Times New Roman" w:hAnsi="Times New Roman"/>
          <w:sz w:val="18"/>
          <w:szCs w:val="18"/>
        </w:rPr>
        <w:t xml:space="preserve"> z późn.zm.</w:t>
      </w:r>
      <w:r w:rsidRPr="009355F7">
        <w:rPr>
          <w:rFonts w:ascii="Times New Roman" w:hAnsi="Times New Roman"/>
          <w:sz w:val="18"/>
          <w:szCs w:val="18"/>
        </w:rPr>
        <w:t xml:space="preserve">).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 xml:space="preserve">Katalog  Typowych  Konstrukcji  Nawierzchni  Podatnych  i  Półsztywnych,  Politechnika Gdańska,  wprowadzony  zarządzeniem  nr  31  Generalnego  Dyrektora  Dróg  Krajowych i Autostrad  z  dnia  16  czerwca  2014  roku  w  sprawie  Katalogu  typowych  konstrukcji nawierzchni podatnych i półsztywnych.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 xml:space="preserve">Kruszywa  do  mieszanek  mineralno-asfaltowych  i  powierzchniowych  utrwaleń  na drogach  krajowych  WT-1  2014  Kruszywa.  Wymagania  Techniczne,  wprowadzone zarządzeniem  nr  46  Generalnego  Dyrektora  Dróg  Krajowych  i  Autostrad  z  dnia 25 września  2014  roku  w  sprawie  stosowania  wymagań  technicznych  na  drogach krajowych dotyczących kruszyw do mieszanek mineralno-asfaltowych (z późn. zm.).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 xml:space="preserve">Nawierzchnie  asfaltowe  na  drogach  krajowych  WT-2  2014  –  część  I  Mieszanki mineralno-asfaltowe.  Wymagania  Techniczne,  wprowadzone  zarządzeniem  nr  54 Generalnego  Dyrektora  Dróg  Krajowych  i  Autostrad  z  dnia  18  listopada  2014  roku zmieniające  zarządzenie  w  sprawie  stosowania  wymagań  technicznych  na  drogach krajowych dotyczących mieszanek mineralno-asfaltowych.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 xml:space="preserve">Nawierzchnie  asfaltowe  na  drogach  krajowych  WT-2  2016  –  część  II  Wykonanie warstw nawierzchni asfaltowych.  Wymagania  Techniczne,  wprowadzone  zarządzeniem  nr  7 Generalnego  Dyrektora  Dróg  Krajowych  i  Autostrad  z  dnia  9  maja  2016  roku zmieniające  zarządzenie  w  sprawie  stosowania  wymagań  technicznych  na  drogach krajowych dotyczących wykonania warstw nawierzchni asfaltowych.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lastRenderedPageBreak/>
        <w:t xml:space="preserve">Diagnostyka Stanu Nawierzchni i jej elementów - Wytyczne stosowania, wprowadzone zarządzeniem  nr  </w:t>
      </w:r>
      <w:r w:rsidR="008F3CCA">
        <w:rPr>
          <w:rFonts w:ascii="Times New Roman" w:hAnsi="Times New Roman"/>
          <w:sz w:val="18"/>
          <w:szCs w:val="18"/>
        </w:rPr>
        <w:t>21</w:t>
      </w:r>
      <w:r w:rsidRPr="009355F7">
        <w:rPr>
          <w:rFonts w:ascii="Times New Roman" w:hAnsi="Times New Roman"/>
          <w:sz w:val="18"/>
          <w:szCs w:val="18"/>
        </w:rPr>
        <w:t xml:space="preserve">  Generalnego  Dyrektora  Dróg  Krajowych  i  Autostrad  z  dnia  </w:t>
      </w:r>
      <w:r w:rsidR="008F3CCA">
        <w:rPr>
          <w:rFonts w:ascii="Times New Roman" w:hAnsi="Times New Roman"/>
          <w:sz w:val="18"/>
          <w:szCs w:val="18"/>
        </w:rPr>
        <w:t>17</w:t>
      </w:r>
      <w:r w:rsidRPr="009355F7">
        <w:rPr>
          <w:rFonts w:ascii="Times New Roman" w:hAnsi="Times New Roman"/>
          <w:sz w:val="18"/>
          <w:szCs w:val="18"/>
        </w:rPr>
        <w:t xml:space="preserve"> </w:t>
      </w:r>
      <w:r w:rsidR="008F3CCA">
        <w:rPr>
          <w:rFonts w:ascii="Times New Roman" w:hAnsi="Times New Roman"/>
          <w:sz w:val="18"/>
          <w:szCs w:val="18"/>
        </w:rPr>
        <w:t>czerwca</w:t>
      </w:r>
      <w:r w:rsidRPr="009355F7">
        <w:rPr>
          <w:rFonts w:ascii="Times New Roman" w:hAnsi="Times New Roman"/>
          <w:sz w:val="18"/>
          <w:szCs w:val="18"/>
        </w:rPr>
        <w:t xml:space="preserve">  20</w:t>
      </w:r>
      <w:r w:rsidR="008F3CCA">
        <w:rPr>
          <w:rFonts w:ascii="Times New Roman" w:hAnsi="Times New Roman"/>
          <w:sz w:val="18"/>
          <w:szCs w:val="18"/>
        </w:rPr>
        <w:t>19</w:t>
      </w:r>
      <w:r w:rsidRPr="009355F7">
        <w:rPr>
          <w:rFonts w:ascii="Times New Roman" w:hAnsi="Times New Roman"/>
          <w:sz w:val="18"/>
          <w:szCs w:val="18"/>
        </w:rPr>
        <w:t xml:space="preserve">  r.  w  prawie  diagnostyki  stanu  nawierzchni  i  jej  elementów  (z  późn. zm.). </w:t>
      </w:r>
    </w:p>
    <w:p w:rsidR="005823C5" w:rsidRPr="009355F7" w:rsidRDefault="005823C5" w:rsidP="009355F7">
      <w:pPr>
        <w:spacing w:line="288" w:lineRule="auto"/>
        <w:rPr>
          <w:rFonts w:ascii="Times New Roman" w:hAnsi="Times New Roman"/>
          <w:sz w:val="18"/>
          <w:szCs w:val="18"/>
        </w:rPr>
      </w:pPr>
      <w:r w:rsidRPr="009355F7">
        <w:rPr>
          <w:rFonts w:ascii="Times New Roman" w:hAnsi="Times New Roman"/>
          <w:sz w:val="18"/>
          <w:szCs w:val="18"/>
        </w:rPr>
        <w:t>Instrukcja laboratoryjnego badania sczepności międzywarstwowej warstw asfaltowych wg metody Leutnera i wymagania techniczne sczepności, Politechnika Gdańska, 2014.</w:t>
      </w:r>
    </w:p>
    <w:p w:rsidR="009209A2" w:rsidRPr="009355F7" w:rsidRDefault="009209A2" w:rsidP="009209A2">
      <w:pPr>
        <w:pStyle w:val="SSTnag1"/>
        <w:numPr>
          <w:ilvl w:val="0"/>
          <w:numId w:val="0"/>
        </w:numPr>
      </w:pPr>
      <w:bookmarkStart w:id="92" w:name="_Toc498000531"/>
      <w:bookmarkStart w:id="93" w:name="_Toc498962961"/>
      <w:bookmarkStart w:id="94" w:name="_Toc517002455"/>
      <w:bookmarkStart w:id="95" w:name="_Toc517156092"/>
      <w:bookmarkStart w:id="96" w:name="_Toc527515143"/>
      <w:bookmarkStart w:id="97" w:name="_Toc11179847"/>
      <w:r w:rsidRPr="009355F7">
        <w:t xml:space="preserve"> </w:t>
      </w:r>
    </w:p>
    <w:p w:rsidR="008423EB" w:rsidRPr="009355F7" w:rsidRDefault="008423EB" w:rsidP="00610626">
      <w:pPr>
        <w:pStyle w:val="SSTnag1"/>
      </w:pPr>
      <w:r w:rsidRPr="009355F7">
        <w:t>D.05.03.26a</w:t>
      </w:r>
      <w:r w:rsidRPr="009355F7">
        <w:tab/>
        <w:t>ZABEZPIECZENIE   GEOSIATKĄ   NAWIERZCHNI ASFALTOWEJ   PRZED   SPĘKANIAMI   ODBITYMI</w:t>
      </w:r>
      <w:bookmarkEnd w:id="92"/>
      <w:bookmarkEnd w:id="93"/>
      <w:bookmarkEnd w:id="94"/>
      <w:bookmarkEnd w:id="95"/>
      <w:bookmarkEnd w:id="96"/>
      <w:bookmarkEnd w:id="97"/>
    </w:p>
    <w:p w:rsidR="008423EB" w:rsidRPr="009355F7" w:rsidRDefault="008423EB" w:rsidP="00F3250E">
      <w:pPr>
        <w:pStyle w:val="SSTnagowek2"/>
        <w:numPr>
          <w:ilvl w:val="1"/>
          <w:numId w:val="301"/>
        </w:numPr>
      </w:pPr>
      <w:bookmarkStart w:id="98" w:name="_Toc44744837"/>
      <w:r w:rsidRPr="009355F7">
        <w:t>WSTĘP</w:t>
      </w:r>
      <w:bookmarkEnd w:id="98"/>
    </w:p>
    <w:p w:rsidR="008423EB" w:rsidRPr="009355F7" w:rsidRDefault="008A71CF" w:rsidP="00DA030F">
      <w:pPr>
        <w:pStyle w:val="SSTnag3"/>
        <w:numPr>
          <w:ilvl w:val="0"/>
          <w:numId w:val="0"/>
        </w:numPr>
        <w:ind w:left="720"/>
      </w:pPr>
      <w:r>
        <w:t>1.1.</w:t>
      </w:r>
      <w:r w:rsidR="008423EB" w:rsidRPr="009355F7">
        <w:t>Przedmiot STWiORB</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Przedmiotem niniejszej ogólnej specyfikacji technicznej (STWiORB) są wymagania dotyczące wykonania i odbioru robót związanych z wykonaniem zabezpieczenia geosiatką nawierzchni asfaltowych przed spękaniami odbitymi.</w:t>
      </w:r>
    </w:p>
    <w:p w:rsidR="008423EB" w:rsidRPr="009355F7" w:rsidRDefault="008A71CF" w:rsidP="00DA030F">
      <w:pPr>
        <w:pStyle w:val="SSTnag3"/>
        <w:numPr>
          <w:ilvl w:val="0"/>
          <w:numId w:val="0"/>
        </w:numPr>
        <w:ind w:left="720"/>
      </w:pPr>
      <w:r>
        <w:t>1.2.</w:t>
      </w:r>
      <w:r w:rsidR="008423EB" w:rsidRPr="009355F7">
        <w:t>Zakres stosowania STWiORB</w:t>
      </w:r>
    </w:p>
    <w:p w:rsidR="008423EB" w:rsidRPr="009355F7" w:rsidRDefault="008423EB" w:rsidP="009355F7">
      <w:pPr>
        <w:keepNext/>
        <w:overflowPunct w:val="0"/>
        <w:adjustRightInd w:val="0"/>
        <w:spacing w:line="288" w:lineRule="auto"/>
        <w:ind w:firstLine="708"/>
        <w:textAlignment w:val="baseline"/>
        <w:outlineLvl w:val="1"/>
        <w:rPr>
          <w:rFonts w:ascii="Times New Roman" w:hAnsi="Times New Roman"/>
          <w:b/>
          <w:bCs/>
          <w:color w:val="4F81BD"/>
          <w:sz w:val="18"/>
          <w:szCs w:val="18"/>
        </w:rPr>
      </w:pPr>
      <w:r w:rsidRPr="009355F7">
        <w:rPr>
          <w:rFonts w:ascii="Times New Roman" w:hAnsi="Times New Roman"/>
          <w:color w:val="000000"/>
          <w:spacing w:val="1"/>
          <w:sz w:val="18"/>
          <w:szCs w:val="18"/>
        </w:rPr>
        <w:t xml:space="preserve">Specyfikacja Techniczna jest stosowana jako dokument przetargowy oraz kontraktowy przy zlecaniu i realizacji robót </w:t>
      </w:r>
    </w:p>
    <w:p w:rsidR="008423EB" w:rsidRPr="009355F7" w:rsidRDefault="008A71CF" w:rsidP="00DA030F">
      <w:pPr>
        <w:pStyle w:val="SSTnag3"/>
        <w:numPr>
          <w:ilvl w:val="0"/>
          <w:numId w:val="0"/>
        </w:numPr>
        <w:ind w:left="720"/>
      </w:pPr>
      <w:r>
        <w:t>1.3.</w:t>
      </w:r>
      <w:r w:rsidR="008423EB" w:rsidRPr="009355F7">
        <w:t>Zakres robót objętych STWiORB</w:t>
      </w:r>
    </w:p>
    <w:p w:rsidR="008423EB" w:rsidRPr="009355F7" w:rsidRDefault="008423EB" w:rsidP="009355F7">
      <w:pPr>
        <w:overflowPunct w:val="0"/>
        <w:adjustRightInd w:val="0"/>
        <w:spacing w:line="288" w:lineRule="auto"/>
        <w:ind w:firstLine="708"/>
        <w:textAlignment w:val="baseline"/>
        <w:rPr>
          <w:rFonts w:ascii="Times New Roman" w:hAnsi="Times New Roman"/>
          <w:sz w:val="18"/>
          <w:szCs w:val="18"/>
        </w:rPr>
      </w:pPr>
      <w:r w:rsidRPr="009355F7">
        <w:rPr>
          <w:rFonts w:ascii="Times New Roman" w:hAnsi="Times New Roman"/>
          <w:sz w:val="18"/>
          <w:szCs w:val="18"/>
        </w:rPr>
        <w:t>Ustalenia zawarte w niniejszej specyfikacji obejmują zabezpieczenie geosiatką 100/100 kN/m konstrukcji nawierzchni asfaltowej przed spękaniami odbitymi, na połączeniach starej i nowej konstrukcji nawierzchni.</w:t>
      </w:r>
    </w:p>
    <w:p w:rsidR="008423EB" w:rsidRPr="009355F7" w:rsidRDefault="008F3CCA" w:rsidP="009355F7">
      <w:pPr>
        <w:overflowPunct w:val="0"/>
        <w:adjustRightInd w:val="0"/>
        <w:spacing w:line="288" w:lineRule="auto"/>
        <w:textAlignment w:val="baseline"/>
        <w:rPr>
          <w:rFonts w:ascii="Times New Roman" w:hAnsi="Times New Roman"/>
          <w:sz w:val="18"/>
          <w:szCs w:val="18"/>
        </w:rPr>
      </w:pPr>
      <w:r>
        <w:rPr>
          <w:rFonts w:ascii="Times New Roman" w:hAnsi="Times New Roman"/>
          <w:sz w:val="18"/>
          <w:szCs w:val="18"/>
        </w:rPr>
        <w:t>Roboty należy wykonać dla dróg</w:t>
      </w:r>
      <w:r w:rsidR="008423EB" w:rsidRPr="009355F7">
        <w:rPr>
          <w:rFonts w:ascii="Times New Roman" w:hAnsi="Times New Roman"/>
          <w:sz w:val="18"/>
          <w:szCs w:val="18"/>
        </w:rPr>
        <w:t xml:space="preserve"> kategorii ruchu KR</w:t>
      </w:r>
      <w:r>
        <w:rPr>
          <w:rFonts w:ascii="Times New Roman" w:hAnsi="Times New Roman"/>
          <w:sz w:val="18"/>
          <w:szCs w:val="18"/>
        </w:rPr>
        <w:t>1-2</w:t>
      </w:r>
    </w:p>
    <w:p w:rsidR="008423EB" w:rsidRPr="009355F7" w:rsidRDefault="008A71CF" w:rsidP="00DA030F">
      <w:pPr>
        <w:pStyle w:val="SSTnag3"/>
        <w:numPr>
          <w:ilvl w:val="0"/>
          <w:numId w:val="0"/>
        </w:numPr>
        <w:ind w:left="720"/>
      </w:pPr>
      <w:r>
        <w:t>1.4.</w:t>
      </w:r>
      <w:r w:rsidR="008423EB" w:rsidRPr="009355F7">
        <w:t>Określenia podstawowe</w:t>
      </w:r>
    </w:p>
    <w:p w:rsidR="008423EB" w:rsidRPr="009355F7" w:rsidRDefault="008423EB" w:rsidP="009355F7">
      <w:pPr>
        <w:keepNext/>
        <w:suppressAutoHyphens/>
        <w:overflowPunct w:val="0"/>
        <w:spacing w:before="60" w:line="288" w:lineRule="auto"/>
        <w:textAlignment w:val="baseline"/>
        <w:outlineLvl w:val="2"/>
        <w:rPr>
          <w:rFonts w:ascii="Times New Roman" w:hAnsi="Times New Roman"/>
          <w:b/>
          <w:bCs/>
          <w:sz w:val="18"/>
          <w:szCs w:val="18"/>
          <w:lang w:eastAsia="ar-SA"/>
        </w:rPr>
      </w:pPr>
      <w:r w:rsidRPr="009355F7">
        <w:rPr>
          <w:rFonts w:ascii="Times New Roman" w:hAnsi="Times New Roman"/>
          <w:b/>
          <w:bCs/>
          <w:sz w:val="18"/>
          <w:szCs w:val="18"/>
          <w:lang w:eastAsia="ar-SA"/>
        </w:rPr>
        <w:t>1.4.1</w:t>
      </w:r>
      <w:r w:rsidRPr="009355F7">
        <w:rPr>
          <w:rFonts w:ascii="Times New Roman" w:hAnsi="Times New Roman"/>
          <w:sz w:val="18"/>
          <w:szCs w:val="18"/>
          <w:lang w:eastAsia="ar-SA"/>
        </w:rPr>
        <w:t xml:space="preserve"> Geosiatka</w:t>
      </w:r>
      <w:r w:rsidRPr="009355F7">
        <w:rPr>
          <w:rFonts w:ascii="Times New Roman" w:hAnsi="Times New Roman"/>
          <w:b/>
          <w:bCs/>
          <w:sz w:val="18"/>
          <w:szCs w:val="18"/>
          <w:lang w:eastAsia="ar-SA"/>
        </w:rPr>
        <w:t xml:space="preserve"> - </w:t>
      </w:r>
      <w:r w:rsidRPr="009355F7">
        <w:rPr>
          <w:rFonts w:ascii="Times New Roman" w:hAnsi="Times New Roman"/>
          <w:sz w:val="18"/>
          <w:szCs w:val="18"/>
          <w:lang w:eastAsia="ar-SA"/>
        </w:rPr>
        <w:t>płaska struktura w postaci siatki, z otworami znacznie większymi niż elementy składowe, z oczkami połączonymi (przeplatanymi) w węzłach lub ciągnionymi.</w:t>
      </w:r>
    </w:p>
    <w:p w:rsidR="008423EB" w:rsidRPr="009355F7" w:rsidRDefault="008423EB" w:rsidP="009355F7">
      <w:pPr>
        <w:keepNext/>
        <w:suppressAutoHyphens/>
        <w:overflowPunct w:val="0"/>
        <w:spacing w:before="60" w:line="288" w:lineRule="auto"/>
        <w:textAlignment w:val="baseline"/>
        <w:outlineLvl w:val="2"/>
        <w:rPr>
          <w:rFonts w:ascii="Times New Roman" w:hAnsi="Times New Roman"/>
          <w:b/>
          <w:bCs/>
          <w:sz w:val="18"/>
          <w:szCs w:val="18"/>
          <w:lang w:eastAsia="ar-SA"/>
        </w:rPr>
      </w:pPr>
      <w:r w:rsidRPr="009355F7">
        <w:rPr>
          <w:rFonts w:ascii="Times New Roman" w:hAnsi="Times New Roman"/>
          <w:b/>
          <w:bCs/>
          <w:sz w:val="18"/>
          <w:szCs w:val="18"/>
          <w:lang w:eastAsia="ar-SA"/>
        </w:rPr>
        <w:t>1.4.2</w:t>
      </w:r>
      <w:r w:rsidRPr="009355F7">
        <w:rPr>
          <w:rFonts w:ascii="Times New Roman" w:hAnsi="Times New Roman"/>
          <w:sz w:val="18"/>
          <w:szCs w:val="18"/>
          <w:lang w:eastAsia="ar-SA"/>
        </w:rPr>
        <w:t xml:space="preserve"> Pozostałe użyte w niniejszej Specyfikacji określenia są zgodne z określeniami podanymi w STWiORB DM.00.00.00. „Wymagania ogólne”.</w:t>
      </w:r>
    </w:p>
    <w:p w:rsidR="008423EB" w:rsidRPr="009355F7" w:rsidRDefault="008A71CF" w:rsidP="00DA030F">
      <w:pPr>
        <w:pStyle w:val="SSTnag3"/>
        <w:numPr>
          <w:ilvl w:val="0"/>
          <w:numId w:val="0"/>
        </w:numPr>
        <w:ind w:left="720"/>
      </w:pPr>
      <w:r>
        <w:t>1.5.</w:t>
      </w:r>
      <w:r w:rsidR="008423EB" w:rsidRPr="009355F7">
        <w:t>Ogólne wymagania dotyczące Robót</w:t>
      </w:r>
    </w:p>
    <w:p w:rsidR="008423EB" w:rsidRPr="009355F7" w:rsidRDefault="008423EB" w:rsidP="009355F7">
      <w:pPr>
        <w:suppressAutoHyphens/>
        <w:overflowPunct w:val="0"/>
        <w:spacing w:line="288" w:lineRule="auto"/>
        <w:ind w:firstLine="708"/>
        <w:textAlignment w:val="baseline"/>
        <w:rPr>
          <w:rFonts w:ascii="Times New Roman" w:hAnsi="Times New Roman"/>
          <w:sz w:val="18"/>
          <w:szCs w:val="18"/>
          <w:lang w:eastAsia="ar-SA"/>
        </w:rPr>
      </w:pPr>
      <w:r w:rsidRPr="009355F7">
        <w:rPr>
          <w:rFonts w:ascii="Times New Roman" w:hAnsi="Times New Roman"/>
          <w:sz w:val="18"/>
          <w:szCs w:val="18"/>
          <w:lang w:eastAsia="ar-SA"/>
        </w:rPr>
        <w:t xml:space="preserve">Ogólne wymagania dotyczące Robót podano w STWiORB DM.00.00.00. „Wymagania ogólne” </w:t>
      </w:r>
    </w:p>
    <w:p w:rsidR="008423EB" w:rsidRPr="009355F7" w:rsidRDefault="008423EB" w:rsidP="00DA030F">
      <w:pPr>
        <w:pStyle w:val="SSTnagowek2"/>
      </w:pPr>
      <w:r w:rsidRPr="009355F7">
        <w:t>MATERIAŁY</w:t>
      </w:r>
    </w:p>
    <w:p w:rsidR="008423EB" w:rsidRPr="009355F7" w:rsidRDefault="008A71CF" w:rsidP="00DA030F">
      <w:pPr>
        <w:pStyle w:val="SSTnag3"/>
        <w:numPr>
          <w:ilvl w:val="0"/>
          <w:numId w:val="0"/>
        </w:numPr>
        <w:ind w:left="720"/>
      </w:pPr>
      <w:r>
        <w:t>2.1.</w:t>
      </w:r>
      <w:r w:rsidR="008423EB" w:rsidRPr="009355F7">
        <w:t>Ogólne wymagania dotyczące materiałów</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Ogólne wymagania dotyczące materiałów, ich pozyskiwania i składowania, podano w STWiORB DM.00.00.00 „Wymagania ogólne” .</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Geosiatki powinny posiadać stosowne dokumenty dopuszczające Wyrób do stosowania w robotach budowlanych. Zalecane jest aby Wykonawca przedstawił wyniki badań producenta dla zakupionej partii wyrobu, potwierdzające zgodność z wymaganiami STWiORB.</w:t>
      </w:r>
    </w:p>
    <w:p w:rsidR="008423EB" w:rsidRPr="009355F7" w:rsidRDefault="008A71CF" w:rsidP="00DA030F">
      <w:pPr>
        <w:pStyle w:val="SSTnag3"/>
        <w:numPr>
          <w:ilvl w:val="0"/>
          <w:numId w:val="0"/>
        </w:numPr>
        <w:ind w:left="720"/>
      </w:pPr>
      <w:r>
        <w:t>2.2.</w:t>
      </w:r>
      <w:r w:rsidR="008423EB" w:rsidRPr="009355F7">
        <w:t>Siatka zbrojąca</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 xml:space="preserve">Siatki powinny być wykonane z włókien poliestrowych, szklanych lub węglowych, zespolonych w płaskie podłużne sploty, przeplatane w węzłach siatki. Włókna tworzące siatkę powinny być podane wstępnej impregnacji żywicami, a następnie pokryte asfaltem modyfikowanym. Nie dopuszcza się konstrukcji z węzłami sztywnymi powstałymi przez rozciągnięcie perforowanych pasm polimeru lub zgrzewanych w węzłach. </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Zastosowana geosiatka powinna gwarantować uzyskanie właściwego połączenia między warstwami. Ocenę jakości połączenia należy dokonać na podstawie wytrzymałości na ścinanie – wymagana minimalna wartość 1,0 MPa.</w:t>
      </w:r>
    </w:p>
    <w:p w:rsidR="008423EB" w:rsidRPr="009355F7" w:rsidRDefault="008423EB" w:rsidP="009355F7">
      <w:pPr>
        <w:suppressAutoHyphens/>
        <w:overflowPunct w:val="0"/>
        <w:spacing w:before="120" w:line="288" w:lineRule="auto"/>
        <w:jc w:val="center"/>
        <w:textAlignment w:val="baseline"/>
        <w:rPr>
          <w:rFonts w:ascii="Times New Roman" w:hAnsi="Times New Roman"/>
          <w:sz w:val="18"/>
          <w:szCs w:val="18"/>
          <w:lang w:eastAsia="ar-SA"/>
        </w:rPr>
      </w:pPr>
      <w:r w:rsidRPr="009355F7">
        <w:rPr>
          <w:rFonts w:ascii="Times New Roman" w:hAnsi="Times New Roman"/>
          <w:sz w:val="18"/>
          <w:szCs w:val="18"/>
          <w:lang w:eastAsia="ar-SA"/>
        </w:rPr>
        <w:t>Tabela 1. Wymagania dla geosiatek zbrojących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0"/>
        <w:gridCol w:w="772"/>
        <w:gridCol w:w="1937"/>
      </w:tblGrid>
      <w:tr w:rsidR="008423EB" w:rsidRPr="009355F7" w:rsidTr="00727D46">
        <w:trPr>
          <w:cantSplit/>
          <w:trHeight w:val="321"/>
          <w:jc w:val="center"/>
        </w:trPr>
        <w:tc>
          <w:tcPr>
            <w:tcW w:w="4460"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Właściwości</w:t>
            </w:r>
          </w:p>
        </w:tc>
        <w:tc>
          <w:tcPr>
            <w:tcW w:w="772"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Jedn.</w:t>
            </w:r>
          </w:p>
        </w:tc>
        <w:tc>
          <w:tcPr>
            <w:tcW w:w="1937"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Wymagania</w:t>
            </w:r>
          </w:p>
        </w:tc>
      </w:tr>
      <w:tr w:rsidR="008423EB" w:rsidRPr="009355F7" w:rsidTr="00727D46">
        <w:trPr>
          <w:cantSplit/>
          <w:jc w:val="center"/>
        </w:trPr>
        <w:tc>
          <w:tcPr>
            <w:tcW w:w="4460" w:type="dxa"/>
          </w:tcPr>
          <w:p w:rsidR="008423EB" w:rsidRPr="009355F7" w:rsidRDefault="008423EB" w:rsidP="009355F7">
            <w:pPr>
              <w:spacing w:line="288" w:lineRule="auto"/>
              <w:rPr>
                <w:rFonts w:ascii="Times New Roman" w:hAnsi="Times New Roman"/>
                <w:sz w:val="18"/>
                <w:szCs w:val="18"/>
              </w:rPr>
            </w:pPr>
            <w:r w:rsidRPr="009355F7">
              <w:rPr>
                <w:rFonts w:ascii="Times New Roman" w:hAnsi="Times New Roman"/>
                <w:sz w:val="18"/>
                <w:szCs w:val="18"/>
              </w:rPr>
              <w:t>Wytrzymałość na rozciąganie pasma wyrobu *</w:t>
            </w:r>
            <w:r w:rsidRPr="009355F7">
              <w:rPr>
                <w:rFonts w:ascii="Times New Roman" w:hAnsi="Times New Roman"/>
                <w:sz w:val="18"/>
                <w:szCs w:val="18"/>
                <w:vertAlign w:val="superscript"/>
              </w:rPr>
              <w:t>)</w:t>
            </w:r>
          </w:p>
          <w:p w:rsidR="008423EB" w:rsidRPr="009355F7" w:rsidRDefault="008423EB" w:rsidP="009355F7">
            <w:pPr>
              <w:spacing w:line="288" w:lineRule="auto"/>
              <w:rPr>
                <w:rFonts w:ascii="Times New Roman" w:hAnsi="Times New Roman"/>
                <w:sz w:val="18"/>
                <w:szCs w:val="18"/>
              </w:rPr>
            </w:pPr>
            <w:r w:rsidRPr="009355F7">
              <w:rPr>
                <w:rFonts w:ascii="Times New Roman" w:hAnsi="Times New Roman"/>
                <w:sz w:val="18"/>
                <w:szCs w:val="18"/>
              </w:rPr>
              <w:t>(wzdłuż / wszerz), co najmniej</w:t>
            </w:r>
          </w:p>
        </w:tc>
        <w:tc>
          <w:tcPr>
            <w:tcW w:w="772"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kN/m</w:t>
            </w:r>
          </w:p>
        </w:tc>
        <w:tc>
          <w:tcPr>
            <w:tcW w:w="1937"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 100 / 100</w:t>
            </w:r>
          </w:p>
        </w:tc>
      </w:tr>
      <w:tr w:rsidR="008423EB" w:rsidRPr="009355F7" w:rsidTr="00727D46">
        <w:trPr>
          <w:cantSplit/>
          <w:jc w:val="center"/>
        </w:trPr>
        <w:tc>
          <w:tcPr>
            <w:tcW w:w="4460" w:type="dxa"/>
          </w:tcPr>
          <w:p w:rsidR="008423EB" w:rsidRPr="009355F7" w:rsidRDefault="008423EB" w:rsidP="009355F7">
            <w:pPr>
              <w:spacing w:line="288" w:lineRule="auto"/>
              <w:rPr>
                <w:rFonts w:ascii="Times New Roman" w:hAnsi="Times New Roman"/>
                <w:sz w:val="18"/>
                <w:szCs w:val="18"/>
              </w:rPr>
            </w:pPr>
            <w:r w:rsidRPr="009355F7">
              <w:rPr>
                <w:rFonts w:ascii="Times New Roman" w:hAnsi="Times New Roman"/>
                <w:sz w:val="18"/>
                <w:szCs w:val="18"/>
              </w:rPr>
              <w:t>Wytrzymałość na rozciąganie przy wydłużeniu 2% w kierunku: *</w:t>
            </w:r>
            <w:r w:rsidRPr="009355F7">
              <w:rPr>
                <w:rFonts w:ascii="Times New Roman" w:hAnsi="Times New Roman"/>
                <w:sz w:val="18"/>
                <w:szCs w:val="18"/>
                <w:vertAlign w:val="superscript"/>
              </w:rPr>
              <w:t>)</w:t>
            </w:r>
          </w:p>
          <w:p w:rsidR="008423EB" w:rsidRPr="009355F7" w:rsidRDefault="008423EB" w:rsidP="009355F7">
            <w:pPr>
              <w:spacing w:line="288" w:lineRule="auto"/>
              <w:rPr>
                <w:rFonts w:ascii="Times New Roman" w:hAnsi="Times New Roman"/>
                <w:sz w:val="18"/>
                <w:szCs w:val="18"/>
              </w:rPr>
            </w:pPr>
            <w:r w:rsidRPr="009355F7">
              <w:rPr>
                <w:rFonts w:ascii="Times New Roman" w:hAnsi="Times New Roman"/>
                <w:sz w:val="18"/>
                <w:szCs w:val="18"/>
              </w:rPr>
              <w:t>(wzdłuż / wszerz), co najmniej</w:t>
            </w:r>
          </w:p>
        </w:tc>
        <w:tc>
          <w:tcPr>
            <w:tcW w:w="772"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kN/m</w:t>
            </w:r>
          </w:p>
        </w:tc>
        <w:tc>
          <w:tcPr>
            <w:tcW w:w="1937"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 45 (-4) / 45 (-4)</w:t>
            </w:r>
          </w:p>
        </w:tc>
      </w:tr>
      <w:tr w:rsidR="008423EB" w:rsidRPr="009355F7" w:rsidTr="00727D46">
        <w:trPr>
          <w:cantSplit/>
          <w:jc w:val="center"/>
        </w:trPr>
        <w:tc>
          <w:tcPr>
            <w:tcW w:w="4460" w:type="dxa"/>
          </w:tcPr>
          <w:p w:rsidR="008423EB" w:rsidRPr="009355F7" w:rsidRDefault="008423EB" w:rsidP="009355F7">
            <w:pPr>
              <w:spacing w:line="288" w:lineRule="auto"/>
              <w:rPr>
                <w:rFonts w:ascii="Times New Roman" w:hAnsi="Times New Roman"/>
                <w:sz w:val="18"/>
                <w:szCs w:val="18"/>
              </w:rPr>
            </w:pPr>
            <w:r w:rsidRPr="009355F7">
              <w:rPr>
                <w:rFonts w:ascii="Times New Roman" w:hAnsi="Times New Roman"/>
                <w:sz w:val="18"/>
                <w:szCs w:val="18"/>
              </w:rPr>
              <w:t>Wydłużenie przy zerwaniu *</w:t>
            </w:r>
            <w:r w:rsidRPr="009355F7">
              <w:rPr>
                <w:rFonts w:ascii="Times New Roman" w:hAnsi="Times New Roman"/>
                <w:sz w:val="18"/>
                <w:szCs w:val="18"/>
                <w:vertAlign w:val="superscript"/>
              </w:rPr>
              <w:t>)</w:t>
            </w:r>
          </w:p>
          <w:p w:rsidR="008423EB" w:rsidRPr="009355F7" w:rsidRDefault="008423EB" w:rsidP="009355F7">
            <w:pPr>
              <w:spacing w:line="288" w:lineRule="auto"/>
              <w:rPr>
                <w:rFonts w:ascii="Times New Roman" w:hAnsi="Times New Roman"/>
                <w:sz w:val="18"/>
                <w:szCs w:val="18"/>
              </w:rPr>
            </w:pPr>
            <w:r w:rsidRPr="009355F7">
              <w:rPr>
                <w:rFonts w:ascii="Times New Roman" w:hAnsi="Times New Roman"/>
                <w:sz w:val="18"/>
                <w:szCs w:val="18"/>
              </w:rPr>
              <w:t>(wzdłuż / wszerz), nie więcej niż:</w:t>
            </w:r>
          </w:p>
        </w:tc>
        <w:tc>
          <w:tcPr>
            <w:tcW w:w="772"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w:t>
            </w:r>
          </w:p>
        </w:tc>
        <w:tc>
          <w:tcPr>
            <w:tcW w:w="1937"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 3,0 / 3,0</w:t>
            </w:r>
          </w:p>
        </w:tc>
      </w:tr>
      <w:tr w:rsidR="008423EB" w:rsidRPr="009355F7" w:rsidTr="00727D46">
        <w:trPr>
          <w:cantSplit/>
          <w:jc w:val="center"/>
        </w:trPr>
        <w:tc>
          <w:tcPr>
            <w:tcW w:w="4460" w:type="dxa"/>
            <w:vAlign w:val="center"/>
          </w:tcPr>
          <w:p w:rsidR="008423EB" w:rsidRPr="009355F7" w:rsidRDefault="008423EB" w:rsidP="009355F7">
            <w:pPr>
              <w:spacing w:line="288" w:lineRule="auto"/>
              <w:rPr>
                <w:rFonts w:ascii="Times New Roman" w:hAnsi="Times New Roman"/>
                <w:sz w:val="18"/>
                <w:szCs w:val="18"/>
              </w:rPr>
            </w:pPr>
            <w:r w:rsidRPr="009355F7">
              <w:rPr>
                <w:rFonts w:ascii="Times New Roman" w:hAnsi="Times New Roman"/>
                <w:sz w:val="18"/>
                <w:szCs w:val="18"/>
              </w:rPr>
              <w:t>Wielkość oczka, co najmniej</w:t>
            </w:r>
          </w:p>
        </w:tc>
        <w:tc>
          <w:tcPr>
            <w:tcW w:w="772"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mm</w:t>
            </w:r>
          </w:p>
        </w:tc>
        <w:tc>
          <w:tcPr>
            <w:tcW w:w="1937"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20 x 20</w:t>
            </w:r>
          </w:p>
        </w:tc>
      </w:tr>
      <w:tr w:rsidR="008423EB" w:rsidRPr="009355F7" w:rsidTr="00727D46">
        <w:trPr>
          <w:cantSplit/>
          <w:jc w:val="center"/>
        </w:trPr>
        <w:tc>
          <w:tcPr>
            <w:tcW w:w="4460" w:type="dxa"/>
            <w:vAlign w:val="center"/>
          </w:tcPr>
          <w:p w:rsidR="008423EB" w:rsidRPr="009355F7" w:rsidRDefault="008423EB" w:rsidP="009355F7">
            <w:pPr>
              <w:spacing w:line="288" w:lineRule="auto"/>
              <w:rPr>
                <w:rFonts w:ascii="Times New Roman" w:hAnsi="Times New Roman"/>
                <w:sz w:val="18"/>
                <w:szCs w:val="18"/>
              </w:rPr>
            </w:pPr>
            <w:r w:rsidRPr="009355F7">
              <w:rPr>
                <w:rFonts w:ascii="Times New Roman" w:hAnsi="Times New Roman"/>
                <w:sz w:val="18"/>
                <w:szCs w:val="18"/>
              </w:rPr>
              <w:t>Powłoka geosiatki</w:t>
            </w:r>
          </w:p>
        </w:tc>
        <w:tc>
          <w:tcPr>
            <w:tcW w:w="772" w:type="dxa"/>
            <w:vAlign w:val="center"/>
          </w:tcPr>
          <w:p w:rsidR="008423EB" w:rsidRPr="009355F7" w:rsidRDefault="008423EB" w:rsidP="009355F7">
            <w:pPr>
              <w:spacing w:line="288" w:lineRule="auto"/>
              <w:jc w:val="center"/>
              <w:rPr>
                <w:rFonts w:ascii="Times New Roman" w:hAnsi="Times New Roman"/>
                <w:sz w:val="18"/>
                <w:szCs w:val="18"/>
              </w:rPr>
            </w:pPr>
          </w:p>
        </w:tc>
        <w:tc>
          <w:tcPr>
            <w:tcW w:w="1937"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asfalt modyfikowany</w:t>
            </w:r>
          </w:p>
        </w:tc>
      </w:tr>
      <w:tr w:rsidR="008423EB" w:rsidRPr="009355F7" w:rsidTr="00727D46">
        <w:trPr>
          <w:cantSplit/>
          <w:jc w:val="center"/>
        </w:trPr>
        <w:tc>
          <w:tcPr>
            <w:tcW w:w="4460" w:type="dxa"/>
            <w:vAlign w:val="center"/>
          </w:tcPr>
          <w:p w:rsidR="008423EB" w:rsidRPr="009355F7" w:rsidRDefault="008423EB" w:rsidP="009355F7">
            <w:pPr>
              <w:spacing w:line="288" w:lineRule="auto"/>
              <w:rPr>
                <w:rFonts w:ascii="Times New Roman" w:hAnsi="Times New Roman"/>
                <w:sz w:val="18"/>
                <w:szCs w:val="18"/>
              </w:rPr>
            </w:pPr>
            <w:r w:rsidRPr="009355F7">
              <w:rPr>
                <w:rFonts w:ascii="Times New Roman" w:hAnsi="Times New Roman"/>
                <w:sz w:val="18"/>
                <w:szCs w:val="18"/>
              </w:rPr>
              <w:t>Odporność termiczna:</w:t>
            </w:r>
          </w:p>
        </w:tc>
        <w:tc>
          <w:tcPr>
            <w:tcW w:w="772"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°C</w:t>
            </w:r>
          </w:p>
        </w:tc>
        <w:tc>
          <w:tcPr>
            <w:tcW w:w="1937" w:type="dxa"/>
            <w:vAlign w:val="center"/>
          </w:tcPr>
          <w:p w:rsidR="008423EB" w:rsidRPr="009355F7" w:rsidRDefault="008423EB" w:rsidP="009355F7">
            <w:pPr>
              <w:spacing w:line="288" w:lineRule="auto"/>
              <w:jc w:val="center"/>
              <w:rPr>
                <w:rFonts w:ascii="Times New Roman" w:hAnsi="Times New Roman"/>
                <w:sz w:val="18"/>
                <w:szCs w:val="18"/>
              </w:rPr>
            </w:pPr>
            <w:r w:rsidRPr="009355F7">
              <w:rPr>
                <w:rFonts w:ascii="Times New Roman" w:hAnsi="Times New Roman"/>
                <w:sz w:val="18"/>
                <w:szCs w:val="18"/>
              </w:rPr>
              <w:t>min. do temp. 220°</w:t>
            </w:r>
          </w:p>
        </w:tc>
      </w:tr>
      <w:tr w:rsidR="008423EB" w:rsidRPr="00D80EA9" w:rsidTr="00727D46">
        <w:trPr>
          <w:cantSplit/>
          <w:jc w:val="center"/>
        </w:trPr>
        <w:tc>
          <w:tcPr>
            <w:tcW w:w="7169" w:type="dxa"/>
            <w:gridSpan w:val="3"/>
            <w:vAlign w:val="center"/>
          </w:tcPr>
          <w:p w:rsidR="008423EB" w:rsidRPr="00D80EA9" w:rsidRDefault="008423EB" w:rsidP="009355F7">
            <w:pPr>
              <w:spacing w:line="288" w:lineRule="auto"/>
              <w:rPr>
                <w:rFonts w:ascii="Times New Roman" w:hAnsi="Times New Roman"/>
                <w:sz w:val="18"/>
                <w:szCs w:val="18"/>
                <w:lang w:val="es-ES"/>
              </w:rPr>
            </w:pPr>
            <w:r w:rsidRPr="00D80EA9">
              <w:rPr>
                <w:rFonts w:ascii="Times New Roman" w:hAnsi="Times New Roman"/>
                <w:sz w:val="18"/>
                <w:szCs w:val="18"/>
                <w:lang w:val="es-ES"/>
              </w:rPr>
              <w:t xml:space="preserve">*)   </w:t>
            </w:r>
            <w:proofErr w:type="spellStart"/>
            <w:r w:rsidRPr="00D80EA9">
              <w:rPr>
                <w:rFonts w:ascii="Times New Roman" w:hAnsi="Times New Roman"/>
                <w:sz w:val="18"/>
                <w:szCs w:val="18"/>
                <w:lang w:val="es-ES"/>
              </w:rPr>
              <w:t>Metoda</w:t>
            </w:r>
            <w:proofErr w:type="spellEnd"/>
            <w:r w:rsidRPr="00D80EA9">
              <w:rPr>
                <w:rFonts w:ascii="Times New Roman" w:hAnsi="Times New Roman"/>
                <w:sz w:val="18"/>
                <w:szCs w:val="18"/>
                <w:lang w:val="es-ES"/>
              </w:rPr>
              <w:t xml:space="preserve"> </w:t>
            </w:r>
            <w:proofErr w:type="spellStart"/>
            <w:r w:rsidRPr="00D80EA9">
              <w:rPr>
                <w:rFonts w:ascii="Times New Roman" w:hAnsi="Times New Roman"/>
                <w:sz w:val="18"/>
                <w:szCs w:val="18"/>
                <w:lang w:val="es-ES"/>
              </w:rPr>
              <w:t>badań</w:t>
            </w:r>
            <w:proofErr w:type="spellEnd"/>
            <w:r w:rsidRPr="00D80EA9">
              <w:rPr>
                <w:rFonts w:ascii="Times New Roman" w:hAnsi="Times New Roman"/>
                <w:sz w:val="18"/>
                <w:szCs w:val="18"/>
                <w:lang w:val="es-ES"/>
              </w:rPr>
              <w:t xml:space="preserve"> </w:t>
            </w:r>
            <w:proofErr w:type="spellStart"/>
            <w:r w:rsidRPr="00D80EA9">
              <w:rPr>
                <w:rFonts w:ascii="Times New Roman" w:hAnsi="Times New Roman"/>
                <w:sz w:val="18"/>
                <w:szCs w:val="18"/>
                <w:lang w:val="es-ES"/>
              </w:rPr>
              <w:t>wg</w:t>
            </w:r>
            <w:proofErr w:type="spellEnd"/>
            <w:r w:rsidRPr="00D80EA9">
              <w:rPr>
                <w:rFonts w:ascii="Times New Roman" w:hAnsi="Times New Roman"/>
                <w:sz w:val="18"/>
                <w:szCs w:val="18"/>
                <w:lang w:val="es-ES"/>
              </w:rPr>
              <w:t xml:space="preserve"> PN-EN ISO 10319</w:t>
            </w:r>
          </w:p>
        </w:tc>
      </w:tr>
    </w:tbl>
    <w:p w:rsidR="008423EB" w:rsidRPr="00D80EA9" w:rsidRDefault="008423EB" w:rsidP="009355F7">
      <w:pPr>
        <w:suppressAutoHyphens/>
        <w:overflowPunct w:val="0"/>
        <w:spacing w:line="288" w:lineRule="auto"/>
        <w:textAlignment w:val="baseline"/>
        <w:rPr>
          <w:rFonts w:ascii="Times New Roman" w:hAnsi="Times New Roman"/>
          <w:sz w:val="18"/>
          <w:szCs w:val="18"/>
          <w:lang w:val="es-ES" w:eastAsia="ar-SA"/>
        </w:rPr>
      </w:pP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proofErr w:type="spellStart"/>
      <w:r w:rsidRPr="009355F7">
        <w:rPr>
          <w:rFonts w:ascii="Times New Roman" w:hAnsi="Times New Roman"/>
          <w:sz w:val="18"/>
          <w:szCs w:val="18"/>
          <w:lang w:eastAsia="ar-SA"/>
        </w:rPr>
        <w:t>Geosiatka</w:t>
      </w:r>
      <w:proofErr w:type="spellEnd"/>
      <w:r w:rsidRPr="009355F7">
        <w:rPr>
          <w:rFonts w:ascii="Times New Roman" w:hAnsi="Times New Roman"/>
          <w:sz w:val="18"/>
          <w:szCs w:val="18"/>
          <w:lang w:eastAsia="ar-SA"/>
        </w:rPr>
        <w:t xml:space="preserve"> może być składowana na placu budowy pod warunkiem, że jest nawinięta na tuleję lub rurę w wodoszczelnej nieuszkodzonej folii, którą należy zdejmować przed momentem wbudowania.</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Rolki geosiatki należy składować w suchym miejscu, na czystej i gładkiej powierzchni oraz nie więcej niż trzy rolki jedna na drugiej. Nie wolno składować rolek skrzyżowanych oraz wyjątkowo można zezwolić na składowanie rolek nie owiniętych folią przez okres nie dłuższy niż jeden tydzień.</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Przy składowaniu geosiatki i układaniu należy przestrzegać zaleceń producenta. Należy stosować geosiatkę zgodnie z jej przeznaczeniem.</w:t>
      </w:r>
    </w:p>
    <w:p w:rsidR="008423EB" w:rsidRPr="009355F7" w:rsidRDefault="008423EB" w:rsidP="00DA030F">
      <w:pPr>
        <w:pStyle w:val="SSTnag3"/>
      </w:pPr>
      <w:r w:rsidRPr="009355F7">
        <w:t>Informacje uzupełniające</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Przed przystąpieniem do opracowania oferty potencjalny Oferent powinien zwrócić się do producenta i/lub dostawcy w celu uzyskania informacji odnośnie:</w:t>
      </w:r>
    </w:p>
    <w:p w:rsidR="008423EB" w:rsidRPr="009355F7" w:rsidRDefault="008423EB" w:rsidP="00F3250E">
      <w:pPr>
        <w:numPr>
          <w:ilvl w:val="0"/>
          <w:numId w:val="182"/>
        </w:numPr>
        <w:suppressAutoHyphens/>
        <w:overflowPunct w:val="0"/>
        <w:spacing w:before="60"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parametrów technicznych oraz zaopatrzeniowych,</w:t>
      </w:r>
    </w:p>
    <w:p w:rsidR="008423EB" w:rsidRPr="009355F7" w:rsidRDefault="008423EB" w:rsidP="00F3250E">
      <w:pPr>
        <w:numPr>
          <w:ilvl w:val="0"/>
          <w:numId w:val="182"/>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kosztów związanych z ewentualnym oprzyrządowaniem koniecznym do zabudowy tego wyrobu.</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Wykonawca powinien od swojego dostawcy wymagać, aby na każdym opakowaniu dostarczanych geosiatek była umieszczona etykieta zawierająca m.in. poniższe dane:</w:t>
      </w:r>
    </w:p>
    <w:p w:rsidR="008423EB" w:rsidRPr="009355F7" w:rsidRDefault="008423EB" w:rsidP="00F3250E">
      <w:pPr>
        <w:numPr>
          <w:ilvl w:val="0"/>
          <w:numId w:val="182"/>
        </w:numPr>
        <w:suppressAutoHyphens/>
        <w:overflowPunct w:val="0"/>
        <w:spacing w:before="60"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typ wyrobu oraz nazwę, adres producenta i datę produkcji;</w:t>
      </w:r>
    </w:p>
    <w:p w:rsidR="008423EB" w:rsidRPr="009355F7" w:rsidRDefault="008423EB" w:rsidP="00F3250E">
      <w:pPr>
        <w:numPr>
          <w:ilvl w:val="0"/>
          <w:numId w:val="182"/>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parametry zaopatrzeniowe;</w:t>
      </w:r>
    </w:p>
    <w:p w:rsidR="008423EB" w:rsidRPr="009355F7" w:rsidRDefault="008423EB" w:rsidP="00F3250E">
      <w:pPr>
        <w:numPr>
          <w:ilvl w:val="0"/>
          <w:numId w:val="182"/>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informację, iż wyrób posiada ważny indywidualny Certyfikat instytutu naukowo-badawczego nadzorującego wdrażanie wyrobu w warunkach przemysłowych i jego numer względnie Aprobatę Techniczną.</w:t>
      </w:r>
    </w:p>
    <w:p w:rsidR="008423EB" w:rsidRPr="009355F7" w:rsidRDefault="008A71CF" w:rsidP="00DA030F">
      <w:pPr>
        <w:pStyle w:val="SSTnag3"/>
        <w:numPr>
          <w:ilvl w:val="0"/>
          <w:numId w:val="0"/>
        </w:numPr>
        <w:ind w:left="720"/>
      </w:pPr>
      <w:r>
        <w:t>2.3.</w:t>
      </w:r>
      <w:r w:rsidR="008423EB" w:rsidRPr="009355F7">
        <w:t>Lepiszcza do przyklejenia geosiatki</w:t>
      </w:r>
    </w:p>
    <w:p w:rsidR="008423EB" w:rsidRPr="009355F7" w:rsidRDefault="008423EB" w:rsidP="00F3250E">
      <w:pPr>
        <w:numPr>
          <w:ilvl w:val="0"/>
          <w:numId w:val="182"/>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Do przyklejenia geosiatki należy stosować : em</w:t>
      </w:r>
      <w:r w:rsidR="00271C96" w:rsidRPr="009355F7">
        <w:rPr>
          <w:rFonts w:ascii="Times New Roman" w:hAnsi="Times New Roman"/>
          <w:sz w:val="18"/>
          <w:szCs w:val="18"/>
        </w:rPr>
        <w:t xml:space="preserve">ulsje asfaltowe zgodnie z PN-EN </w:t>
      </w:r>
      <w:r w:rsidRPr="009355F7">
        <w:rPr>
          <w:rFonts w:ascii="Times New Roman" w:hAnsi="Times New Roman"/>
          <w:sz w:val="18"/>
          <w:szCs w:val="18"/>
        </w:rPr>
        <w:t>13808</w:t>
      </w:r>
      <w:r w:rsidR="00271C96" w:rsidRPr="009355F7">
        <w:rPr>
          <w:rFonts w:ascii="Times New Roman" w:hAnsi="Times New Roman"/>
          <w:sz w:val="18"/>
          <w:szCs w:val="18"/>
        </w:rPr>
        <w:t>:2013-10</w:t>
      </w:r>
      <w:r w:rsidRPr="009355F7">
        <w:rPr>
          <w:rFonts w:ascii="Times New Roman" w:hAnsi="Times New Roman"/>
          <w:sz w:val="18"/>
          <w:szCs w:val="18"/>
        </w:rPr>
        <w:t xml:space="preserve">, asfalty modyfikowane polimerami zgodnie z </w:t>
      </w:r>
      <w:r w:rsidR="004A0553" w:rsidRPr="009355F7">
        <w:rPr>
          <w:rFonts w:ascii="Times New Roman" w:hAnsi="Times New Roman"/>
          <w:sz w:val="18"/>
          <w:szCs w:val="18"/>
        </w:rPr>
        <w:t>PN-EN 14023:2011</w:t>
      </w:r>
      <w:r w:rsidRPr="009355F7">
        <w:rPr>
          <w:rFonts w:ascii="Times New Roman" w:hAnsi="Times New Roman"/>
          <w:sz w:val="18"/>
          <w:szCs w:val="18"/>
        </w:rPr>
        <w:t xml:space="preserve"> np.: kationową emulsję asfaltową szybkorozpadową modyfikowaną o oznaczeniu C60 BP3 ZM.</w:t>
      </w:r>
    </w:p>
    <w:p w:rsidR="008423EB" w:rsidRPr="009355F7" w:rsidRDefault="008423EB" w:rsidP="00DA030F">
      <w:pPr>
        <w:pStyle w:val="SSTnagowek2"/>
      </w:pPr>
      <w:r w:rsidRPr="009355F7">
        <w:t>SPRZĘT</w:t>
      </w:r>
    </w:p>
    <w:p w:rsidR="008423EB" w:rsidRPr="009355F7" w:rsidRDefault="008423EB" w:rsidP="009355F7">
      <w:pPr>
        <w:suppressAutoHyphens/>
        <w:overflowPunct w:val="0"/>
        <w:spacing w:line="288" w:lineRule="auto"/>
        <w:ind w:firstLine="708"/>
        <w:textAlignment w:val="baseline"/>
        <w:rPr>
          <w:rFonts w:ascii="Times New Roman" w:hAnsi="Times New Roman"/>
          <w:sz w:val="18"/>
          <w:szCs w:val="18"/>
          <w:lang w:eastAsia="ar-SA"/>
        </w:rPr>
      </w:pPr>
      <w:r w:rsidRPr="009355F7">
        <w:rPr>
          <w:rFonts w:ascii="Times New Roman" w:hAnsi="Times New Roman"/>
          <w:sz w:val="18"/>
          <w:szCs w:val="18"/>
          <w:lang w:eastAsia="ar-SA"/>
        </w:rPr>
        <w:t>Ogólne wymagania dotyczące sprzętu podano w STWiORB D-M-00.00.00 „Wymagania ogólne”. Sprzęt i urządzenia powinny być sprawne technicznie i spełniać wymagania techniczne w zakresie bhp oraz posiadać dokumenty potwierdzające dopuszczenia sprzętu do użytkowania.</w:t>
      </w:r>
    </w:p>
    <w:p w:rsidR="008423EB" w:rsidRPr="009355F7" w:rsidRDefault="008423EB" w:rsidP="009355F7">
      <w:pPr>
        <w:suppressAutoHyphens/>
        <w:overflowPunct w:val="0"/>
        <w:spacing w:line="288" w:lineRule="auto"/>
        <w:ind w:firstLine="397"/>
        <w:textAlignment w:val="baseline"/>
        <w:rPr>
          <w:rFonts w:ascii="Times New Roman" w:hAnsi="Times New Roman"/>
          <w:sz w:val="18"/>
          <w:szCs w:val="18"/>
          <w:lang w:eastAsia="ar-SA"/>
        </w:rPr>
      </w:pPr>
      <w:r w:rsidRPr="009355F7">
        <w:rPr>
          <w:rFonts w:ascii="Times New Roman" w:hAnsi="Times New Roman"/>
          <w:sz w:val="18"/>
          <w:szCs w:val="18"/>
          <w:lang w:eastAsia="ar-SA"/>
        </w:rPr>
        <w:t xml:space="preserve">Do wykonywania robót powinien być stosowany sprzęt zaakceptowany przez </w:t>
      </w:r>
      <w:r w:rsidR="00F016D4">
        <w:rPr>
          <w:rFonts w:ascii="Times New Roman" w:hAnsi="Times New Roman"/>
          <w:sz w:val="18"/>
          <w:szCs w:val="18"/>
          <w:lang w:eastAsia="ar-SA"/>
        </w:rPr>
        <w:t>Inspektor</w:t>
      </w:r>
      <w:r w:rsidRPr="009355F7">
        <w:rPr>
          <w:rFonts w:ascii="Times New Roman" w:hAnsi="Times New Roman"/>
          <w:sz w:val="18"/>
          <w:szCs w:val="18"/>
          <w:lang w:eastAsia="ar-SA"/>
        </w:rPr>
        <w:t>a/Inspektora nadzoru/</w:t>
      </w:r>
      <w:r w:rsidR="002C16B9">
        <w:rPr>
          <w:rFonts w:ascii="Times New Roman" w:hAnsi="Times New Roman"/>
          <w:sz w:val="18"/>
          <w:szCs w:val="18"/>
          <w:lang w:eastAsia="ar-SA"/>
        </w:rPr>
        <w:t xml:space="preserve"> </w:t>
      </w:r>
      <w:r w:rsidRPr="009355F7">
        <w:rPr>
          <w:rFonts w:ascii="Times New Roman" w:hAnsi="Times New Roman"/>
          <w:sz w:val="18"/>
          <w:szCs w:val="18"/>
          <w:lang w:eastAsia="ar-SA"/>
        </w:rPr>
        <w:t>. Należy stosować:</w:t>
      </w:r>
    </w:p>
    <w:p w:rsidR="008423EB" w:rsidRPr="009355F7" w:rsidRDefault="008423EB" w:rsidP="00F3250E">
      <w:pPr>
        <w:numPr>
          <w:ilvl w:val="0"/>
          <w:numId w:val="178"/>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urządzenia wg STWiORB D.04.03.01 do oczyszczenia i skropienia warstw bitumicznych pod geosiatką,</w:t>
      </w:r>
    </w:p>
    <w:p w:rsidR="008423EB" w:rsidRPr="009355F7" w:rsidRDefault="008423EB" w:rsidP="00F3250E">
      <w:pPr>
        <w:numPr>
          <w:ilvl w:val="0"/>
          <w:numId w:val="178"/>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urządzenie do maszynowego rozkładania siatki,</w:t>
      </w:r>
    </w:p>
    <w:p w:rsidR="008423EB" w:rsidRPr="009355F7" w:rsidRDefault="008423EB" w:rsidP="00F3250E">
      <w:pPr>
        <w:numPr>
          <w:ilvl w:val="0"/>
          <w:numId w:val="178"/>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urządzenie do ręcznego rozkładania siatki (dla małego zakresu robót).</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 xml:space="preserve">Wykonawca powinien przedstawić </w:t>
      </w:r>
      <w:r w:rsidR="00F016D4">
        <w:rPr>
          <w:rFonts w:ascii="Times New Roman" w:hAnsi="Times New Roman"/>
          <w:sz w:val="18"/>
          <w:szCs w:val="18"/>
          <w:lang w:eastAsia="ar-SA"/>
        </w:rPr>
        <w:t>Inspektor</w:t>
      </w:r>
      <w:r w:rsidRPr="009355F7">
        <w:rPr>
          <w:rFonts w:ascii="Times New Roman" w:hAnsi="Times New Roman"/>
          <w:sz w:val="18"/>
          <w:szCs w:val="18"/>
          <w:lang w:eastAsia="ar-SA"/>
        </w:rPr>
        <w:t>owi/Inspektorowi nadzoru/Kierownikowi projektu  dane techniczne sprzętu i uzyskać jego akceptację. Ogólne wymagania dla sprzętu podano w STWiORB DM.00.00.00. „Wymagania Ogólne”.</w:t>
      </w:r>
    </w:p>
    <w:p w:rsidR="008423EB" w:rsidRPr="009355F7" w:rsidRDefault="008423EB" w:rsidP="00DA030F">
      <w:pPr>
        <w:pStyle w:val="SSTnagowek2"/>
      </w:pPr>
      <w:r w:rsidRPr="009355F7">
        <w:t>TRANSPORT</w:t>
      </w:r>
    </w:p>
    <w:p w:rsidR="008423EB" w:rsidRPr="009355F7" w:rsidRDefault="008423EB" w:rsidP="009355F7">
      <w:pPr>
        <w:suppressAutoHyphens/>
        <w:overflowPunct w:val="0"/>
        <w:spacing w:line="288" w:lineRule="auto"/>
        <w:ind w:firstLine="708"/>
        <w:textAlignment w:val="baseline"/>
        <w:rPr>
          <w:rFonts w:ascii="Times New Roman" w:hAnsi="Times New Roman"/>
          <w:sz w:val="18"/>
          <w:szCs w:val="18"/>
          <w:lang w:eastAsia="ar-SA"/>
        </w:rPr>
      </w:pPr>
      <w:r w:rsidRPr="009355F7">
        <w:rPr>
          <w:rFonts w:ascii="Times New Roman" w:hAnsi="Times New Roman"/>
          <w:sz w:val="18"/>
          <w:szCs w:val="18"/>
          <w:lang w:eastAsia="ar-SA"/>
        </w:rPr>
        <w:t>Ogólne wymagania dotyczące transportu podano w STWiORB DM.00.00.00 „Wymagania ogólne”.</w:t>
      </w:r>
    </w:p>
    <w:p w:rsidR="008423EB" w:rsidRPr="009355F7" w:rsidRDefault="008423EB" w:rsidP="009355F7">
      <w:pPr>
        <w:suppressAutoHyphens/>
        <w:overflowPunct w:val="0"/>
        <w:spacing w:line="288" w:lineRule="auto"/>
        <w:ind w:firstLine="708"/>
        <w:textAlignment w:val="baseline"/>
        <w:rPr>
          <w:rFonts w:ascii="Times New Roman" w:hAnsi="Times New Roman"/>
          <w:sz w:val="18"/>
          <w:szCs w:val="18"/>
          <w:lang w:eastAsia="ar-SA"/>
        </w:rPr>
      </w:pPr>
      <w:r w:rsidRPr="009355F7">
        <w:rPr>
          <w:rFonts w:ascii="Times New Roman" w:hAnsi="Times New Roman"/>
          <w:sz w:val="18"/>
          <w:szCs w:val="18"/>
          <w:lang w:eastAsia="ar-SA"/>
        </w:rPr>
        <w:t>Geosiatki należy transportować w rolkach owiniętych polietylenową folią. Folia ma na celu zabezpieczenie geosiatki przed uszkodzeniem w czasie transportu i składowania na budowie, a także zabezpiecza składowaną geosiatkę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 Przy transporcie geosiatki należy przestrzegać zaleceń Producenta.</w:t>
      </w:r>
    </w:p>
    <w:p w:rsidR="008423EB" w:rsidRPr="009355F7" w:rsidRDefault="008423EB" w:rsidP="009355F7">
      <w:pPr>
        <w:suppressAutoHyphens/>
        <w:overflowPunct w:val="0"/>
        <w:spacing w:line="288" w:lineRule="auto"/>
        <w:ind w:firstLine="708"/>
        <w:textAlignment w:val="baseline"/>
        <w:rPr>
          <w:rFonts w:ascii="Times New Roman" w:hAnsi="Times New Roman"/>
          <w:sz w:val="18"/>
          <w:szCs w:val="18"/>
          <w:lang w:eastAsia="ar-SA"/>
        </w:rPr>
      </w:pPr>
      <w:r w:rsidRPr="009355F7">
        <w:rPr>
          <w:rFonts w:ascii="Times New Roman" w:hAnsi="Times New Roman"/>
          <w:sz w:val="18"/>
          <w:szCs w:val="18"/>
          <w:lang w:eastAsia="ar-SA"/>
        </w:rPr>
        <w:t>Transport emulsji asfaltowej zgodnie z STWiORB D.04.03.01.</w:t>
      </w:r>
    </w:p>
    <w:p w:rsidR="008423EB" w:rsidRPr="009355F7" w:rsidRDefault="008423EB" w:rsidP="00DA030F">
      <w:pPr>
        <w:pStyle w:val="SSTnagowek2"/>
      </w:pPr>
      <w:r w:rsidRPr="009355F7">
        <w:t>WYKONANIE ROBÓT</w:t>
      </w:r>
    </w:p>
    <w:p w:rsidR="008423EB" w:rsidRPr="009355F7" w:rsidRDefault="008A71CF" w:rsidP="00DA030F">
      <w:pPr>
        <w:pStyle w:val="SSTnag3"/>
        <w:numPr>
          <w:ilvl w:val="0"/>
          <w:numId w:val="0"/>
        </w:numPr>
        <w:ind w:left="720"/>
      </w:pPr>
      <w:r>
        <w:t>5.1.</w:t>
      </w:r>
      <w:r w:rsidR="008423EB" w:rsidRPr="009355F7">
        <w:t>Ogólne zasady wykonania robót</w:t>
      </w:r>
    </w:p>
    <w:p w:rsidR="008423EB" w:rsidRPr="009355F7" w:rsidRDefault="008423EB" w:rsidP="009355F7">
      <w:pPr>
        <w:numPr>
          <w:ilvl w:val="12"/>
          <w:numId w:val="0"/>
        </w:numPr>
        <w:tabs>
          <w:tab w:val="right" w:leader="dot" w:pos="-1985"/>
          <w:tab w:val="left" w:pos="426"/>
          <w:tab w:val="right" w:leader="dot" w:pos="8505"/>
        </w:tabs>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Ogólne zasady wykonania robót podano w STWiORB D-M-00.00.00 „Wymagania ogólne”.</w:t>
      </w:r>
    </w:p>
    <w:p w:rsidR="008423EB" w:rsidRPr="009355F7" w:rsidRDefault="008A71CF" w:rsidP="00DA030F">
      <w:pPr>
        <w:pStyle w:val="SSTnag3"/>
        <w:numPr>
          <w:ilvl w:val="0"/>
          <w:numId w:val="0"/>
        </w:numPr>
        <w:ind w:left="720"/>
      </w:pPr>
      <w:r>
        <w:t>5.2.</w:t>
      </w:r>
      <w:r w:rsidR="008423EB" w:rsidRPr="009355F7">
        <w:t>Przygotowanie podłoża do ułożenia siatek zbrojeniowych</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Podłoże geosiatki stanowi, w zależności od lokalizacji wzmocnienia, połączenie poniższych warstw:</w:t>
      </w:r>
    </w:p>
    <w:p w:rsidR="008423EB" w:rsidRPr="009355F7" w:rsidRDefault="008423EB" w:rsidP="00F3250E">
      <w:pPr>
        <w:numPr>
          <w:ilvl w:val="0"/>
          <w:numId w:val="180"/>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sfrezowana istniejąca nawierzchnia bitumiczna wg STWiORB D.05.03.11,</w:t>
      </w:r>
    </w:p>
    <w:p w:rsidR="008423EB" w:rsidRPr="009355F7" w:rsidRDefault="008423EB" w:rsidP="00F3250E">
      <w:pPr>
        <w:numPr>
          <w:ilvl w:val="0"/>
          <w:numId w:val="180"/>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nowa warstwa nawierzchni z AC.</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Powierzchnia podłoża, na której będzie ułożona siatka winna spełniać warunki równości, zgodnie z wymaganiami w odpowiednich powołanych powyżej specyfikacjach.</w:t>
      </w:r>
    </w:p>
    <w:p w:rsidR="008423EB" w:rsidRPr="009355F7" w:rsidRDefault="008A71CF" w:rsidP="00DA030F">
      <w:pPr>
        <w:pStyle w:val="SSTnag3"/>
        <w:numPr>
          <w:ilvl w:val="0"/>
          <w:numId w:val="0"/>
        </w:numPr>
        <w:ind w:left="720"/>
      </w:pPr>
      <w:r>
        <w:lastRenderedPageBreak/>
        <w:t>5.3.</w:t>
      </w:r>
      <w:r w:rsidR="008423EB" w:rsidRPr="009355F7">
        <w:t>Oczyszczenie i skropienie pod geosiatkę</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Przed rozłożeniem geosiatki warstwę bitumiczną należy oczyścić i skropić emulsją asfaltową wg p.2.4 z zachowaniem wymagań STWiORB D.04.03.01. Ilość skropienia pod geosiatkę powinna być zgodna z zaleceniami producenta geosyntetyku.</w:t>
      </w:r>
    </w:p>
    <w:p w:rsidR="006C223E" w:rsidRDefault="006C223E" w:rsidP="00DA030F">
      <w:pPr>
        <w:pStyle w:val="SSTnag3"/>
        <w:numPr>
          <w:ilvl w:val="0"/>
          <w:numId w:val="0"/>
        </w:numPr>
        <w:ind w:left="720"/>
      </w:pPr>
    </w:p>
    <w:p w:rsidR="006C223E" w:rsidRDefault="006C223E" w:rsidP="00DA030F">
      <w:pPr>
        <w:pStyle w:val="SSTnag3"/>
        <w:numPr>
          <w:ilvl w:val="0"/>
          <w:numId w:val="0"/>
        </w:numPr>
        <w:ind w:left="720"/>
      </w:pPr>
    </w:p>
    <w:p w:rsidR="008423EB" w:rsidRPr="009355F7" w:rsidRDefault="008A71CF" w:rsidP="00DA030F">
      <w:pPr>
        <w:pStyle w:val="SSTnag3"/>
        <w:numPr>
          <w:ilvl w:val="0"/>
          <w:numId w:val="0"/>
        </w:numPr>
        <w:ind w:left="720"/>
      </w:pPr>
      <w:r>
        <w:t>5.4.</w:t>
      </w:r>
      <w:r w:rsidR="008423EB" w:rsidRPr="009355F7">
        <w:t xml:space="preserve">Ułożenie geosiatki </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Siatkę można rozkładać zarówno ręcznie jak i maszynowo. Warstwę siatki można rozkładać na powierzchni wzmacnianego odcinka lub miejscowo o szerokości geosiatki i jej kotwienia zgodnej z Dokumentacją Techniczną. Rozłożenie siatki do AC może nastąpić dopiero po przeschnięciu warstwy skropienia, do takiego stopnia aby była lekko klejąca ale nie przywierała. W przypadku rozkładania ręcznego należy docisnąć warstwę siatki poprzez przejazd walca ogumionego. W przypadku rozkładania maszynowego nie jest to wymagane. Jeśli to wymagane należy zastosować dodatkowe kotwienie siatki zbrojeniowej do podłoża.</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Siatkę należy układać „na zakład”. Dotyczy to zarówno połączeń podłużnych jak i poprzecznych. Szerokość zakładu zgodna z zaleceniami producenta, nie mniejsza jednak niż 20cm. Docinanie siatki na żądany wymiar zarówno w kierunku podłużnym jak i poprzecznym może się odbywać przy wykorzystaniu przyrządów ręcznych (nóż, nożyczki) jak i z wykorzystaniem mechanicznych urządzeń tnących (szlifierki kątowe).</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Należy przeprowadzić próbę terenową układania geosiatki w celu zapewnienia:</w:t>
      </w:r>
    </w:p>
    <w:p w:rsidR="008423EB" w:rsidRPr="009355F7" w:rsidRDefault="008423EB" w:rsidP="00F3250E">
      <w:pPr>
        <w:numPr>
          <w:ilvl w:val="0"/>
          <w:numId w:val="181"/>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układania geosiatki bez powstawania fałd i zmarszczek,</w:t>
      </w:r>
    </w:p>
    <w:p w:rsidR="008423EB" w:rsidRPr="009355F7" w:rsidRDefault="008423EB" w:rsidP="00F3250E">
      <w:pPr>
        <w:numPr>
          <w:ilvl w:val="0"/>
          <w:numId w:val="181"/>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dobrania optymalnej ilości lepiszcza, zapewniającej dobre przyklejenie siatki do AC, a jednocześnie nie powodującej trudności w zagęszczaniu kolejnej warstwy bitumicznej (przemieszenia pod walcem w przypadku nadmiaru lepiszcza).</w:t>
      </w:r>
    </w:p>
    <w:p w:rsidR="008423EB"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 xml:space="preserve">Po rozłożonej warstwie siatki przygotowanej do przykrycia warstwą bitumiczną nawierzchni </w:t>
      </w:r>
      <w:r w:rsidR="00F016D4">
        <w:rPr>
          <w:rFonts w:ascii="Times New Roman" w:hAnsi="Times New Roman"/>
          <w:sz w:val="18"/>
          <w:szCs w:val="18"/>
          <w:lang w:eastAsia="ar-SA"/>
        </w:rPr>
        <w:t>Inspektor</w:t>
      </w:r>
      <w:r w:rsidRPr="009355F7">
        <w:rPr>
          <w:rFonts w:ascii="Times New Roman" w:hAnsi="Times New Roman"/>
          <w:sz w:val="18"/>
          <w:szCs w:val="18"/>
          <w:lang w:eastAsia="ar-SA"/>
        </w:rPr>
        <w:t>/Inspektor nadzoru/</w:t>
      </w:r>
      <w:r w:rsidR="006C223E">
        <w:rPr>
          <w:rFonts w:ascii="Times New Roman" w:hAnsi="Times New Roman"/>
          <w:sz w:val="18"/>
          <w:szCs w:val="18"/>
          <w:lang w:eastAsia="ar-SA"/>
        </w:rPr>
        <w:t xml:space="preserve"> </w:t>
      </w:r>
      <w:r w:rsidRPr="009355F7">
        <w:rPr>
          <w:rFonts w:ascii="Times New Roman" w:hAnsi="Times New Roman"/>
          <w:sz w:val="18"/>
          <w:szCs w:val="18"/>
          <w:lang w:eastAsia="ar-SA"/>
        </w:rPr>
        <w:t>może dopuścić ruch pojazdów używanych do układania tej warstwy, jak również ogólny ruch kołowy w ograniczonym zakresie (ograniczenie szybkości przejazdu i okresu użytkowania ułożonej siatki).</w:t>
      </w:r>
    </w:p>
    <w:p w:rsidR="006C223E" w:rsidRDefault="006C223E" w:rsidP="006C223E">
      <w:pPr>
        <w:pStyle w:val="SSTnag3"/>
        <w:numPr>
          <w:ilvl w:val="0"/>
          <w:numId w:val="0"/>
        </w:numPr>
        <w:ind w:left="720"/>
        <w:rPr>
          <w:lang w:eastAsia="ar-SA"/>
        </w:rPr>
      </w:pPr>
      <w:r>
        <w:t>5.5. Połączenie międzywarstwowe</w:t>
      </w:r>
    </w:p>
    <w:p w:rsidR="006C223E" w:rsidRPr="006C223E" w:rsidRDefault="006C223E" w:rsidP="006C223E">
      <w:pPr>
        <w:suppressAutoHyphens/>
        <w:overflowPunct w:val="0"/>
        <w:spacing w:line="288" w:lineRule="auto"/>
        <w:textAlignment w:val="baseline"/>
        <w:rPr>
          <w:rFonts w:ascii="Times New Roman" w:hAnsi="Times New Roman"/>
          <w:sz w:val="18"/>
          <w:szCs w:val="18"/>
          <w:lang w:eastAsia="ar-SA"/>
        </w:rPr>
      </w:pPr>
      <w:r w:rsidRPr="006C223E">
        <w:rPr>
          <w:rFonts w:ascii="Times New Roman" w:hAnsi="Times New Roman"/>
          <w:sz w:val="18"/>
          <w:szCs w:val="18"/>
          <w:lang w:eastAsia="ar-SA"/>
        </w:rPr>
        <w:t>Uzyskanie wymaganej trwa</w:t>
      </w:r>
      <w:r w:rsidRPr="006C223E">
        <w:rPr>
          <w:rFonts w:ascii="Times New Roman" w:hAnsi="Times New Roman" w:hint="eastAsia"/>
          <w:sz w:val="18"/>
          <w:szCs w:val="18"/>
          <w:lang w:eastAsia="ar-SA"/>
        </w:rPr>
        <w:t>ł</w:t>
      </w:r>
      <w:r w:rsidRPr="006C223E">
        <w:rPr>
          <w:rFonts w:ascii="Times New Roman" w:hAnsi="Times New Roman"/>
          <w:sz w:val="18"/>
          <w:szCs w:val="18"/>
          <w:lang w:eastAsia="ar-SA"/>
        </w:rPr>
        <w:t>o</w:t>
      </w:r>
      <w:r w:rsidRPr="006C223E">
        <w:rPr>
          <w:rFonts w:ascii="Times New Roman" w:hAnsi="Times New Roman" w:hint="eastAsia"/>
          <w:sz w:val="18"/>
          <w:szCs w:val="18"/>
          <w:lang w:eastAsia="ar-SA"/>
        </w:rPr>
        <w:t>ś</w:t>
      </w:r>
      <w:r w:rsidRPr="006C223E">
        <w:rPr>
          <w:rFonts w:ascii="Times New Roman" w:hAnsi="Times New Roman"/>
          <w:sz w:val="18"/>
          <w:szCs w:val="18"/>
          <w:lang w:eastAsia="ar-SA"/>
        </w:rPr>
        <w:t>ci nawierzchni jest uzale</w:t>
      </w:r>
      <w:r w:rsidRPr="006C223E">
        <w:rPr>
          <w:rFonts w:ascii="Times New Roman" w:hAnsi="Times New Roman" w:hint="eastAsia"/>
          <w:sz w:val="18"/>
          <w:szCs w:val="18"/>
          <w:lang w:eastAsia="ar-SA"/>
        </w:rPr>
        <w:t>ż</w:t>
      </w:r>
      <w:r w:rsidRPr="006C223E">
        <w:rPr>
          <w:rFonts w:ascii="Times New Roman" w:hAnsi="Times New Roman"/>
          <w:sz w:val="18"/>
          <w:szCs w:val="18"/>
          <w:lang w:eastAsia="ar-SA"/>
        </w:rPr>
        <w:t>nione od zapewnienia po</w:t>
      </w:r>
      <w:r w:rsidRPr="006C223E">
        <w:rPr>
          <w:rFonts w:ascii="Times New Roman" w:hAnsi="Times New Roman" w:hint="eastAsia"/>
          <w:sz w:val="18"/>
          <w:szCs w:val="18"/>
          <w:lang w:eastAsia="ar-SA"/>
        </w:rPr>
        <w:t>łą</w:t>
      </w:r>
      <w:r w:rsidRPr="006C223E">
        <w:rPr>
          <w:rFonts w:ascii="Times New Roman" w:hAnsi="Times New Roman"/>
          <w:sz w:val="18"/>
          <w:szCs w:val="18"/>
          <w:lang w:eastAsia="ar-SA"/>
        </w:rPr>
        <w:t>czenia mi</w:t>
      </w:r>
      <w:r w:rsidRPr="006C223E">
        <w:rPr>
          <w:rFonts w:ascii="Times New Roman" w:hAnsi="Times New Roman" w:hint="eastAsia"/>
          <w:sz w:val="18"/>
          <w:szCs w:val="18"/>
          <w:lang w:eastAsia="ar-SA"/>
        </w:rPr>
        <w:t>ę</w:t>
      </w:r>
      <w:r>
        <w:rPr>
          <w:rFonts w:ascii="Times New Roman" w:hAnsi="Times New Roman"/>
          <w:sz w:val="18"/>
          <w:szCs w:val="18"/>
          <w:lang w:eastAsia="ar-SA"/>
        </w:rPr>
        <w:t xml:space="preserve">dzywarstwowego </w:t>
      </w:r>
      <w:r w:rsidRPr="006C223E">
        <w:rPr>
          <w:rFonts w:ascii="Times New Roman" w:hAnsi="Times New Roman"/>
          <w:sz w:val="18"/>
          <w:szCs w:val="18"/>
          <w:lang w:eastAsia="ar-SA"/>
        </w:rPr>
        <w:t>i wsp</w:t>
      </w:r>
      <w:r w:rsidRPr="006C223E">
        <w:rPr>
          <w:rFonts w:ascii="Times New Roman" w:hAnsi="Times New Roman" w:hint="eastAsia"/>
          <w:sz w:val="18"/>
          <w:szCs w:val="18"/>
          <w:lang w:eastAsia="ar-SA"/>
        </w:rPr>
        <w:t>ół</w:t>
      </w:r>
      <w:r w:rsidRPr="006C223E">
        <w:rPr>
          <w:rFonts w:ascii="Times New Roman" w:hAnsi="Times New Roman"/>
          <w:sz w:val="18"/>
          <w:szCs w:val="18"/>
          <w:lang w:eastAsia="ar-SA"/>
        </w:rPr>
        <w:t>pracy warstw w przenoszeniu obci</w:t>
      </w:r>
      <w:r w:rsidRPr="006C223E">
        <w:rPr>
          <w:rFonts w:ascii="Times New Roman" w:hAnsi="Times New Roman" w:hint="eastAsia"/>
          <w:sz w:val="18"/>
          <w:szCs w:val="18"/>
          <w:lang w:eastAsia="ar-SA"/>
        </w:rPr>
        <w:t>ąż</w:t>
      </w:r>
      <w:r w:rsidRPr="006C223E">
        <w:rPr>
          <w:rFonts w:ascii="Times New Roman" w:hAnsi="Times New Roman"/>
          <w:sz w:val="18"/>
          <w:szCs w:val="18"/>
          <w:lang w:eastAsia="ar-SA"/>
        </w:rPr>
        <w:t>enia nawierzchni ruchem. W zwi</w:t>
      </w:r>
      <w:r w:rsidRPr="006C223E">
        <w:rPr>
          <w:rFonts w:ascii="Times New Roman" w:hAnsi="Times New Roman" w:hint="eastAsia"/>
          <w:sz w:val="18"/>
          <w:szCs w:val="18"/>
          <w:lang w:eastAsia="ar-SA"/>
        </w:rPr>
        <w:t>ą</w:t>
      </w:r>
      <w:r w:rsidRPr="006C223E">
        <w:rPr>
          <w:rFonts w:ascii="Times New Roman" w:hAnsi="Times New Roman"/>
          <w:sz w:val="18"/>
          <w:szCs w:val="18"/>
          <w:lang w:eastAsia="ar-SA"/>
        </w:rPr>
        <w:t>zku z powy</w:t>
      </w:r>
      <w:r w:rsidRPr="006C223E">
        <w:rPr>
          <w:rFonts w:ascii="Times New Roman" w:hAnsi="Times New Roman" w:hint="eastAsia"/>
          <w:sz w:val="18"/>
          <w:szCs w:val="18"/>
          <w:lang w:eastAsia="ar-SA"/>
        </w:rPr>
        <w:t>ż</w:t>
      </w:r>
      <w:r w:rsidRPr="006C223E">
        <w:rPr>
          <w:rFonts w:ascii="Times New Roman" w:hAnsi="Times New Roman"/>
          <w:sz w:val="18"/>
          <w:szCs w:val="18"/>
          <w:lang w:eastAsia="ar-SA"/>
        </w:rPr>
        <w:t>szym wymagane s</w:t>
      </w:r>
      <w:r w:rsidRPr="006C223E">
        <w:rPr>
          <w:rFonts w:ascii="Times New Roman" w:hAnsi="Times New Roman" w:hint="eastAsia"/>
          <w:sz w:val="18"/>
          <w:szCs w:val="18"/>
          <w:lang w:eastAsia="ar-SA"/>
        </w:rPr>
        <w:t>ą</w:t>
      </w:r>
      <w:r>
        <w:rPr>
          <w:rFonts w:ascii="Times New Roman" w:hAnsi="Times New Roman"/>
          <w:sz w:val="18"/>
          <w:szCs w:val="18"/>
          <w:lang w:eastAsia="ar-SA"/>
        </w:rPr>
        <w:t xml:space="preserve"> badania </w:t>
      </w:r>
      <w:r w:rsidRPr="006C223E">
        <w:rPr>
          <w:rFonts w:ascii="Times New Roman" w:hAnsi="Times New Roman"/>
          <w:sz w:val="18"/>
          <w:szCs w:val="18"/>
          <w:lang w:eastAsia="ar-SA"/>
        </w:rPr>
        <w:t>wytrzyma</w:t>
      </w:r>
      <w:r w:rsidRPr="006C223E">
        <w:rPr>
          <w:rFonts w:ascii="Times New Roman" w:hAnsi="Times New Roman" w:hint="eastAsia"/>
          <w:sz w:val="18"/>
          <w:szCs w:val="18"/>
          <w:lang w:eastAsia="ar-SA"/>
        </w:rPr>
        <w:t>ł</w:t>
      </w:r>
      <w:r w:rsidRPr="006C223E">
        <w:rPr>
          <w:rFonts w:ascii="Times New Roman" w:hAnsi="Times New Roman"/>
          <w:sz w:val="18"/>
          <w:szCs w:val="18"/>
          <w:lang w:eastAsia="ar-SA"/>
        </w:rPr>
        <w:t>o</w:t>
      </w:r>
      <w:r w:rsidRPr="006C223E">
        <w:rPr>
          <w:rFonts w:ascii="Times New Roman" w:hAnsi="Times New Roman" w:hint="eastAsia"/>
          <w:sz w:val="18"/>
          <w:szCs w:val="18"/>
          <w:lang w:eastAsia="ar-SA"/>
        </w:rPr>
        <w:t>ś</w:t>
      </w:r>
      <w:r w:rsidRPr="006C223E">
        <w:rPr>
          <w:rFonts w:ascii="Times New Roman" w:hAnsi="Times New Roman"/>
          <w:sz w:val="18"/>
          <w:szCs w:val="18"/>
          <w:lang w:eastAsia="ar-SA"/>
        </w:rPr>
        <w:t xml:space="preserve">ci na </w:t>
      </w:r>
      <w:r w:rsidRPr="006C223E">
        <w:rPr>
          <w:rFonts w:ascii="Times New Roman" w:hAnsi="Times New Roman" w:hint="eastAsia"/>
          <w:sz w:val="18"/>
          <w:szCs w:val="18"/>
          <w:lang w:eastAsia="ar-SA"/>
        </w:rPr>
        <w:t>ś</w:t>
      </w:r>
      <w:r w:rsidRPr="006C223E">
        <w:rPr>
          <w:rFonts w:ascii="Times New Roman" w:hAnsi="Times New Roman"/>
          <w:sz w:val="18"/>
          <w:szCs w:val="18"/>
          <w:lang w:eastAsia="ar-SA"/>
        </w:rPr>
        <w:t>cinanie po</w:t>
      </w:r>
      <w:r w:rsidRPr="006C223E">
        <w:rPr>
          <w:rFonts w:ascii="Times New Roman" w:hAnsi="Times New Roman" w:hint="eastAsia"/>
          <w:sz w:val="18"/>
          <w:szCs w:val="18"/>
          <w:lang w:eastAsia="ar-SA"/>
        </w:rPr>
        <w:t>łą</w:t>
      </w:r>
      <w:r w:rsidRPr="006C223E">
        <w:rPr>
          <w:rFonts w:ascii="Times New Roman" w:hAnsi="Times New Roman"/>
          <w:sz w:val="18"/>
          <w:szCs w:val="18"/>
          <w:lang w:eastAsia="ar-SA"/>
        </w:rPr>
        <w:t>cze</w:t>
      </w:r>
      <w:r w:rsidRPr="006C223E">
        <w:rPr>
          <w:rFonts w:ascii="Times New Roman" w:hAnsi="Times New Roman" w:hint="eastAsia"/>
          <w:sz w:val="18"/>
          <w:szCs w:val="18"/>
          <w:lang w:eastAsia="ar-SA"/>
        </w:rPr>
        <w:t>ń</w:t>
      </w:r>
      <w:r w:rsidRPr="006C223E">
        <w:rPr>
          <w:rFonts w:ascii="Times New Roman" w:hAnsi="Times New Roman"/>
          <w:sz w:val="18"/>
          <w:szCs w:val="18"/>
          <w:lang w:eastAsia="ar-SA"/>
        </w:rPr>
        <w:t xml:space="preserve"> mi</w:t>
      </w:r>
      <w:r w:rsidRPr="006C223E">
        <w:rPr>
          <w:rFonts w:ascii="Times New Roman" w:hAnsi="Times New Roman" w:hint="eastAsia"/>
          <w:sz w:val="18"/>
          <w:szCs w:val="18"/>
          <w:lang w:eastAsia="ar-SA"/>
        </w:rPr>
        <w:t>ę</w:t>
      </w:r>
      <w:r w:rsidRPr="006C223E">
        <w:rPr>
          <w:rFonts w:ascii="Times New Roman" w:hAnsi="Times New Roman"/>
          <w:sz w:val="18"/>
          <w:szCs w:val="18"/>
          <w:lang w:eastAsia="ar-SA"/>
        </w:rPr>
        <w:t>dzy warstwami asfaltowymi.</w:t>
      </w:r>
    </w:p>
    <w:p w:rsidR="006C223E" w:rsidRPr="006C223E" w:rsidRDefault="006C223E" w:rsidP="006C223E">
      <w:pPr>
        <w:suppressAutoHyphens/>
        <w:overflowPunct w:val="0"/>
        <w:spacing w:line="288" w:lineRule="auto"/>
        <w:textAlignment w:val="baseline"/>
        <w:rPr>
          <w:rFonts w:ascii="Times New Roman" w:hAnsi="Times New Roman"/>
          <w:sz w:val="18"/>
          <w:szCs w:val="18"/>
          <w:lang w:eastAsia="ar-SA"/>
        </w:rPr>
      </w:pPr>
      <w:r w:rsidRPr="006C223E">
        <w:rPr>
          <w:rFonts w:ascii="Times New Roman" w:hAnsi="Times New Roman"/>
          <w:sz w:val="18"/>
          <w:szCs w:val="18"/>
          <w:lang w:eastAsia="ar-SA"/>
        </w:rPr>
        <w:t>Wymagana wytrzyma</w:t>
      </w:r>
      <w:r w:rsidRPr="006C223E">
        <w:rPr>
          <w:rFonts w:ascii="Times New Roman" w:hAnsi="Times New Roman" w:hint="eastAsia"/>
          <w:sz w:val="18"/>
          <w:szCs w:val="18"/>
          <w:lang w:eastAsia="ar-SA"/>
        </w:rPr>
        <w:t>ł</w:t>
      </w:r>
      <w:r w:rsidRPr="006C223E">
        <w:rPr>
          <w:rFonts w:ascii="Times New Roman" w:hAnsi="Times New Roman"/>
          <w:sz w:val="18"/>
          <w:szCs w:val="18"/>
          <w:lang w:eastAsia="ar-SA"/>
        </w:rPr>
        <w:t>o</w:t>
      </w:r>
      <w:r w:rsidRPr="006C223E">
        <w:rPr>
          <w:rFonts w:ascii="Times New Roman" w:hAnsi="Times New Roman" w:hint="eastAsia"/>
          <w:sz w:val="18"/>
          <w:szCs w:val="18"/>
          <w:lang w:eastAsia="ar-SA"/>
        </w:rPr>
        <w:t>ść</w:t>
      </w:r>
      <w:r w:rsidRPr="006C223E">
        <w:rPr>
          <w:rFonts w:ascii="Times New Roman" w:hAnsi="Times New Roman"/>
          <w:sz w:val="18"/>
          <w:szCs w:val="18"/>
          <w:lang w:eastAsia="ar-SA"/>
        </w:rPr>
        <w:t xml:space="preserve"> na </w:t>
      </w:r>
      <w:r w:rsidRPr="006C223E">
        <w:rPr>
          <w:rFonts w:ascii="Times New Roman" w:hAnsi="Times New Roman" w:hint="eastAsia"/>
          <w:sz w:val="18"/>
          <w:szCs w:val="18"/>
          <w:lang w:eastAsia="ar-SA"/>
        </w:rPr>
        <w:t>ś</w:t>
      </w:r>
      <w:r w:rsidRPr="006C223E">
        <w:rPr>
          <w:rFonts w:ascii="Times New Roman" w:hAnsi="Times New Roman"/>
          <w:sz w:val="18"/>
          <w:szCs w:val="18"/>
          <w:lang w:eastAsia="ar-SA"/>
        </w:rPr>
        <w:t>ciskanie po</w:t>
      </w:r>
      <w:r w:rsidRPr="006C223E">
        <w:rPr>
          <w:rFonts w:ascii="Times New Roman" w:hAnsi="Times New Roman" w:hint="eastAsia"/>
          <w:sz w:val="18"/>
          <w:szCs w:val="18"/>
          <w:lang w:eastAsia="ar-SA"/>
        </w:rPr>
        <w:t>łą</w:t>
      </w:r>
      <w:r w:rsidRPr="006C223E">
        <w:rPr>
          <w:rFonts w:ascii="Times New Roman" w:hAnsi="Times New Roman"/>
          <w:sz w:val="18"/>
          <w:szCs w:val="18"/>
          <w:lang w:eastAsia="ar-SA"/>
        </w:rPr>
        <w:t>czenia mi</w:t>
      </w:r>
      <w:r w:rsidRPr="006C223E">
        <w:rPr>
          <w:rFonts w:ascii="Times New Roman" w:hAnsi="Times New Roman" w:hint="eastAsia"/>
          <w:sz w:val="18"/>
          <w:szCs w:val="18"/>
          <w:lang w:eastAsia="ar-SA"/>
        </w:rPr>
        <w:t>ę</w:t>
      </w:r>
      <w:r w:rsidRPr="006C223E">
        <w:rPr>
          <w:rFonts w:ascii="Times New Roman" w:hAnsi="Times New Roman"/>
          <w:sz w:val="18"/>
          <w:szCs w:val="18"/>
          <w:lang w:eastAsia="ar-SA"/>
        </w:rPr>
        <w:t>dzy warstw</w:t>
      </w:r>
      <w:r w:rsidRPr="006C223E">
        <w:rPr>
          <w:rFonts w:ascii="Times New Roman" w:hAnsi="Times New Roman" w:hint="eastAsia"/>
          <w:sz w:val="18"/>
          <w:szCs w:val="18"/>
          <w:lang w:eastAsia="ar-SA"/>
        </w:rPr>
        <w:t>ą</w:t>
      </w:r>
      <w:r w:rsidRPr="006C223E">
        <w:rPr>
          <w:rFonts w:ascii="Times New Roman" w:hAnsi="Times New Roman"/>
          <w:sz w:val="18"/>
          <w:szCs w:val="18"/>
          <w:lang w:eastAsia="ar-SA"/>
        </w:rPr>
        <w:t xml:space="preserve"> podbudowy a w warstw</w:t>
      </w:r>
      <w:r w:rsidRPr="006C223E">
        <w:rPr>
          <w:rFonts w:ascii="Times New Roman" w:hAnsi="Times New Roman" w:hint="eastAsia"/>
          <w:sz w:val="18"/>
          <w:szCs w:val="18"/>
          <w:lang w:eastAsia="ar-SA"/>
        </w:rPr>
        <w:t>ą</w:t>
      </w:r>
      <w:r w:rsidRPr="006C223E">
        <w:rPr>
          <w:rFonts w:ascii="Times New Roman" w:hAnsi="Times New Roman"/>
          <w:sz w:val="18"/>
          <w:szCs w:val="18"/>
          <w:lang w:eastAsia="ar-SA"/>
        </w:rPr>
        <w:t xml:space="preserve"> wi</w:t>
      </w:r>
      <w:r w:rsidRPr="006C223E">
        <w:rPr>
          <w:rFonts w:ascii="Times New Roman" w:hAnsi="Times New Roman" w:hint="eastAsia"/>
          <w:sz w:val="18"/>
          <w:szCs w:val="18"/>
          <w:lang w:eastAsia="ar-SA"/>
        </w:rPr>
        <w:t>ążą</w:t>
      </w:r>
      <w:r w:rsidRPr="006C223E">
        <w:rPr>
          <w:rFonts w:ascii="Times New Roman" w:hAnsi="Times New Roman"/>
          <w:sz w:val="18"/>
          <w:szCs w:val="18"/>
          <w:lang w:eastAsia="ar-SA"/>
        </w:rPr>
        <w:t>c</w:t>
      </w:r>
      <w:r w:rsidRPr="006C223E">
        <w:rPr>
          <w:rFonts w:ascii="Times New Roman" w:hAnsi="Times New Roman" w:hint="eastAsia"/>
          <w:sz w:val="18"/>
          <w:szCs w:val="18"/>
          <w:lang w:eastAsia="ar-SA"/>
        </w:rPr>
        <w:t>ą</w:t>
      </w:r>
      <w:r w:rsidRPr="006C223E">
        <w:rPr>
          <w:rFonts w:ascii="Times New Roman" w:hAnsi="Times New Roman"/>
          <w:sz w:val="18"/>
          <w:szCs w:val="18"/>
          <w:lang w:eastAsia="ar-SA"/>
        </w:rPr>
        <w:t xml:space="preserve"> powinna wynosi</w:t>
      </w:r>
      <w:r w:rsidRPr="006C223E">
        <w:rPr>
          <w:rFonts w:ascii="Times New Roman" w:hAnsi="Times New Roman" w:hint="eastAsia"/>
          <w:sz w:val="18"/>
          <w:szCs w:val="18"/>
          <w:lang w:eastAsia="ar-SA"/>
        </w:rPr>
        <w:t>ć</w:t>
      </w:r>
      <w:r>
        <w:rPr>
          <w:rFonts w:ascii="Times New Roman" w:hAnsi="Times New Roman"/>
          <w:sz w:val="18"/>
          <w:szCs w:val="18"/>
          <w:lang w:eastAsia="ar-SA"/>
        </w:rPr>
        <w:t xml:space="preserve"> </w:t>
      </w:r>
      <w:r w:rsidRPr="006C223E">
        <w:rPr>
          <w:rFonts w:ascii="Times New Roman" w:hAnsi="Times New Roman" w:hint="eastAsia"/>
          <w:sz w:val="18"/>
          <w:szCs w:val="18"/>
          <w:lang w:eastAsia="ar-SA"/>
        </w:rPr>
        <w:t>≥</w:t>
      </w:r>
      <w:r w:rsidRPr="006C223E">
        <w:rPr>
          <w:rFonts w:ascii="Times New Roman" w:hAnsi="Times New Roman"/>
          <w:sz w:val="18"/>
          <w:szCs w:val="18"/>
          <w:lang w:eastAsia="ar-SA"/>
        </w:rPr>
        <w:t>0,7 MPa.</w:t>
      </w:r>
    </w:p>
    <w:p w:rsidR="006C223E" w:rsidRPr="006C223E" w:rsidRDefault="006C223E" w:rsidP="006C223E">
      <w:pPr>
        <w:suppressAutoHyphens/>
        <w:overflowPunct w:val="0"/>
        <w:spacing w:line="288" w:lineRule="auto"/>
        <w:textAlignment w:val="baseline"/>
        <w:rPr>
          <w:rFonts w:ascii="Times New Roman" w:hAnsi="Times New Roman"/>
          <w:sz w:val="18"/>
          <w:szCs w:val="18"/>
          <w:lang w:eastAsia="ar-SA"/>
        </w:rPr>
      </w:pPr>
      <w:r w:rsidRPr="006C223E">
        <w:rPr>
          <w:rFonts w:ascii="Times New Roman" w:hAnsi="Times New Roman"/>
          <w:sz w:val="18"/>
          <w:szCs w:val="18"/>
          <w:lang w:eastAsia="ar-SA"/>
        </w:rPr>
        <w:t>Badanie po</w:t>
      </w:r>
      <w:r w:rsidRPr="006C223E">
        <w:rPr>
          <w:rFonts w:ascii="Times New Roman" w:hAnsi="Times New Roman" w:hint="eastAsia"/>
          <w:sz w:val="18"/>
          <w:szCs w:val="18"/>
          <w:lang w:eastAsia="ar-SA"/>
        </w:rPr>
        <w:t>łą</w:t>
      </w:r>
      <w:r w:rsidRPr="006C223E">
        <w:rPr>
          <w:rFonts w:ascii="Times New Roman" w:hAnsi="Times New Roman"/>
          <w:sz w:val="18"/>
          <w:szCs w:val="18"/>
          <w:lang w:eastAsia="ar-SA"/>
        </w:rPr>
        <w:t>czenia mi</w:t>
      </w:r>
      <w:r w:rsidRPr="006C223E">
        <w:rPr>
          <w:rFonts w:ascii="Times New Roman" w:hAnsi="Times New Roman" w:hint="eastAsia"/>
          <w:sz w:val="18"/>
          <w:szCs w:val="18"/>
          <w:lang w:eastAsia="ar-SA"/>
        </w:rPr>
        <w:t>ę</w:t>
      </w:r>
      <w:r w:rsidRPr="006C223E">
        <w:rPr>
          <w:rFonts w:ascii="Times New Roman" w:hAnsi="Times New Roman"/>
          <w:sz w:val="18"/>
          <w:szCs w:val="18"/>
          <w:lang w:eastAsia="ar-SA"/>
        </w:rPr>
        <w:t>dzywarstwowego pr</w:t>
      </w:r>
      <w:r w:rsidRPr="006C223E">
        <w:rPr>
          <w:rFonts w:ascii="Times New Roman" w:hAnsi="Times New Roman" w:hint="eastAsia"/>
          <w:sz w:val="18"/>
          <w:szCs w:val="18"/>
          <w:lang w:eastAsia="ar-SA"/>
        </w:rPr>
        <w:t>ó</w:t>
      </w:r>
      <w:r w:rsidRPr="006C223E">
        <w:rPr>
          <w:rFonts w:ascii="Times New Roman" w:hAnsi="Times New Roman"/>
          <w:sz w:val="18"/>
          <w:szCs w:val="18"/>
          <w:lang w:eastAsia="ar-SA"/>
        </w:rPr>
        <w:t>bek laboratoryjnych oraz z nawierzchni asfaltowej wykona</w:t>
      </w:r>
      <w:r w:rsidRPr="006C223E">
        <w:rPr>
          <w:rFonts w:ascii="Times New Roman" w:hAnsi="Times New Roman" w:hint="eastAsia"/>
          <w:sz w:val="18"/>
          <w:szCs w:val="18"/>
          <w:lang w:eastAsia="ar-SA"/>
        </w:rPr>
        <w:t>ć</w:t>
      </w:r>
      <w:r w:rsidRPr="006C223E">
        <w:rPr>
          <w:rFonts w:ascii="Times New Roman" w:hAnsi="Times New Roman"/>
          <w:sz w:val="18"/>
          <w:szCs w:val="18"/>
          <w:lang w:eastAsia="ar-SA"/>
        </w:rPr>
        <w:t xml:space="preserve"> nale</w:t>
      </w:r>
      <w:r w:rsidRPr="006C223E">
        <w:rPr>
          <w:rFonts w:ascii="Times New Roman" w:hAnsi="Times New Roman" w:hint="eastAsia"/>
          <w:sz w:val="18"/>
          <w:szCs w:val="18"/>
          <w:lang w:eastAsia="ar-SA"/>
        </w:rPr>
        <w:t>ż</w:t>
      </w:r>
      <w:r w:rsidRPr="006C223E">
        <w:rPr>
          <w:rFonts w:ascii="Times New Roman" w:hAnsi="Times New Roman"/>
          <w:sz w:val="18"/>
          <w:szCs w:val="18"/>
          <w:lang w:eastAsia="ar-SA"/>
        </w:rPr>
        <w:t>y zgodnie z Instrukcj</w:t>
      </w:r>
      <w:r w:rsidRPr="006C223E">
        <w:rPr>
          <w:rFonts w:ascii="Times New Roman" w:hAnsi="Times New Roman" w:hint="eastAsia"/>
          <w:sz w:val="18"/>
          <w:szCs w:val="18"/>
          <w:lang w:eastAsia="ar-SA"/>
        </w:rPr>
        <w:t>ą</w:t>
      </w:r>
    </w:p>
    <w:p w:rsidR="006C223E" w:rsidRPr="006C223E" w:rsidRDefault="006C223E" w:rsidP="006C223E">
      <w:pPr>
        <w:suppressAutoHyphens/>
        <w:overflowPunct w:val="0"/>
        <w:spacing w:line="288" w:lineRule="auto"/>
        <w:textAlignment w:val="baseline"/>
        <w:rPr>
          <w:rFonts w:ascii="Times New Roman" w:hAnsi="Times New Roman"/>
          <w:sz w:val="18"/>
          <w:szCs w:val="18"/>
          <w:lang w:eastAsia="ar-SA"/>
        </w:rPr>
      </w:pPr>
      <w:r w:rsidRPr="006C223E">
        <w:rPr>
          <w:rFonts w:ascii="Times New Roman" w:hAnsi="Times New Roman"/>
          <w:sz w:val="18"/>
          <w:szCs w:val="18"/>
          <w:lang w:eastAsia="ar-SA"/>
        </w:rPr>
        <w:t>laboratoryjnego badania sczepno</w:t>
      </w:r>
      <w:r w:rsidRPr="006C223E">
        <w:rPr>
          <w:rFonts w:ascii="Times New Roman" w:hAnsi="Times New Roman" w:hint="eastAsia"/>
          <w:sz w:val="18"/>
          <w:szCs w:val="18"/>
          <w:lang w:eastAsia="ar-SA"/>
        </w:rPr>
        <w:t>ś</w:t>
      </w:r>
      <w:r w:rsidRPr="006C223E">
        <w:rPr>
          <w:rFonts w:ascii="Times New Roman" w:hAnsi="Times New Roman"/>
          <w:sz w:val="18"/>
          <w:szCs w:val="18"/>
          <w:lang w:eastAsia="ar-SA"/>
        </w:rPr>
        <w:t>ci mi</w:t>
      </w:r>
      <w:r w:rsidRPr="006C223E">
        <w:rPr>
          <w:rFonts w:ascii="Times New Roman" w:hAnsi="Times New Roman" w:hint="eastAsia"/>
          <w:sz w:val="18"/>
          <w:szCs w:val="18"/>
          <w:lang w:eastAsia="ar-SA"/>
        </w:rPr>
        <w:t>ę</w:t>
      </w:r>
      <w:r w:rsidRPr="006C223E">
        <w:rPr>
          <w:rFonts w:ascii="Times New Roman" w:hAnsi="Times New Roman"/>
          <w:sz w:val="18"/>
          <w:szCs w:val="18"/>
          <w:lang w:eastAsia="ar-SA"/>
        </w:rPr>
        <w:t>dzywarstwowej warstw asfaltowych wg metody Leutnera, Gda</w:t>
      </w:r>
      <w:r w:rsidRPr="006C223E">
        <w:rPr>
          <w:rFonts w:ascii="Times New Roman" w:hAnsi="Times New Roman" w:hint="eastAsia"/>
          <w:sz w:val="18"/>
          <w:szCs w:val="18"/>
          <w:lang w:eastAsia="ar-SA"/>
        </w:rPr>
        <w:t>ń</w:t>
      </w:r>
      <w:r w:rsidRPr="006C223E">
        <w:rPr>
          <w:rFonts w:ascii="Times New Roman" w:hAnsi="Times New Roman"/>
          <w:sz w:val="18"/>
          <w:szCs w:val="18"/>
          <w:lang w:eastAsia="ar-SA"/>
        </w:rPr>
        <w:t>sk 2014.</w:t>
      </w:r>
    </w:p>
    <w:p w:rsidR="008423EB" w:rsidRPr="009355F7" w:rsidRDefault="008423EB" w:rsidP="00DA030F">
      <w:pPr>
        <w:pStyle w:val="SSTnagowek2"/>
      </w:pPr>
      <w:r w:rsidRPr="009355F7">
        <w:t>KONTROLA JAKOŚCI ROBÓT</w:t>
      </w:r>
    </w:p>
    <w:p w:rsidR="008423EB" w:rsidRPr="009355F7" w:rsidRDefault="008A71CF" w:rsidP="00DA030F">
      <w:pPr>
        <w:pStyle w:val="SSTnag3"/>
        <w:numPr>
          <w:ilvl w:val="0"/>
          <w:numId w:val="0"/>
        </w:numPr>
        <w:ind w:left="720"/>
      </w:pPr>
      <w:r>
        <w:t>6.1.</w:t>
      </w:r>
      <w:r w:rsidR="008423EB" w:rsidRPr="009355F7">
        <w:t>Ogólne zasady kontroli jakości robót</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Ogólne zasady kontroli jakości robót podano w STWiORB DM.00.00.00 „Wymagania ogólne”.</w:t>
      </w:r>
    </w:p>
    <w:p w:rsidR="008423EB" w:rsidRPr="009355F7" w:rsidRDefault="008A71CF" w:rsidP="00DA030F">
      <w:pPr>
        <w:pStyle w:val="SSTnag3"/>
        <w:numPr>
          <w:ilvl w:val="0"/>
          <w:numId w:val="0"/>
        </w:numPr>
        <w:ind w:left="720"/>
      </w:pPr>
      <w:r>
        <w:t>6.2.</w:t>
      </w:r>
      <w:r w:rsidR="008423EB" w:rsidRPr="009355F7">
        <w:t>Badania przed przystąpieniem do robót</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Przed przystąpieniem do robót Wykonawca powinien:</w:t>
      </w:r>
    </w:p>
    <w:p w:rsidR="008423EB" w:rsidRPr="009355F7" w:rsidRDefault="008423EB" w:rsidP="00F3250E">
      <w:pPr>
        <w:numPr>
          <w:ilvl w:val="0"/>
          <w:numId w:val="179"/>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przeprowadzić sprawdzenie poprawnego wykonania oczyszczenia powierzchni pod geosiatkę,</w:t>
      </w:r>
    </w:p>
    <w:p w:rsidR="008423EB" w:rsidRPr="009355F7" w:rsidRDefault="008423EB" w:rsidP="00F3250E">
      <w:pPr>
        <w:numPr>
          <w:ilvl w:val="0"/>
          <w:numId w:val="179"/>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dokonać próbnego skropienia warstwy w celu określenia optymalnych parametrów pracy skrapiarki i sprawdzenia wymaganej ilości lepiszcza.</w:t>
      </w:r>
    </w:p>
    <w:p w:rsidR="008423EB" w:rsidRPr="009355F7" w:rsidRDefault="008423EB" w:rsidP="00F3250E">
      <w:pPr>
        <w:numPr>
          <w:ilvl w:val="0"/>
          <w:numId w:val="179"/>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uzyskać wymagane dokumenty, dopuszczające wyroby budowlane do obrotu i powszechnego stosowania w robotach budowanych,</w:t>
      </w:r>
    </w:p>
    <w:p w:rsidR="008423EB" w:rsidRPr="009355F7" w:rsidRDefault="008423EB" w:rsidP="00F3250E">
      <w:pPr>
        <w:numPr>
          <w:ilvl w:val="0"/>
          <w:numId w:val="179"/>
        </w:numPr>
        <w:suppressAutoHyphens/>
        <w:overflowPunct w:val="0"/>
        <w:spacing w:before="60" w:line="288" w:lineRule="auto"/>
        <w:textAlignment w:val="baseline"/>
        <w:rPr>
          <w:rFonts w:ascii="Times New Roman" w:hAnsi="Times New Roman"/>
          <w:sz w:val="18"/>
          <w:szCs w:val="18"/>
        </w:rPr>
      </w:pPr>
      <w:r w:rsidRPr="009355F7">
        <w:rPr>
          <w:rFonts w:ascii="Times New Roman" w:hAnsi="Times New Roman"/>
          <w:sz w:val="18"/>
          <w:szCs w:val="18"/>
        </w:rPr>
        <w:t>sprawdzić cechy zewnętrzne geosyntetyków.</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 xml:space="preserve">Wszystkie dokumenty oraz wyniki badań Wykonawca przedstawia </w:t>
      </w:r>
      <w:r w:rsidR="00F016D4">
        <w:rPr>
          <w:rFonts w:ascii="Times New Roman" w:hAnsi="Times New Roman"/>
          <w:sz w:val="18"/>
          <w:szCs w:val="18"/>
          <w:lang w:eastAsia="ar-SA"/>
        </w:rPr>
        <w:t>Inspektor</w:t>
      </w:r>
      <w:r w:rsidRPr="009355F7">
        <w:rPr>
          <w:rFonts w:ascii="Times New Roman" w:hAnsi="Times New Roman"/>
          <w:sz w:val="18"/>
          <w:szCs w:val="18"/>
          <w:lang w:eastAsia="ar-SA"/>
        </w:rPr>
        <w:t>owi/Inspektorowi nadzoru/Kierownikowi projektu  do akceptacji.</w:t>
      </w:r>
    </w:p>
    <w:p w:rsidR="008423EB" w:rsidRPr="009355F7" w:rsidRDefault="008A71CF" w:rsidP="00DA030F">
      <w:pPr>
        <w:pStyle w:val="SSTnag3"/>
        <w:numPr>
          <w:ilvl w:val="0"/>
          <w:numId w:val="0"/>
        </w:numPr>
        <w:ind w:left="720"/>
      </w:pPr>
      <w:r>
        <w:t>6.3.</w:t>
      </w:r>
      <w:r w:rsidR="008423EB" w:rsidRPr="009355F7">
        <w:t>Badania w czasie robót</w:t>
      </w:r>
    </w:p>
    <w:p w:rsidR="006C223E" w:rsidRPr="006C223E" w:rsidRDefault="008423EB" w:rsidP="006C223E">
      <w:pPr>
        <w:suppressAutoHyphens/>
        <w:overflowPunct w:val="0"/>
        <w:spacing w:line="288" w:lineRule="auto"/>
        <w:ind w:firstLine="708"/>
        <w:textAlignment w:val="baseline"/>
        <w:rPr>
          <w:rFonts w:ascii="Times New Roman" w:hAnsi="Times New Roman"/>
          <w:sz w:val="18"/>
          <w:szCs w:val="18"/>
          <w:lang w:eastAsia="ar-SA"/>
        </w:rPr>
      </w:pPr>
      <w:r w:rsidRPr="009355F7">
        <w:rPr>
          <w:rFonts w:ascii="Times New Roman" w:hAnsi="Times New Roman"/>
          <w:sz w:val="18"/>
          <w:szCs w:val="18"/>
          <w:lang w:eastAsia="ar-SA"/>
        </w:rPr>
        <w:t>W czasie badań należy na bieżąco kontrolować dokładność uło</w:t>
      </w:r>
      <w:r w:rsidR="006C223E">
        <w:rPr>
          <w:rFonts w:ascii="Times New Roman" w:hAnsi="Times New Roman"/>
          <w:sz w:val="18"/>
          <w:szCs w:val="18"/>
          <w:lang w:eastAsia="ar-SA"/>
        </w:rPr>
        <w:t>żenia geosiatki zgodnie z p.5.4,</w:t>
      </w:r>
      <w:r w:rsidRPr="009355F7">
        <w:rPr>
          <w:rFonts w:ascii="Times New Roman" w:hAnsi="Times New Roman"/>
          <w:sz w:val="18"/>
          <w:szCs w:val="18"/>
          <w:lang w:eastAsia="ar-SA"/>
        </w:rPr>
        <w:t xml:space="preserve"> dla całej powierzchni geosiatki.</w:t>
      </w:r>
    </w:p>
    <w:p w:rsidR="008423EB" w:rsidRPr="009355F7" w:rsidRDefault="008423EB" w:rsidP="00DA030F">
      <w:pPr>
        <w:pStyle w:val="SSTnagowek2"/>
      </w:pPr>
      <w:r w:rsidRPr="009355F7">
        <w:t>OBMIAR ROBÓT</w:t>
      </w:r>
    </w:p>
    <w:p w:rsidR="008423EB" w:rsidRPr="009355F7" w:rsidRDefault="008423EB" w:rsidP="009355F7">
      <w:pPr>
        <w:suppressAutoHyphens/>
        <w:overflowPunct w:val="0"/>
        <w:spacing w:line="288" w:lineRule="auto"/>
        <w:ind w:firstLine="708"/>
        <w:textAlignment w:val="baseline"/>
        <w:rPr>
          <w:rFonts w:ascii="Times New Roman" w:hAnsi="Times New Roman"/>
          <w:sz w:val="18"/>
          <w:szCs w:val="18"/>
          <w:lang w:eastAsia="ar-SA"/>
        </w:rPr>
      </w:pPr>
      <w:r w:rsidRPr="009355F7">
        <w:rPr>
          <w:rFonts w:ascii="Times New Roman" w:hAnsi="Times New Roman"/>
          <w:sz w:val="18"/>
          <w:szCs w:val="18"/>
          <w:lang w:eastAsia="ar-SA"/>
        </w:rPr>
        <w:t>Ogólne zasady obmiaru robót podano w STWiORB  DM.00.00.00 „Wymagania ogólne”.</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Jednostką obmiarową zabezpieczenia konstrukcji nawierzchni geosiatką wraz wszystkimi robotami towarzyszącymi jest metr kwadratowy (m</w:t>
      </w:r>
      <w:r w:rsidRPr="009355F7">
        <w:rPr>
          <w:rFonts w:ascii="Times New Roman" w:hAnsi="Times New Roman"/>
          <w:sz w:val="18"/>
          <w:szCs w:val="18"/>
          <w:vertAlign w:val="superscript"/>
          <w:lang w:eastAsia="ar-SA"/>
        </w:rPr>
        <w:t>2</w:t>
      </w:r>
      <w:r w:rsidRPr="009355F7">
        <w:rPr>
          <w:rFonts w:ascii="Times New Roman" w:hAnsi="Times New Roman"/>
          <w:sz w:val="18"/>
          <w:szCs w:val="18"/>
          <w:lang w:eastAsia="ar-SA"/>
        </w:rPr>
        <w:t>).</w:t>
      </w:r>
    </w:p>
    <w:p w:rsidR="008423EB" w:rsidRPr="009355F7" w:rsidRDefault="008423EB" w:rsidP="00DA030F">
      <w:pPr>
        <w:pStyle w:val="SSTnagowek2"/>
      </w:pPr>
      <w:r w:rsidRPr="009355F7">
        <w:t>ODBIÓR ROBÓT</w:t>
      </w:r>
    </w:p>
    <w:p w:rsidR="008423EB" w:rsidRPr="009355F7" w:rsidRDefault="008A71CF" w:rsidP="00DA030F">
      <w:pPr>
        <w:pStyle w:val="SSTnag3"/>
        <w:numPr>
          <w:ilvl w:val="0"/>
          <w:numId w:val="0"/>
        </w:numPr>
        <w:ind w:left="720"/>
      </w:pPr>
      <w:r>
        <w:t>8.1.</w:t>
      </w:r>
      <w:r w:rsidR="008423EB" w:rsidRPr="009355F7">
        <w:t>Ogólne zasady odbioru robót</w:t>
      </w:r>
    </w:p>
    <w:p w:rsidR="008423EB" w:rsidRPr="009355F7" w:rsidRDefault="008423EB" w:rsidP="009355F7">
      <w:pPr>
        <w:suppressAutoHyphens/>
        <w:overflowPunct w:val="0"/>
        <w:spacing w:line="288" w:lineRule="auto"/>
        <w:ind w:firstLine="708"/>
        <w:textAlignment w:val="baseline"/>
        <w:rPr>
          <w:rFonts w:ascii="Times New Roman" w:hAnsi="Times New Roman"/>
          <w:sz w:val="18"/>
          <w:szCs w:val="18"/>
          <w:lang w:eastAsia="ar-SA"/>
        </w:rPr>
      </w:pPr>
      <w:r w:rsidRPr="009355F7">
        <w:rPr>
          <w:rFonts w:ascii="Times New Roman" w:hAnsi="Times New Roman"/>
          <w:sz w:val="18"/>
          <w:szCs w:val="18"/>
          <w:lang w:eastAsia="ar-SA"/>
        </w:rPr>
        <w:t xml:space="preserve">Ogólne zasady odbioru robót podano w STWiORB  DM.00.00.00 „Wymagania ogólne” </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lastRenderedPageBreak/>
        <w:t xml:space="preserve">Roboty uznaje się za wykonane zgodnie z Dokumentacją </w:t>
      </w:r>
      <w:r w:rsidR="00A60A86">
        <w:rPr>
          <w:rFonts w:ascii="Times New Roman" w:hAnsi="Times New Roman"/>
          <w:sz w:val="18"/>
          <w:szCs w:val="18"/>
          <w:lang w:eastAsia="ar-SA"/>
        </w:rPr>
        <w:t>Przetargową</w:t>
      </w:r>
      <w:r w:rsidRPr="009355F7">
        <w:rPr>
          <w:rFonts w:ascii="Times New Roman" w:hAnsi="Times New Roman"/>
          <w:sz w:val="18"/>
          <w:szCs w:val="18"/>
          <w:lang w:eastAsia="ar-SA"/>
        </w:rPr>
        <w:t xml:space="preserve"> i wymaganiami </w:t>
      </w:r>
      <w:r w:rsidR="00F016D4">
        <w:rPr>
          <w:rFonts w:ascii="Times New Roman" w:hAnsi="Times New Roman"/>
          <w:sz w:val="18"/>
          <w:szCs w:val="18"/>
          <w:lang w:eastAsia="ar-SA"/>
        </w:rPr>
        <w:t>Inspektor</w:t>
      </w:r>
      <w:r w:rsidRPr="009355F7">
        <w:rPr>
          <w:rFonts w:ascii="Times New Roman" w:hAnsi="Times New Roman"/>
          <w:sz w:val="18"/>
          <w:szCs w:val="18"/>
          <w:lang w:eastAsia="ar-SA"/>
        </w:rPr>
        <w:t>a/Inspektora nadzoru/</w:t>
      </w:r>
      <w:r w:rsidR="002C16B9">
        <w:rPr>
          <w:rFonts w:ascii="Times New Roman" w:hAnsi="Times New Roman"/>
          <w:sz w:val="18"/>
          <w:szCs w:val="18"/>
          <w:lang w:eastAsia="ar-SA"/>
        </w:rPr>
        <w:t xml:space="preserve"> </w:t>
      </w:r>
      <w:r w:rsidRPr="009355F7">
        <w:rPr>
          <w:rFonts w:ascii="Times New Roman" w:hAnsi="Times New Roman"/>
          <w:sz w:val="18"/>
          <w:szCs w:val="18"/>
          <w:lang w:eastAsia="ar-SA"/>
        </w:rPr>
        <w:t>, jeżeli wszystkie pomiary i badania z zachowaniem tolerancji według p.6 dały wyniki pozytywne.</w:t>
      </w:r>
    </w:p>
    <w:p w:rsidR="008423EB" w:rsidRPr="009355F7" w:rsidRDefault="008423EB" w:rsidP="009355F7">
      <w:pPr>
        <w:suppressAutoHyphens/>
        <w:overflowPunct w:val="0"/>
        <w:spacing w:line="288" w:lineRule="auto"/>
        <w:textAlignment w:val="baseline"/>
        <w:rPr>
          <w:rFonts w:ascii="Times New Roman" w:hAnsi="Times New Roman"/>
          <w:sz w:val="18"/>
          <w:szCs w:val="18"/>
          <w:lang w:eastAsia="ar-SA"/>
        </w:rPr>
      </w:pPr>
      <w:r w:rsidRPr="009355F7">
        <w:rPr>
          <w:rFonts w:ascii="Times New Roman" w:hAnsi="Times New Roman"/>
          <w:sz w:val="18"/>
          <w:szCs w:val="18"/>
          <w:lang w:eastAsia="ar-SA"/>
        </w:rPr>
        <w:t xml:space="preserve">Roboty wykonane niezgodnie z Dokumentacją </w:t>
      </w:r>
      <w:r w:rsidR="00A60A86">
        <w:rPr>
          <w:rFonts w:ascii="Times New Roman" w:hAnsi="Times New Roman"/>
          <w:sz w:val="18"/>
          <w:szCs w:val="18"/>
          <w:lang w:eastAsia="ar-SA"/>
        </w:rPr>
        <w:t>Przetargową</w:t>
      </w:r>
      <w:r w:rsidRPr="009355F7">
        <w:rPr>
          <w:rFonts w:ascii="Times New Roman" w:hAnsi="Times New Roman"/>
          <w:sz w:val="18"/>
          <w:szCs w:val="18"/>
          <w:lang w:eastAsia="ar-SA"/>
        </w:rPr>
        <w:t xml:space="preserve"> i STWiORB podlegają rozbiórce i ponownemu wykonaniu na koszt i staraniem Wykonawcy</w:t>
      </w:r>
      <w:r w:rsidR="008F3CCA">
        <w:rPr>
          <w:rFonts w:ascii="Times New Roman" w:hAnsi="Times New Roman"/>
          <w:sz w:val="18"/>
          <w:szCs w:val="18"/>
          <w:lang w:eastAsia="ar-SA"/>
        </w:rPr>
        <w:t xml:space="preserve"> </w:t>
      </w:r>
    </w:p>
    <w:p w:rsidR="008423EB" w:rsidRPr="009355F7" w:rsidRDefault="008A71CF" w:rsidP="00DA030F">
      <w:pPr>
        <w:pStyle w:val="SSTnag3"/>
        <w:numPr>
          <w:ilvl w:val="0"/>
          <w:numId w:val="0"/>
        </w:numPr>
        <w:ind w:left="720"/>
      </w:pPr>
      <w:r>
        <w:t>8.2.</w:t>
      </w:r>
      <w:r w:rsidR="008423EB" w:rsidRPr="009355F7">
        <w:t>Odbiór robót zanikających i ulegających  zakryciu</w:t>
      </w:r>
    </w:p>
    <w:p w:rsidR="008423EB" w:rsidRPr="009355F7" w:rsidRDefault="008423EB" w:rsidP="009355F7">
      <w:pPr>
        <w:suppressAutoHyphens/>
        <w:overflowPunct w:val="0"/>
        <w:spacing w:line="288" w:lineRule="auto"/>
        <w:ind w:firstLine="708"/>
        <w:textAlignment w:val="baseline"/>
        <w:rPr>
          <w:rFonts w:ascii="Times New Roman" w:hAnsi="Times New Roman"/>
          <w:sz w:val="18"/>
          <w:szCs w:val="18"/>
          <w:lang w:eastAsia="ar-SA"/>
        </w:rPr>
      </w:pPr>
      <w:r w:rsidRPr="009355F7">
        <w:rPr>
          <w:rFonts w:ascii="Times New Roman" w:hAnsi="Times New Roman"/>
          <w:sz w:val="18"/>
          <w:szCs w:val="18"/>
          <w:lang w:eastAsia="ar-SA"/>
        </w:rPr>
        <w:t xml:space="preserve">Odbioru Robót dokonuje </w:t>
      </w:r>
      <w:r w:rsidR="00F016D4">
        <w:rPr>
          <w:rFonts w:ascii="Times New Roman" w:hAnsi="Times New Roman"/>
          <w:sz w:val="18"/>
          <w:szCs w:val="18"/>
          <w:lang w:eastAsia="ar-SA"/>
        </w:rPr>
        <w:t>Inspektor</w:t>
      </w:r>
      <w:r w:rsidRPr="009355F7">
        <w:rPr>
          <w:rFonts w:ascii="Times New Roman" w:hAnsi="Times New Roman"/>
          <w:sz w:val="18"/>
          <w:szCs w:val="18"/>
          <w:lang w:eastAsia="ar-SA"/>
        </w:rPr>
        <w:t>/Inspektor nadzoru/</w:t>
      </w:r>
      <w:r w:rsidR="003206E2">
        <w:rPr>
          <w:rFonts w:ascii="Times New Roman" w:hAnsi="Times New Roman"/>
          <w:sz w:val="18"/>
          <w:szCs w:val="18"/>
          <w:lang w:eastAsia="ar-SA"/>
        </w:rPr>
        <w:t xml:space="preserve"> </w:t>
      </w:r>
      <w:r w:rsidRPr="009355F7">
        <w:rPr>
          <w:rFonts w:ascii="Times New Roman" w:hAnsi="Times New Roman"/>
          <w:sz w:val="18"/>
          <w:szCs w:val="18"/>
          <w:lang w:eastAsia="ar-SA"/>
        </w:rPr>
        <w:t xml:space="preserve">    na zasadach odbioru Robót zanikających i ulegających zakryciu na podstawie wyników badań Wykonawcy z bieżącej kontroli jakości materiałów, własnych pomiarów i oględzin Robót.</w:t>
      </w:r>
    </w:p>
    <w:p w:rsidR="008423EB" w:rsidRPr="009355F7" w:rsidRDefault="008423EB" w:rsidP="00DA030F">
      <w:pPr>
        <w:pStyle w:val="SSTnagowek2"/>
      </w:pPr>
      <w:r w:rsidRPr="009355F7">
        <w:t>PODSTAWA PŁATNOŚCI</w:t>
      </w:r>
    </w:p>
    <w:p w:rsidR="008423EB" w:rsidRPr="009355F7" w:rsidRDefault="008423EB" w:rsidP="009355F7">
      <w:pPr>
        <w:spacing w:before="120" w:line="288" w:lineRule="auto"/>
        <w:ind w:firstLine="357"/>
        <w:rPr>
          <w:rFonts w:ascii="Times New Roman" w:eastAsia="SimSun" w:hAnsi="Times New Roman"/>
          <w:sz w:val="18"/>
          <w:szCs w:val="18"/>
        </w:rPr>
      </w:pPr>
      <w:r w:rsidRPr="009355F7">
        <w:rPr>
          <w:rFonts w:ascii="Times New Roman" w:eastAsia="SimSun" w:hAnsi="Times New Roman"/>
          <w:sz w:val="18"/>
          <w:szCs w:val="18"/>
        </w:rPr>
        <w:t>Cena wykonania 1 m</w:t>
      </w:r>
      <w:r w:rsidRPr="009355F7">
        <w:rPr>
          <w:rFonts w:ascii="Times New Roman" w:eastAsia="SimSun" w:hAnsi="Times New Roman"/>
          <w:sz w:val="18"/>
          <w:szCs w:val="18"/>
          <w:vertAlign w:val="superscript"/>
        </w:rPr>
        <w:t>2</w:t>
      </w:r>
      <w:r w:rsidRPr="009355F7">
        <w:rPr>
          <w:rFonts w:ascii="Times New Roman" w:eastAsia="SimSun" w:hAnsi="Times New Roman"/>
          <w:sz w:val="18"/>
          <w:szCs w:val="18"/>
        </w:rPr>
        <w:t xml:space="preserve"> ułożenia geokompozytu obejmuje:</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prace pomiarowe i roboty przygotowawcze,</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oznakowanie robót zgodnie z zatwierdzonym ORZ, wraz z jego utrzymaniem i demontażem,</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dostarczenie materiałów i sprzętu,</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przygotowanie podłoża do ułożenia geokompozytu,</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skropienie podłoża emulsją asfaltową,</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ułożenie geokompozytu,</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 xml:space="preserve">wykonanie wszystkich robót według wymagań dokumentacji </w:t>
      </w:r>
      <w:r w:rsidR="00F57841">
        <w:rPr>
          <w:rFonts w:eastAsia="SimSun"/>
          <w:sz w:val="18"/>
          <w:szCs w:val="18"/>
        </w:rPr>
        <w:t>Przetargowej</w:t>
      </w:r>
      <w:r w:rsidRPr="009355F7">
        <w:rPr>
          <w:rFonts w:eastAsia="SimSun"/>
          <w:sz w:val="18"/>
          <w:szCs w:val="18"/>
        </w:rPr>
        <w:t>, STWiORB i specyfikacji technicznej,</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oczyszczenie miejsca robót i uporządkowanie terenu przyległego,</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przeprowadzenie pomiarów i badań wymaganych w specyfikacji technicznej,</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odwiezienie sprzętu,</w:t>
      </w:r>
    </w:p>
    <w:p w:rsidR="008423EB" w:rsidRPr="009355F7" w:rsidRDefault="008423EB" w:rsidP="00F3250E">
      <w:pPr>
        <w:pStyle w:val="Akapitzlist"/>
        <w:numPr>
          <w:ilvl w:val="0"/>
          <w:numId w:val="183"/>
        </w:numPr>
        <w:tabs>
          <w:tab w:val="left" w:pos="397"/>
        </w:tabs>
        <w:spacing w:line="288" w:lineRule="auto"/>
        <w:contextualSpacing w:val="0"/>
        <w:rPr>
          <w:rFonts w:eastAsia="SimSun"/>
          <w:sz w:val="18"/>
          <w:szCs w:val="18"/>
        </w:rPr>
      </w:pPr>
      <w:r w:rsidRPr="009355F7">
        <w:rPr>
          <w:rFonts w:eastAsia="SimSun"/>
          <w:sz w:val="18"/>
          <w:szCs w:val="18"/>
        </w:rPr>
        <w:t>prace porządkowe.</w:t>
      </w:r>
    </w:p>
    <w:p w:rsidR="008423EB" w:rsidRPr="009355F7" w:rsidRDefault="008423EB" w:rsidP="009355F7">
      <w:pPr>
        <w:spacing w:before="120" w:line="288" w:lineRule="auto"/>
        <w:rPr>
          <w:rFonts w:ascii="Times New Roman" w:eastAsia="SimSun" w:hAnsi="Times New Roman"/>
          <w:sz w:val="18"/>
          <w:szCs w:val="18"/>
        </w:rPr>
      </w:pPr>
      <w:r w:rsidRPr="009355F7">
        <w:rPr>
          <w:rFonts w:ascii="Times New Roman" w:eastAsia="SimSun" w:hAnsi="Times New Roman"/>
          <w:sz w:val="18"/>
          <w:szCs w:val="18"/>
        </w:rPr>
        <w:t>Cena wykonania 1 m2 ułożenia geokompozytu nie obejmuje robót z  wykonania warstw nowej nawierzchni, które powinny być ujęte w innych pozycjach kosztorysowych.</w:t>
      </w:r>
    </w:p>
    <w:p w:rsidR="008423EB" w:rsidRPr="009355F7" w:rsidRDefault="008423EB" w:rsidP="00DA030F">
      <w:pPr>
        <w:pStyle w:val="SSTnagowek2"/>
      </w:pPr>
      <w:r w:rsidRPr="009355F7">
        <w:t>PRZEPISY ZWIĄZANE</w:t>
      </w:r>
    </w:p>
    <w:p w:rsidR="008423EB" w:rsidRPr="009355F7" w:rsidRDefault="008423EB" w:rsidP="009355F7">
      <w:pPr>
        <w:spacing w:before="60" w:line="288" w:lineRule="auto"/>
        <w:rPr>
          <w:rFonts w:ascii="Times New Roman" w:hAnsi="Times New Roman"/>
          <w:sz w:val="18"/>
          <w:szCs w:val="18"/>
        </w:rPr>
      </w:pPr>
      <w:r w:rsidRPr="009355F7">
        <w:rPr>
          <w:rFonts w:ascii="Times New Roman" w:hAnsi="Times New Roman"/>
          <w:sz w:val="18"/>
          <w:szCs w:val="18"/>
        </w:rPr>
        <w:t>Zalecenia stosowania geowyrobów w warstwach asfaltowych nawierzchni drogowych – Zeszyt 66, IBDiM  Warszawa 2004</w:t>
      </w:r>
    </w:p>
    <w:p w:rsidR="008423EB" w:rsidRPr="009355F7" w:rsidRDefault="002F3ACF" w:rsidP="009355F7">
      <w:pPr>
        <w:tabs>
          <w:tab w:val="left" w:pos="2552"/>
        </w:tabs>
        <w:suppressAutoHyphens/>
        <w:overflowPunct w:val="0"/>
        <w:spacing w:line="288" w:lineRule="auto"/>
        <w:ind w:left="2552" w:hanging="2552"/>
        <w:textAlignment w:val="baseline"/>
        <w:rPr>
          <w:rFonts w:ascii="Times New Roman" w:eastAsia="SimSun" w:hAnsi="Times New Roman"/>
          <w:sz w:val="18"/>
          <w:szCs w:val="18"/>
        </w:rPr>
      </w:pPr>
      <w:r w:rsidRPr="009355F7">
        <w:rPr>
          <w:rFonts w:ascii="Times New Roman" w:eastAsia="SimSun" w:hAnsi="Times New Roman"/>
          <w:sz w:val="18"/>
          <w:szCs w:val="18"/>
        </w:rPr>
        <w:t>PN-EN 1428:2012</w:t>
      </w:r>
      <w:r w:rsidR="008423EB" w:rsidRPr="009355F7">
        <w:rPr>
          <w:rFonts w:ascii="Times New Roman" w:eastAsia="SimSun" w:hAnsi="Times New Roman"/>
          <w:sz w:val="18"/>
          <w:szCs w:val="18"/>
        </w:rPr>
        <w:tab/>
        <w:t>Asfalty i lepiszcza asfaltowe – Oznaczanie zawartości wody w emulsjach asfaltowych – Metoda destylacji azeotropowej</w:t>
      </w:r>
    </w:p>
    <w:p w:rsidR="008423EB" w:rsidRPr="009355F7" w:rsidRDefault="00271C96" w:rsidP="009355F7">
      <w:pPr>
        <w:tabs>
          <w:tab w:val="left" w:pos="2552"/>
        </w:tabs>
        <w:suppressAutoHyphens/>
        <w:overflowPunct w:val="0"/>
        <w:spacing w:line="288" w:lineRule="auto"/>
        <w:ind w:left="2552" w:hanging="2552"/>
        <w:textAlignment w:val="baseline"/>
        <w:rPr>
          <w:rFonts w:ascii="Times New Roman" w:eastAsia="SimSun" w:hAnsi="Times New Roman"/>
          <w:sz w:val="18"/>
          <w:szCs w:val="18"/>
        </w:rPr>
      </w:pPr>
      <w:r w:rsidRPr="009355F7">
        <w:rPr>
          <w:rFonts w:ascii="Times New Roman" w:hAnsi="Times New Roman"/>
          <w:sz w:val="18"/>
          <w:szCs w:val="18"/>
        </w:rPr>
        <w:t>PN-EN 1429:2013-07</w:t>
      </w:r>
      <w:r w:rsidR="008423EB" w:rsidRPr="009355F7">
        <w:rPr>
          <w:rFonts w:ascii="Times New Roman" w:eastAsia="SimSun" w:hAnsi="Times New Roman"/>
          <w:sz w:val="18"/>
          <w:szCs w:val="18"/>
        </w:rPr>
        <w:tab/>
        <w:t>Asfalty i lepiszcza asfaltowe – Oznaczanie pozostałości na sicie emulsji asfaltowych oraz trwałości podczas magazynowania metodą pozostałości na sicie</w:t>
      </w:r>
    </w:p>
    <w:p w:rsidR="00271C96" w:rsidRPr="009355F7" w:rsidRDefault="00271C96" w:rsidP="009355F7">
      <w:pPr>
        <w:tabs>
          <w:tab w:val="left" w:pos="2552"/>
        </w:tabs>
        <w:suppressAutoHyphens/>
        <w:overflowPunct w:val="0"/>
        <w:spacing w:line="288" w:lineRule="auto"/>
        <w:ind w:left="2552" w:hanging="2552"/>
        <w:textAlignment w:val="baseline"/>
        <w:rPr>
          <w:rFonts w:ascii="Times New Roman" w:hAnsi="Times New Roman"/>
          <w:sz w:val="18"/>
          <w:szCs w:val="18"/>
        </w:rPr>
      </w:pPr>
      <w:r w:rsidRPr="009355F7">
        <w:rPr>
          <w:rFonts w:ascii="Times New Roman" w:hAnsi="Times New Roman"/>
          <w:sz w:val="18"/>
          <w:szCs w:val="18"/>
        </w:rPr>
        <w:t>PN-EN 12846-1:2011</w:t>
      </w:r>
      <w:r w:rsidRPr="009355F7">
        <w:rPr>
          <w:rFonts w:ascii="Times New Roman" w:hAnsi="Times New Roman"/>
          <w:sz w:val="18"/>
          <w:szCs w:val="18"/>
        </w:rPr>
        <w:tab/>
        <w:t>Asfalty i lepiszcza asfaltowe. Oznaczanie czasu wypływu lepkościomierzem wypływowym. Część 1: Emulsje asfaltowe</w:t>
      </w:r>
    </w:p>
    <w:p w:rsidR="008423EB" w:rsidRPr="009355F7" w:rsidRDefault="008423EB" w:rsidP="009355F7">
      <w:pPr>
        <w:tabs>
          <w:tab w:val="left" w:pos="2552"/>
        </w:tabs>
        <w:suppressAutoHyphens/>
        <w:overflowPunct w:val="0"/>
        <w:spacing w:line="288" w:lineRule="auto"/>
        <w:ind w:left="2552" w:hanging="2552"/>
        <w:textAlignment w:val="baseline"/>
        <w:rPr>
          <w:rFonts w:ascii="Times New Roman" w:eastAsia="SimSun" w:hAnsi="Times New Roman"/>
          <w:sz w:val="18"/>
          <w:szCs w:val="18"/>
        </w:rPr>
      </w:pPr>
      <w:r w:rsidRPr="009355F7">
        <w:rPr>
          <w:rFonts w:ascii="Times New Roman" w:eastAsia="SimSun" w:hAnsi="Times New Roman"/>
          <w:sz w:val="18"/>
          <w:szCs w:val="18"/>
        </w:rPr>
        <w:t>PN-EN 12847</w:t>
      </w:r>
      <w:r w:rsidR="00271C96" w:rsidRPr="009355F7">
        <w:rPr>
          <w:rFonts w:ascii="Times New Roman" w:eastAsia="SimSun" w:hAnsi="Times New Roman"/>
          <w:sz w:val="18"/>
          <w:szCs w:val="18"/>
        </w:rPr>
        <w:t>:2011</w:t>
      </w:r>
      <w:r w:rsidR="00271C96" w:rsidRPr="009355F7">
        <w:rPr>
          <w:rFonts w:ascii="Times New Roman" w:eastAsia="SimSun" w:hAnsi="Times New Roman"/>
          <w:sz w:val="18"/>
          <w:szCs w:val="18"/>
        </w:rPr>
        <w:tab/>
      </w:r>
      <w:r w:rsidRPr="009355F7">
        <w:rPr>
          <w:rFonts w:ascii="Times New Roman" w:eastAsia="SimSun" w:hAnsi="Times New Roman"/>
          <w:sz w:val="18"/>
          <w:szCs w:val="18"/>
        </w:rPr>
        <w:t>Asfalty i lepiszcza asfaltowe – Oznaczanie sedymentacji emulsji asfaltowych</w:t>
      </w:r>
    </w:p>
    <w:p w:rsidR="008423EB" w:rsidRPr="009355F7" w:rsidRDefault="00271C96" w:rsidP="009355F7">
      <w:pPr>
        <w:tabs>
          <w:tab w:val="left" w:pos="2552"/>
        </w:tabs>
        <w:suppressAutoHyphens/>
        <w:overflowPunct w:val="0"/>
        <w:spacing w:line="288" w:lineRule="auto"/>
        <w:ind w:left="2552" w:hanging="2552"/>
        <w:textAlignment w:val="baseline"/>
        <w:rPr>
          <w:rFonts w:ascii="Times New Roman" w:eastAsia="SimSun" w:hAnsi="Times New Roman"/>
          <w:sz w:val="18"/>
          <w:szCs w:val="18"/>
        </w:rPr>
      </w:pPr>
      <w:r w:rsidRPr="009355F7">
        <w:rPr>
          <w:rFonts w:ascii="Times New Roman" w:hAnsi="Times New Roman"/>
          <w:sz w:val="18"/>
          <w:szCs w:val="18"/>
        </w:rPr>
        <w:t>PN-EN 13075-1:2016-12</w:t>
      </w:r>
      <w:r w:rsidR="008423EB" w:rsidRPr="009355F7">
        <w:rPr>
          <w:rFonts w:ascii="Times New Roman" w:eastAsia="SimSun" w:hAnsi="Times New Roman"/>
          <w:sz w:val="18"/>
          <w:szCs w:val="18"/>
        </w:rPr>
        <w:tab/>
        <w:t>Asfalty i lepiszcza asfaltowe – Badanie rozpadu – Część 1: Oznaczanie indeksu rozpadu kationowych emulsji asfaltowych, metodą z wypełniaczem mineralnym</w:t>
      </w:r>
    </w:p>
    <w:p w:rsidR="008423EB" w:rsidRPr="009355F7" w:rsidRDefault="004A0553" w:rsidP="009355F7">
      <w:pPr>
        <w:tabs>
          <w:tab w:val="left" w:pos="2552"/>
        </w:tabs>
        <w:suppressAutoHyphens/>
        <w:overflowPunct w:val="0"/>
        <w:spacing w:line="288" w:lineRule="auto"/>
        <w:ind w:left="2552" w:hanging="2552"/>
        <w:textAlignment w:val="baseline"/>
        <w:rPr>
          <w:rFonts w:ascii="Times New Roman" w:eastAsia="SimSun" w:hAnsi="Times New Roman"/>
          <w:sz w:val="18"/>
          <w:szCs w:val="18"/>
        </w:rPr>
      </w:pPr>
      <w:r w:rsidRPr="009355F7">
        <w:rPr>
          <w:rFonts w:ascii="Times New Roman" w:eastAsia="SimSun" w:hAnsi="Times New Roman"/>
          <w:sz w:val="18"/>
          <w:szCs w:val="18"/>
        </w:rPr>
        <w:t>PN-EN 13808:2013-10</w:t>
      </w:r>
      <w:r w:rsidR="008423EB" w:rsidRPr="009355F7">
        <w:rPr>
          <w:rFonts w:ascii="Times New Roman" w:eastAsia="SimSun" w:hAnsi="Times New Roman"/>
          <w:sz w:val="18"/>
          <w:szCs w:val="18"/>
        </w:rPr>
        <w:tab/>
      </w:r>
      <w:r w:rsidR="008423EB" w:rsidRPr="009355F7">
        <w:rPr>
          <w:rFonts w:ascii="Times New Roman" w:eastAsia="SimSun" w:hAnsi="Times New Roman"/>
          <w:i/>
          <w:iCs/>
          <w:sz w:val="18"/>
          <w:szCs w:val="18"/>
        </w:rPr>
        <w:t>Asfalty i lepiszcza asfaltowe – Zasady klasyfikacji kationowych emulsji asfaltowych</w:t>
      </w:r>
    </w:p>
    <w:p w:rsidR="008423EB" w:rsidRPr="009355F7" w:rsidRDefault="008423EB" w:rsidP="009355F7">
      <w:pPr>
        <w:tabs>
          <w:tab w:val="left" w:pos="2552"/>
        </w:tabs>
        <w:suppressAutoHyphens/>
        <w:overflowPunct w:val="0"/>
        <w:spacing w:line="288" w:lineRule="auto"/>
        <w:ind w:left="2552" w:hanging="2552"/>
        <w:textAlignment w:val="baseline"/>
        <w:rPr>
          <w:rFonts w:ascii="Times New Roman" w:eastAsia="SimSun" w:hAnsi="Times New Roman"/>
          <w:sz w:val="18"/>
          <w:szCs w:val="18"/>
        </w:rPr>
      </w:pPr>
      <w:r w:rsidRPr="009355F7">
        <w:rPr>
          <w:rFonts w:ascii="Times New Roman" w:eastAsia="SimSun" w:hAnsi="Times New Roman"/>
          <w:sz w:val="18"/>
          <w:szCs w:val="18"/>
        </w:rPr>
        <w:t>Katalog wzmocnień i remontów nawierzchni podatnych i półsztywnych, IBDiM, Warszawa 2001</w:t>
      </w:r>
    </w:p>
    <w:p w:rsidR="008423EB" w:rsidRDefault="008423EB" w:rsidP="009355F7">
      <w:pPr>
        <w:tabs>
          <w:tab w:val="left" w:pos="2552"/>
        </w:tabs>
        <w:suppressAutoHyphens/>
        <w:overflowPunct w:val="0"/>
        <w:spacing w:line="288" w:lineRule="auto"/>
        <w:ind w:left="2552" w:hanging="2552"/>
        <w:textAlignment w:val="baseline"/>
        <w:rPr>
          <w:rFonts w:ascii="Times New Roman" w:eastAsia="SimSun" w:hAnsi="Times New Roman"/>
          <w:sz w:val="18"/>
          <w:szCs w:val="18"/>
        </w:rPr>
      </w:pPr>
      <w:r w:rsidRPr="009355F7">
        <w:rPr>
          <w:rFonts w:ascii="Times New Roman" w:eastAsia="SimSun" w:hAnsi="Times New Roman"/>
          <w:sz w:val="18"/>
          <w:szCs w:val="18"/>
        </w:rPr>
        <w:t>Zalecenia stosowania geowyrobów w warstwach asfaltowych nawierzchni drogowych. Informacje – instrukcje, zeszyt 66. IBDiM, Warszawa 2004</w:t>
      </w:r>
    </w:p>
    <w:p w:rsidR="00641F03" w:rsidRPr="009355F7" w:rsidRDefault="00641F03" w:rsidP="00641F03">
      <w:pPr>
        <w:spacing w:line="288" w:lineRule="auto"/>
        <w:rPr>
          <w:rFonts w:ascii="Times New Roman" w:hAnsi="Times New Roman"/>
          <w:sz w:val="18"/>
          <w:szCs w:val="18"/>
        </w:rPr>
      </w:pPr>
      <w:r w:rsidRPr="009355F7">
        <w:rPr>
          <w:rFonts w:ascii="Times New Roman" w:hAnsi="Times New Roman"/>
          <w:sz w:val="18"/>
          <w:szCs w:val="18"/>
        </w:rPr>
        <w:t>Instrukcja laboratoryjnego badania sczepności międzywarstwowej warstw asfaltowych wg metody Leutnera i wymagania techniczne sczepności, Politechnika Gdańska, 2014.</w:t>
      </w:r>
    </w:p>
    <w:p w:rsidR="00641F03" w:rsidRPr="009355F7" w:rsidRDefault="00641F03" w:rsidP="009355F7">
      <w:pPr>
        <w:tabs>
          <w:tab w:val="left" w:pos="2552"/>
        </w:tabs>
        <w:suppressAutoHyphens/>
        <w:overflowPunct w:val="0"/>
        <w:spacing w:line="288" w:lineRule="auto"/>
        <w:ind w:left="2552" w:hanging="2552"/>
        <w:textAlignment w:val="baseline"/>
        <w:rPr>
          <w:rFonts w:ascii="Times New Roman" w:eastAsia="SimSun" w:hAnsi="Times New Roman"/>
          <w:sz w:val="18"/>
          <w:szCs w:val="18"/>
        </w:rPr>
      </w:pPr>
    </w:p>
    <w:p w:rsidR="008423EB" w:rsidRPr="009355F7" w:rsidRDefault="008423EB" w:rsidP="009355F7">
      <w:pPr>
        <w:tabs>
          <w:tab w:val="left" w:pos="0"/>
        </w:tabs>
        <w:suppressAutoHyphens/>
        <w:overflowPunct w:val="0"/>
        <w:spacing w:line="288" w:lineRule="auto"/>
        <w:textAlignment w:val="baseline"/>
        <w:rPr>
          <w:rFonts w:ascii="Times New Roman" w:hAnsi="Times New Roman"/>
          <w:color w:val="FF0000"/>
          <w:sz w:val="18"/>
          <w:szCs w:val="18"/>
          <w:lang w:eastAsia="ar-SA"/>
        </w:rPr>
      </w:pPr>
    </w:p>
    <w:p w:rsidR="008423EB" w:rsidRPr="009355F7" w:rsidRDefault="008423EB" w:rsidP="009355F7">
      <w:pPr>
        <w:suppressAutoHyphens/>
        <w:overflowPunct w:val="0"/>
        <w:spacing w:line="288" w:lineRule="auto"/>
        <w:textAlignment w:val="baseline"/>
        <w:rPr>
          <w:rFonts w:ascii="Times New Roman" w:hAnsi="Times New Roman"/>
          <w:color w:val="FF0000"/>
          <w:sz w:val="18"/>
          <w:szCs w:val="18"/>
          <w:lang w:eastAsia="ar-SA"/>
        </w:rPr>
      </w:pPr>
    </w:p>
    <w:p w:rsidR="008423EB" w:rsidRPr="009355F7" w:rsidRDefault="008423EB" w:rsidP="009355F7">
      <w:pPr>
        <w:suppressAutoHyphens/>
        <w:overflowPunct w:val="0"/>
        <w:spacing w:line="288" w:lineRule="auto"/>
        <w:textAlignment w:val="baseline"/>
        <w:rPr>
          <w:rFonts w:ascii="Times New Roman" w:hAnsi="Times New Roman"/>
          <w:sz w:val="18"/>
          <w:szCs w:val="18"/>
        </w:rPr>
      </w:pPr>
      <w:r w:rsidRPr="009355F7">
        <w:rPr>
          <w:rFonts w:ascii="Times New Roman" w:hAnsi="Times New Roman"/>
          <w:sz w:val="18"/>
          <w:szCs w:val="18"/>
          <w:lang w:eastAsia="ar-SA"/>
        </w:rPr>
        <w:t>Uwaga: W przypadku zmiany przepisów i norm w czasie trwania umowy należy się dostosować do ich zmian.</w:t>
      </w:r>
    </w:p>
    <w:p w:rsidR="008423EB" w:rsidRPr="009355F7" w:rsidRDefault="008423EB" w:rsidP="009355F7">
      <w:pPr>
        <w:suppressAutoHyphens/>
        <w:overflowPunct w:val="0"/>
        <w:spacing w:line="288" w:lineRule="auto"/>
        <w:textAlignment w:val="baseline"/>
        <w:rPr>
          <w:rFonts w:ascii="Times New Roman" w:hAnsi="Times New Roman"/>
          <w:color w:val="FF0000"/>
          <w:sz w:val="18"/>
          <w:szCs w:val="18"/>
          <w:lang w:eastAsia="ar-SA"/>
        </w:rPr>
      </w:pPr>
    </w:p>
    <w:p w:rsidR="008423EB" w:rsidRPr="009355F7" w:rsidRDefault="008423EB" w:rsidP="009355F7">
      <w:pPr>
        <w:suppressAutoHyphens/>
        <w:overflowPunct w:val="0"/>
        <w:spacing w:line="288" w:lineRule="auto"/>
        <w:jc w:val="center"/>
        <w:textAlignment w:val="baseline"/>
        <w:rPr>
          <w:rFonts w:ascii="Times New Roman" w:hAnsi="Times New Roman"/>
          <w:b/>
          <w:bCs/>
          <w:sz w:val="18"/>
          <w:szCs w:val="18"/>
          <w:lang w:eastAsia="ar-SA"/>
        </w:rPr>
      </w:pPr>
      <w:bookmarkStart w:id="99" w:name="_Toc44744847"/>
      <w:r w:rsidRPr="009355F7">
        <w:rPr>
          <w:rFonts w:ascii="Times New Roman" w:hAnsi="Times New Roman"/>
          <w:b/>
          <w:bCs/>
          <w:sz w:val="18"/>
          <w:szCs w:val="18"/>
          <w:lang w:eastAsia="ar-SA"/>
        </w:rPr>
        <w:t>ZAŁĄCZNIKI</w:t>
      </w:r>
      <w:bookmarkEnd w:id="99"/>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ZAŁĄCZNIK 1</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PRZYKŁADY   GEOSIATEK</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bl>
      <w:tblPr>
        <w:tblW w:w="0" w:type="auto"/>
        <w:jc w:val="center"/>
        <w:tblCellMar>
          <w:left w:w="70" w:type="dxa"/>
          <w:right w:w="70" w:type="dxa"/>
        </w:tblCellMar>
        <w:tblLook w:val="00A0" w:firstRow="1" w:lastRow="0" w:firstColumn="1" w:lastColumn="0" w:noHBand="0" w:noVBand="0"/>
      </w:tblPr>
      <w:tblGrid>
        <w:gridCol w:w="3755"/>
        <w:gridCol w:w="3755"/>
      </w:tblGrid>
      <w:tr w:rsidR="008423EB" w:rsidRPr="009355F7" w:rsidTr="00727D46">
        <w:trPr>
          <w:jc w:val="center"/>
        </w:trPr>
        <w:tc>
          <w:tcPr>
            <w:tcW w:w="3755" w:type="dxa"/>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xml:space="preserve">Siatka przeplatana w węzłach </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z wiązki włókien syntetycznych</w:t>
            </w:r>
          </w:p>
        </w:tc>
        <w:tc>
          <w:tcPr>
            <w:tcW w:w="3755" w:type="dxa"/>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Siatka ciągniona polipropylenowa</w:t>
            </w:r>
          </w:p>
        </w:tc>
      </w:tr>
      <w:tr w:rsidR="008423EB" w:rsidRPr="009355F7" w:rsidTr="00727D46">
        <w:trPr>
          <w:jc w:val="center"/>
        </w:trPr>
        <w:tc>
          <w:tcPr>
            <w:tcW w:w="3755" w:type="dxa"/>
          </w:tcPr>
          <w:p w:rsidR="008423EB" w:rsidRPr="009355F7" w:rsidRDefault="005B0A5E" w:rsidP="009355F7">
            <w:pPr>
              <w:overflowPunct w:val="0"/>
              <w:adjustRightInd w:val="0"/>
              <w:spacing w:line="288" w:lineRule="auto"/>
              <w:jc w:val="center"/>
              <w:rPr>
                <w:rFonts w:ascii="Times New Roman" w:hAnsi="Times New Roman"/>
                <w:sz w:val="18"/>
                <w:szCs w:val="18"/>
              </w:rPr>
            </w:pPr>
            <w:r>
              <w:rPr>
                <w:rFonts w:ascii="Times New Roman" w:hAnsi="Times New Roman"/>
                <w:noProof/>
                <w:sz w:val="18"/>
                <w:szCs w:val="18"/>
              </w:rPr>
              <w:lastRenderedPageBreak/>
              <w:drawing>
                <wp:inline distT="0" distB="0" distL="0" distR="0" wp14:anchorId="774102B9" wp14:editId="141271C4">
                  <wp:extent cx="2094230" cy="1541145"/>
                  <wp:effectExtent l="19050" t="0" r="1270" b="0"/>
                  <wp:docPr id="27"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23" cstate="print"/>
                          <a:srcRect/>
                          <a:stretch>
                            <a:fillRect/>
                          </a:stretch>
                        </pic:blipFill>
                        <pic:spPr bwMode="auto">
                          <a:xfrm>
                            <a:off x="0" y="0"/>
                            <a:ext cx="2094230" cy="1541145"/>
                          </a:xfrm>
                          <a:prstGeom prst="rect">
                            <a:avLst/>
                          </a:prstGeom>
                          <a:noFill/>
                          <a:ln w="9525">
                            <a:noFill/>
                            <a:miter lim="800000"/>
                            <a:headEnd/>
                            <a:tailEnd/>
                          </a:ln>
                        </pic:spPr>
                      </pic:pic>
                    </a:graphicData>
                  </a:graphic>
                </wp:inline>
              </w:drawing>
            </w:r>
          </w:p>
        </w:tc>
        <w:tc>
          <w:tcPr>
            <w:tcW w:w="3755" w:type="dxa"/>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p w:rsidR="008423EB" w:rsidRPr="009355F7" w:rsidRDefault="005B0A5E" w:rsidP="009355F7">
            <w:pPr>
              <w:overflowPunct w:val="0"/>
              <w:adjustRightInd w:val="0"/>
              <w:spacing w:line="288" w:lineRule="auto"/>
              <w:jc w:val="center"/>
              <w:rPr>
                <w:rFonts w:ascii="Times New Roman" w:hAnsi="Times New Roman"/>
                <w:sz w:val="18"/>
                <w:szCs w:val="18"/>
              </w:rPr>
            </w:pPr>
            <w:r>
              <w:rPr>
                <w:rFonts w:ascii="Times New Roman" w:hAnsi="Times New Roman"/>
                <w:noProof/>
                <w:sz w:val="18"/>
                <w:szCs w:val="18"/>
              </w:rPr>
              <w:drawing>
                <wp:inline distT="0" distB="0" distL="0" distR="0" wp14:anchorId="22A317BD" wp14:editId="65D27597">
                  <wp:extent cx="2160905" cy="1010285"/>
                  <wp:effectExtent l="19050" t="0" r="0" b="0"/>
                  <wp:docPr id="2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24" cstate="print"/>
                          <a:srcRect/>
                          <a:stretch>
                            <a:fillRect/>
                          </a:stretch>
                        </pic:blipFill>
                        <pic:spPr bwMode="auto">
                          <a:xfrm>
                            <a:off x="0" y="0"/>
                            <a:ext cx="2160905" cy="1010285"/>
                          </a:xfrm>
                          <a:prstGeom prst="rect">
                            <a:avLst/>
                          </a:prstGeom>
                          <a:noFill/>
                          <a:ln w="9525">
                            <a:noFill/>
                            <a:miter lim="800000"/>
                            <a:headEnd/>
                            <a:tailEnd/>
                          </a:ln>
                        </pic:spPr>
                      </pic:pic>
                    </a:graphicData>
                  </a:graphic>
                </wp:inline>
              </w:drawing>
            </w:r>
          </w:p>
        </w:tc>
      </w:tr>
    </w:tbl>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ZAŁĄCZNIK 2</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ZASADY   WYBORU   GEOSIATKI   DO   ROBÓT   NAWIERZCHNIOWYCH</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Zaleca się stosowanie geosyntetyków do robót wzmacniających nawierzchnie asfaltowe, gdy:</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można spodziewać się, że technologie tradycyjne (bez geosyntetyków) nie spełnią swoich zadań,</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występuje stosunkowo duże obciążenie drogi, dla którego wymagany jest długi okres pomiędzy remontami (przy zastosowaniu geosyntetyków można zakładać czas eksploatacji nawierzchni 10 - 12 lat).</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Geosiatkę wybiera się (zamiast np. geowłóknin), gdy ma związać się z materiałem asfaltowym i będzie pracować jak „zbrojenie”, nadając nawierzchni nowe parametry wytrzymałościowe na rozciąganie i lepszy rozkład naprężeń (przekazywanie naprężeń rozciągających ze spękanej warstwy asfaltowej na geosiatkę). Geosiatki przydatne są szczególnie przy wzmocnieniu nawierzchni spękanych, opóźnieniu powstawania spękań odbitych, kolein itp.</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Geosiatka może być realnie traktowana jako zbrojenie, jeżeli moduł sprężystości (sztywność) geosiatki będzie wyższy od modułu sztywności warstwy asfaltowej; należy przy tym uwzględniać, że moduł sztywności warstwy asfaltowej zmienia się w zależności od temperatury i w procesie spękania warstwy.</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Do produkcji geosyntetyków przeznaczonych do napraw i wzmocnień spękanych nawierzchni drogowych używa się polimerów syntetycznych, o odpowiednio wysokich parametrach wytrzymałościowych oraz odpornych na podniesione temperatury (tj. temperatury asfaltowych warstw wzmacniających, układanych na geosyntetykach). Najczęściej stosowanymi są polipropylen, polietylen i poliester.</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Geosiatki polipropylenowe i polietylenowe są siatkami wykonanymi najczęściej metodą odlewu, z zakotwieniami na węzłach, o dosyć dużej płaszczyźnie i masie własnej, bywają niejednokrotnie utwardzane (dla polepszenia modułu sztywności). Metoda odlewu pozwala na uzyskanie dużych płaszczyzn  i wykonanie ostrych brzegów siatki, co poprawia jej zdolność kotwienia. Odporne są na działanie wodnych roztworów kwasów, zasad, soli i benzyn w temperaturze otoczenia. Odporne są również na hydrolizę i niszczenie.</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Geosiatki poliestrowe są zwykle wytwarzane metodą tkaną z wysokowytrzymałego poliestru z otoczką np. z PVC, o dużej odporności chemicznej na występujące kwasy, zasady i substancje organiczne. Główne zalety poliestru to wysoki moduł elastyczności i wysoka wytrzymałość. W porównaniu do siatek polipropylenowych i polietylenowych poliester charakteryzuje się wyższą wytrzymałością na rozciąganie i mniejszą skłonnością do pełzania. Powłoka PVC skleja nitki poliestru i stabilizuje w ten sposób konstrukcję siatki (ochrona przed przesunięciem) i zwiększa wytrzymałość na węzłach. Posiadają wysoką wytrzymałość, gdyż przy niewielkim wydłużeniu - przejęcie siły następuje natychmiast.</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keepNext/>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ZAŁĄCZNIK 3</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FUNKCJE   GEOSIATKI   W   NAWIERZCHNI   ASFALTOWEJ</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after="120" w:line="288" w:lineRule="auto"/>
        <w:rPr>
          <w:rFonts w:ascii="Times New Roman" w:hAnsi="Times New Roman"/>
          <w:sz w:val="18"/>
          <w:szCs w:val="18"/>
        </w:rPr>
      </w:pPr>
      <w:r w:rsidRPr="009355F7">
        <w:rPr>
          <w:rFonts w:ascii="Times New Roman" w:hAnsi="Times New Roman"/>
          <w:sz w:val="18"/>
          <w:szCs w:val="18"/>
          <w:u w:val="single"/>
        </w:rPr>
        <w:t>Zasada stosowania geosiatek</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Podstawową zasadą w stosowaniu geosiatek jest układanie ich na warstwie betonowej, stabilizowanej cementem, popękanej starej nawierzchni asfaltowej i pomiędzy nowymi warstwami asfaltowymi. Skropienie lepiszczem powierzchni warstwy jest wymagane tylko gdy dolna warstwa wykazuje brak dostatecznej zawartości asfaltu. Dobra adhezja pomiędzy istniejącą nawierzchnią i warstwami wzmacniającymi oraz pomiędzy siatką a towarzyszącymi jej warstwami jest zasadniczym warunkiem prawidłowej pracy całego układu. Geosiatki po ułożeniu powinny być naciągnięte i końce ich przybite.</w:t>
      </w:r>
    </w:p>
    <w:p w:rsidR="008423EB" w:rsidRPr="009355F7" w:rsidRDefault="008423EB" w:rsidP="009355F7">
      <w:pPr>
        <w:overflowPunct w:val="0"/>
        <w:adjustRightInd w:val="0"/>
        <w:spacing w:before="120" w:after="120" w:line="288" w:lineRule="auto"/>
        <w:rPr>
          <w:rFonts w:ascii="Times New Roman" w:hAnsi="Times New Roman"/>
          <w:sz w:val="18"/>
          <w:szCs w:val="18"/>
          <w:u w:val="single"/>
        </w:rPr>
      </w:pPr>
      <w:r w:rsidRPr="009355F7">
        <w:rPr>
          <w:rFonts w:ascii="Times New Roman" w:hAnsi="Times New Roman"/>
          <w:sz w:val="18"/>
          <w:szCs w:val="18"/>
          <w:u w:val="single"/>
        </w:rPr>
        <w:t>Opóźnienie powstawania spękań odbitych</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Główną funkcją geosiatek jest opóźnianie pojawiania się spękań odbitych. Realizowane jest to przez przejmowanie naprężeń i redukcję ich wielkości w wyniku pełzania materiału siatki.</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lastRenderedPageBreak/>
        <w:tab/>
        <w:t>Mieszanki mineralno-asfaltowe układane w nawierzchni pracują w warunkach obciążeń krótkotrwałych (obciążenia od pojazdów poruszających się z dużą prędkością), oraz obciążeń o dłuższym czasie trwania (obciążenia od pojazdów stojących lub poruszających się wolno, zmiany termiczne, osiadania). Dla krótkotrwałych obciążeń moduł dynamiczny, zależnie od temperatury, zmienia się w orientacyjnych granicach od 0,1 do 10 GPa i spękania określane jako zmęczeniowe mogą nastąpić przy niewielkich wydłużeniach, poniżej 0,1%, zachodzących w strefie odkształceń sprężystych. Dla dłużej trwających obciążeń wywołujących zjawisko pełzania, spękania pojawiają się przy wydłużeniach 1-2%. W warstwach asfaltowych naprężenia ściskające przenoszone są przez kruszywo mineralne, naprężenia rozciągające przez lepiszcze asfaltowe, zatem spękania zmęczeniowe indukowane są w asfalcie,</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Geosiatki opóźniają propagację spękań przez przejmowanie naprężeń rozciągających w momencie, kiedy naprężenia rozciągające przy lokalnych, maksymalnych wydłużeniach są bliskie dopuszczalnej granicy dla lepiszcza asfaltowego.</w:t>
      </w:r>
    </w:p>
    <w:p w:rsidR="008423EB" w:rsidRPr="009355F7" w:rsidRDefault="008423EB" w:rsidP="009355F7">
      <w:pPr>
        <w:overflowPunct w:val="0"/>
        <w:adjustRightInd w:val="0"/>
        <w:spacing w:before="120" w:after="120" w:line="288" w:lineRule="auto"/>
        <w:rPr>
          <w:rFonts w:ascii="Times New Roman" w:hAnsi="Times New Roman"/>
          <w:sz w:val="18"/>
          <w:szCs w:val="18"/>
          <w:u w:val="single"/>
        </w:rPr>
      </w:pPr>
      <w:r w:rsidRPr="009355F7">
        <w:rPr>
          <w:rFonts w:ascii="Times New Roman" w:hAnsi="Times New Roman"/>
          <w:sz w:val="18"/>
          <w:szCs w:val="18"/>
          <w:u w:val="single"/>
        </w:rPr>
        <w:t>Opóźnianie tworzenia się kolein</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Geosiatki ułożone poprawnie, tj. naciągnięte i przymocowane stalowymi kołkami, ułożone na głębokości min. 50 mm poniżej powierzchni jezdni, przeciwdziałają nadmiernym naprężeniom ścinającym, wywołującym powstawanie kolein z towarzyszącym temu bocznym przesunięciem i wypychaniem materiału warstwy do góry.</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ZAŁĄCZNIK 4</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ZALECENIA   MATERIAŁOWO-KONSTRUKCYJNE</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DLA   SIATEK   Z   WŁÓKIEN   SYNTETYCZNYCH</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xml:space="preserve">przyjmowane w europejskiej praktyce (wg opracowania Politechniki Krakowskiej, </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Instytut Dróg, Kolei i Mostów, 1992)</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bl>
      <w:tblPr>
        <w:tblW w:w="0" w:type="auto"/>
        <w:tblInd w:w="-68"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A0" w:firstRow="1" w:lastRow="0" w:firstColumn="1" w:lastColumn="0" w:noHBand="0" w:noVBand="0"/>
      </w:tblPr>
      <w:tblGrid>
        <w:gridCol w:w="496"/>
        <w:gridCol w:w="3118"/>
        <w:gridCol w:w="1070"/>
        <w:gridCol w:w="1545"/>
        <w:gridCol w:w="1548"/>
      </w:tblGrid>
      <w:tr w:rsidR="008423EB" w:rsidRPr="009355F7" w:rsidTr="00727D46">
        <w:tc>
          <w:tcPr>
            <w:tcW w:w="496" w:type="dxa"/>
            <w:vMerge w:val="restart"/>
            <w:tcBorders>
              <w:top w:val="single" w:sz="6" w:space="0" w:color="auto"/>
              <w:bottom w:val="double" w:sz="6" w:space="0" w:color="auto"/>
              <w:right w:val="single" w:sz="6" w:space="0" w:color="auto"/>
            </w:tcBorders>
            <w:noWrap/>
            <w:vAlign w:val="center"/>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Lp.</w:t>
            </w:r>
          </w:p>
        </w:tc>
        <w:tc>
          <w:tcPr>
            <w:tcW w:w="3118" w:type="dxa"/>
            <w:vMerge w:val="restart"/>
            <w:tcBorders>
              <w:top w:val="single" w:sz="6" w:space="0" w:color="auto"/>
              <w:left w:val="single" w:sz="6" w:space="0" w:color="auto"/>
              <w:bottom w:val="double" w:sz="6" w:space="0" w:color="auto"/>
              <w:right w:val="single" w:sz="6" w:space="0" w:color="auto"/>
            </w:tcBorders>
            <w:noWrap/>
            <w:vAlign w:val="center"/>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Własność</w:t>
            </w:r>
          </w:p>
        </w:tc>
        <w:tc>
          <w:tcPr>
            <w:tcW w:w="1070" w:type="dxa"/>
            <w:vMerge w:val="restart"/>
            <w:tcBorders>
              <w:top w:val="single" w:sz="6" w:space="0" w:color="auto"/>
              <w:left w:val="single" w:sz="6" w:space="0" w:color="auto"/>
              <w:bottom w:val="double" w:sz="6" w:space="0" w:color="auto"/>
              <w:right w:val="single" w:sz="6" w:space="0" w:color="auto"/>
            </w:tcBorders>
            <w:noWrap/>
            <w:vAlign w:val="center"/>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Jednostka</w:t>
            </w:r>
          </w:p>
        </w:tc>
        <w:tc>
          <w:tcPr>
            <w:tcW w:w="3093" w:type="dxa"/>
            <w:gridSpan w:val="2"/>
            <w:tcBorders>
              <w:top w:val="single" w:sz="6" w:space="0" w:color="auto"/>
              <w:left w:val="single" w:sz="6" w:space="0" w:color="auto"/>
              <w:bottom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Wymagania dla geosiatki</w:t>
            </w:r>
          </w:p>
        </w:tc>
      </w:tr>
      <w:tr w:rsidR="008423EB" w:rsidRPr="009355F7" w:rsidTr="00727D46">
        <w:tc>
          <w:tcPr>
            <w:tcW w:w="0" w:type="auto"/>
            <w:vMerge/>
            <w:tcBorders>
              <w:top w:val="single" w:sz="6" w:space="0" w:color="auto"/>
              <w:bottom w:val="double" w:sz="6" w:space="0" w:color="auto"/>
              <w:right w:val="single" w:sz="6" w:space="0" w:color="auto"/>
            </w:tcBorders>
            <w:vAlign w:val="center"/>
          </w:tcPr>
          <w:p w:rsidR="008423EB" w:rsidRPr="009355F7" w:rsidRDefault="008423EB" w:rsidP="009355F7">
            <w:pPr>
              <w:spacing w:line="288" w:lineRule="auto"/>
              <w:rPr>
                <w:rFonts w:ascii="Times New Roman" w:hAnsi="Times New Roman"/>
                <w:sz w:val="18"/>
                <w:szCs w:val="18"/>
              </w:rPr>
            </w:pPr>
          </w:p>
        </w:tc>
        <w:tc>
          <w:tcPr>
            <w:tcW w:w="0" w:type="auto"/>
            <w:vMerge/>
            <w:tcBorders>
              <w:top w:val="single" w:sz="6" w:space="0" w:color="auto"/>
              <w:left w:val="single" w:sz="6" w:space="0" w:color="auto"/>
              <w:bottom w:val="double" w:sz="6" w:space="0" w:color="auto"/>
              <w:right w:val="single" w:sz="6" w:space="0" w:color="auto"/>
            </w:tcBorders>
            <w:vAlign w:val="center"/>
          </w:tcPr>
          <w:p w:rsidR="008423EB" w:rsidRPr="009355F7" w:rsidRDefault="008423EB" w:rsidP="009355F7">
            <w:pPr>
              <w:spacing w:line="288" w:lineRule="auto"/>
              <w:rPr>
                <w:rFonts w:ascii="Times New Roman" w:hAnsi="Times New Roman"/>
                <w:sz w:val="18"/>
                <w:szCs w:val="18"/>
              </w:rPr>
            </w:pPr>
          </w:p>
        </w:tc>
        <w:tc>
          <w:tcPr>
            <w:tcW w:w="0" w:type="auto"/>
            <w:vMerge/>
            <w:tcBorders>
              <w:top w:val="single" w:sz="6" w:space="0" w:color="auto"/>
              <w:left w:val="single" w:sz="6" w:space="0" w:color="auto"/>
              <w:bottom w:val="double" w:sz="6" w:space="0" w:color="auto"/>
              <w:right w:val="single" w:sz="6" w:space="0" w:color="auto"/>
            </w:tcBorders>
            <w:vAlign w:val="center"/>
          </w:tcPr>
          <w:p w:rsidR="008423EB" w:rsidRPr="009355F7" w:rsidRDefault="008423EB" w:rsidP="009355F7">
            <w:pPr>
              <w:spacing w:line="288" w:lineRule="auto"/>
              <w:rPr>
                <w:rFonts w:ascii="Times New Roman" w:hAnsi="Times New Roman"/>
                <w:sz w:val="18"/>
                <w:szCs w:val="18"/>
              </w:rPr>
            </w:pPr>
          </w:p>
        </w:tc>
        <w:tc>
          <w:tcPr>
            <w:tcW w:w="1545" w:type="dxa"/>
            <w:tcBorders>
              <w:top w:val="single" w:sz="6" w:space="0" w:color="auto"/>
              <w:left w:val="single" w:sz="6" w:space="0" w:color="auto"/>
              <w:bottom w:val="doub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xml:space="preserve">przeplatanej </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w węzłach</w:t>
            </w:r>
          </w:p>
        </w:tc>
        <w:tc>
          <w:tcPr>
            <w:tcW w:w="1548" w:type="dxa"/>
            <w:tcBorders>
              <w:top w:val="single" w:sz="6" w:space="0" w:color="auto"/>
              <w:left w:val="single" w:sz="6" w:space="0" w:color="auto"/>
              <w:bottom w:val="double" w:sz="6" w:space="0" w:color="auto"/>
            </w:tcBorders>
            <w:noWrap/>
          </w:tcPr>
          <w:p w:rsidR="008423EB" w:rsidRPr="009355F7" w:rsidRDefault="008423EB" w:rsidP="009355F7">
            <w:pPr>
              <w:overflowPunct w:val="0"/>
              <w:adjustRightInd w:val="0"/>
              <w:spacing w:before="120" w:line="288" w:lineRule="auto"/>
              <w:jc w:val="center"/>
              <w:rPr>
                <w:rFonts w:ascii="Times New Roman" w:hAnsi="Times New Roman"/>
                <w:sz w:val="18"/>
                <w:szCs w:val="18"/>
              </w:rPr>
            </w:pPr>
            <w:r w:rsidRPr="009355F7">
              <w:rPr>
                <w:rFonts w:ascii="Times New Roman" w:hAnsi="Times New Roman"/>
                <w:sz w:val="18"/>
                <w:szCs w:val="18"/>
              </w:rPr>
              <w:t>ciągnionej</w:t>
            </w:r>
          </w:p>
        </w:tc>
      </w:tr>
      <w:tr w:rsidR="008423EB" w:rsidRPr="009355F7" w:rsidTr="00727D46">
        <w:tc>
          <w:tcPr>
            <w:tcW w:w="496" w:type="dxa"/>
            <w:tcBorders>
              <w:top w:val="nil"/>
              <w:bottom w:val="single" w:sz="6" w:space="0" w:color="auto"/>
              <w:right w:val="single" w:sz="6" w:space="0" w:color="auto"/>
            </w:tcBorders>
            <w:noWrap/>
            <w:vAlign w:val="center"/>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1</w:t>
            </w:r>
          </w:p>
        </w:tc>
        <w:tc>
          <w:tcPr>
            <w:tcW w:w="3118" w:type="dxa"/>
            <w:tcBorders>
              <w:top w:val="nil"/>
              <w:left w:val="single" w:sz="6" w:space="0" w:color="auto"/>
              <w:bottom w:val="single" w:sz="6" w:space="0" w:color="auto"/>
              <w:right w:val="single" w:sz="6" w:space="0" w:color="auto"/>
            </w:tcBorders>
            <w:noWrap/>
            <w:vAlign w:val="center"/>
          </w:tcPr>
          <w:p w:rsidR="008423EB" w:rsidRPr="009355F7" w:rsidRDefault="008423EB" w:rsidP="009355F7">
            <w:pPr>
              <w:overflowPunct w:val="0"/>
              <w:adjustRightInd w:val="0"/>
              <w:spacing w:before="60" w:after="60" w:line="288" w:lineRule="auto"/>
              <w:rPr>
                <w:rFonts w:ascii="Times New Roman" w:hAnsi="Times New Roman"/>
                <w:sz w:val="18"/>
                <w:szCs w:val="18"/>
              </w:rPr>
            </w:pPr>
            <w:r w:rsidRPr="009355F7">
              <w:rPr>
                <w:rFonts w:ascii="Times New Roman" w:hAnsi="Times New Roman"/>
                <w:sz w:val="18"/>
                <w:szCs w:val="18"/>
              </w:rPr>
              <w:t>Siła zrywająca, min.</w:t>
            </w:r>
          </w:p>
        </w:tc>
        <w:tc>
          <w:tcPr>
            <w:tcW w:w="1070" w:type="dxa"/>
            <w:tcBorders>
              <w:top w:val="nil"/>
              <w:left w:val="single" w:sz="6" w:space="0" w:color="auto"/>
              <w:bottom w:val="single" w:sz="6" w:space="0" w:color="auto"/>
              <w:right w:val="single" w:sz="6" w:space="0" w:color="auto"/>
            </w:tcBorders>
            <w:noWrap/>
            <w:vAlign w:val="center"/>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kN/m</w:t>
            </w:r>
          </w:p>
        </w:tc>
        <w:tc>
          <w:tcPr>
            <w:tcW w:w="1545" w:type="dxa"/>
            <w:tcBorders>
              <w:top w:val="nil"/>
              <w:left w:val="single" w:sz="6" w:space="0" w:color="auto"/>
              <w:bottom w:val="single" w:sz="6" w:space="0" w:color="auto"/>
              <w:right w:val="single" w:sz="6" w:space="0" w:color="auto"/>
            </w:tcBorders>
            <w:noWrap/>
            <w:vAlign w:val="center"/>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50</w:t>
            </w:r>
          </w:p>
        </w:tc>
        <w:tc>
          <w:tcPr>
            <w:tcW w:w="1548" w:type="dxa"/>
            <w:tcBorders>
              <w:top w:val="nil"/>
              <w:left w:val="single" w:sz="6" w:space="0" w:color="auto"/>
              <w:bottom w:val="single" w:sz="6" w:space="0" w:color="auto"/>
            </w:tcBorders>
            <w:noWrap/>
            <w:vAlign w:val="center"/>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14</w:t>
            </w:r>
          </w:p>
        </w:tc>
      </w:tr>
      <w:tr w:rsidR="008423EB" w:rsidRPr="009355F7" w:rsidTr="00727D46">
        <w:tc>
          <w:tcPr>
            <w:tcW w:w="496" w:type="dxa"/>
            <w:tcBorders>
              <w:top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2</w:t>
            </w:r>
          </w:p>
        </w:tc>
        <w:tc>
          <w:tcPr>
            <w:tcW w:w="311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rPr>
                <w:rFonts w:ascii="Times New Roman" w:hAnsi="Times New Roman"/>
                <w:sz w:val="18"/>
                <w:szCs w:val="18"/>
              </w:rPr>
            </w:pPr>
            <w:r w:rsidRPr="009355F7">
              <w:rPr>
                <w:rFonts w:ascii="Times New Roman" w:hAnsi="Times New Roman"/>
                <w:sz w:val="18"/>
                <w:szCs w:val="18"/>
              </w:rPr>
              <w:t>Wydłużenie przy zerwaniu, max.</w:t>
            </w:r>
          </w:p>
        </w:tc>
        <w:tc>
          <w:tcPr>
            <w:tcW w:w="107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w:t>
            </w:r>
          </w:p>
        </w:tc>
        <w:tc>
          <w:tcPr>
            <w:tcW w:w="1545"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14</w:t>
            </w:r>
          </w:p>
        </w:tc>
        <w:tc>
          <w:tcPr>
            <w:tcW w:w="1548" w:type="dxa"/>
            <w:tcBorders>
              <w:top w:val="single" w:sz="6" w:space="0" w:color="auto"/>
              <w:left w:val="single" w:sz="6" w:space="0" w:color="auto"/>
              <w:bottom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14</w:t>
            </w:r>
          </w:p>
        </w:tc>
      </w:tr>
      <w:tr w:rsidR="008423EB" w:rsidRPr="009355F7" w:rsidTr="00727D46">
        <w:tc>
          <w:tcPr>
            <w:tcW w:w="496" w:type="dxa"/>
            <w:tcBorders>
              <w:top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3</w:t>
            </w:r>
          </w:p>
        </w:tc>
        <w:tc>
          <w:tcPr>
            <w:tcW w:w="311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Siła rozciągająca przy wydłużeniu 1% (moduł sieczny), min.</w:t>
            </w:r>
          </w:p>
        </w:tc>
        <w:tc>
          <w:tcPr>
            <w:tcW w:w="107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120" w:line="288" w:lineRule="auto"/>
              <w:jc w:val="center"/>
              <w:rPr>
                <w:rFonts w:ascii="Times New Roman" w:hAnsi="Times New Roman"/>
                <w:sz w:val="18"/>
                <w:szCs w:val="18"/>
              </w:rPr>
            </w:pPr>
            <w:r w:rsidRPr="009355F7">
              <w:rPr>
                <w:rFonts w:ascii="Times New Roman" w:hAnsi="Times New Roman"/>
                <w:sz w:val="18"/>
                <w:szCs w:val="18"/>
              </w:rPr>
              <w:t>kN/m</w:t>
            </w:r>
          </w:p>
        </w:tc>
        <w:tc>
          <w:tcPr>
            <w:tcW w:w="1545"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120" w:line="288" w:lineRule="auto"/>
              <w:jc w:val="center"/>
              <w:rPr>
                <w:rFonts w:ascii="Times New Roman" w:hAnsi="Times New Roman"/>
                <w:sz w:val="18"/>
                <w:szCs w:val="18"/>
              </w:rPr>
            </w:pPr>
            <w:r w:rsidRPr="009355F7">
              <w:rPr>
                <w:rFonts w:ascii="Times New Roman" w:hAnsi="Times New Roman"/>
                <w:sz w:val="18"/>
                <w:szCs w:val="18"/>
              </w:rPr>
              <w:t>3</w:t>
            </w:r>
          </w:p>
        </w:tc>
        <w:tc>
          <w:tcPr>
            <w:tcW w:w="1548" w:type="dxa"/>
            <w:tcBorders>
              <w:top w:val="single" w:sz="6" w:space="0" w:color="auto"/>
              <w:left w:val="single" w:sz="6" w:space="0" w:color="auto"/>
              <w:bottom w:val="single" w:sz="6" w:space="0" w:color="auto"/>
            </w:tcBorders>
            <w:noWrap/>
          </w:tcPr>
          <w:p w:rsidR="008423EB" w:rsidRPr="009355F7" w:rsidRDefault="008423EB" w:rsidP="009355F7">
            <w:pPr>
              <w:overflowPunct w:val="0"/>
              <w:adjustRightInd w:val="0"/>
              <w:spacing w:before="120" w:line="288" w:lineRule="auto"/>
              <w:jc w:val="center"/>
              <w:rPr>
                <w:rFonts w:ascii="Times New Roman" w:hAnsi="Times New Roman"/>
                <w:sz w:val="18"/>
                <w:szCs w:val="18"/>
              </w:rPr>
            </w:pPr>
            <w:r w:rsidRPr="009355F7">
              <w:rPr>
                <w:rFonts w:ascii="Times New Roman" w:hAnsi="Times New Roman"/>
                <w:sz w:val="18"/>
                <w:szCs w:val="18"/>
              </w:rPr>
              <w:t>2</w:t>
            </w:r>
          </w:p>
        </w:tc>
      </w:tr>
      <w:tr w:rsidR="008423EB" w:rsidRPr="009355F7" w:rsidTr="00727D46">
        <w:tc>
          <w:tcPr>
            <w:tcW w:w="496" w:type="dxa"/>
            <w:tcBorders>
              <w:top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4</w:t>
            </w:r>
          </w:p>
        </w:tc>
        <w:tc>
          <w:tcPr>
            <w:tcW w:w="311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Powierzchnia oczek siatki, łącznie, min.</w:t>
            </w:r>
          </w:p>
        </w:tc>
        <w:tc>
          <w:tcPr>
            <w:tcW w:w="107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120" w:line="288" w:lineRule="auto"/>
              <w:jc w:val="center"/>
              <w:rPr>
                <w:rFonts w:ascii="Times New Roman" w:hAnsi="Times New Roman"/>
                <w:sz w:val="18"/>
                <w:szCs w:val="18"/>
              </w:rPr>
            </w:pPr>
            <w:r w:rsidRPr="009355F7">
              <w:rPr>
                <w:rFonts w:ascii="Times New Roman" w:hAnsi="Times New Roman"/>
                <w:sz w:val="18"/>
                <w:szCs w:val="18"/>
              </w:rPr>
              <w:t>%</w:t>
            </w:r>
          </w:p>
        </w:tc>
        <w:tc>
          <w:tcPr>
            <w:tcW w:w="1545"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120" w:line="288" w:lineRule="auto"/>
              <w:jc w:val="center"/>
              <w:rPr>
                <w:rFonts w:ascii="Times New Roman" w:hAnsi="Times New Roman"/>
                <w:sz w:val="18"/>
                <w:szCs w:val="18"/>
              </w:rPr>
            </w:pPr>
            <w:r w:rsidRPr="009355F7">
              <w:rPr>
                <w:rFonts w:ascii="Times New Roman" w:hAnsi="Times New Roman"/>
                <w:sz w:val="18"/>
                <w:szCs w:val="18"/>
              </w:rPr>
              <w:t>70</w:t>
            </w:r>
          </w:p>
        </w:tc>
        <w:tc>
          <w:tcPr>
            <w:tcW w:w="1548" w:type="dxa"/>
            <w:tcBorders>
              <w:top w:val="single" w:sz="6" w:space="0" w:color="auto"/>
              <w:left w:val="single" w:sz="6" w:space="0" w:color="auto"/>
              <w:bottom w:val="single" w:sz="6" w:space="0" w:color="auto"/>
            </w:tcBorders>
            <w:noWrap/>
          </w:tcPr>
          <w:p w:rsidR="008423EB" w:rsidRPr="009355F7" w:rsidRDefault="008423EB" w:rsidP="009355F7">
            <w:pPr>
              <w:overflowPunct w:val="0"/>
              <w:adjustRightInd w:val="0"/>
              <w:spacing w:before="120" w:line="288" w:lineRule="auto"/>
              <w:jc w:val="center"/>
              <w:rPr>
                <w:rFonts w:ascii="Times New Roman" w:hAnsi="Times New Roman"/>
                <w:sz w:val="18"/>
                <w:szCs w:val="18"/>
              </w:rPr>
            </w:pPr>
            <w:r w:rsidRPr="009355F7">
              <w:rPr>
                <w:rFonts w:ascii="Times New Roman" w:hAnsi="Times New Roman"/>
                <w:sz w:val="18"/>
                <w:szCs w:val="18"/>
              </w:rPr>
              <w:t>70</w:t>
            </w:r>
          </w:p>
        </w:tc>
      </w:tr>
      <w:tr w:rsidR="008423EB" w:rsidRPr="009355F7" w:rsidTr="00727D46">
        <w:tc>
          <w:tcPr>
            <w:tcW w:w="496" w:type="dxa"/>
            <w:tcBorders>
              <w:top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5</w:t>
            </w:r>
          </w:p>
        </w:tc>
        <w:tc>
          <w:tcPr>
            <w:tcW w:w="311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Wymiar oczek siatki, min. lub dwukrotnie większy od max. ziarna w mieszance mineralno-asfaltowej</w:t>
            </w:r>
          </w:p>
        </w:tc>
        <w:tc>
          <w:tcPr>
            <w:tcW w:w="107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mm</w:t>
            </w:r>
          </w:p>
        </w:tc>
        <w:tc>
          <w:tcPr>
            <w:tcW w:w="1545"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20 x 20</w:t>
            </w:r>
          </w:p>
        </w:tc>
        <w:tc>
          <w:tcPr>
            <w:tcW w:w="1548" w:type="dxa"/>
            <w:tcBorders>
              <w:top w:val="single" w:sz="6" w:space="0" w:color="auto"/>
              <w:left w:val="single" w:sz="6" w:space="0" w:color="auto"/>
              <w:bottom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20 x 20</w:t>
            </w:r>
          </w:p>
        </w:tc>
      </w:tr>
      <w:tr w:rsidR="008423EB" w:rsidRPr="009355F7" w:rsidTr="00727D46">
        <w:tc>
          <w:tcPr>
            <w:tcW w:w="496" w:type="dxa"/>
            <w:tcBorders>
              <w:top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6</w:t>
            </w:r>
          </w:p>
        </w:tc>
        <w:tc>
          <w:tcPr>
            <w:tcW w:w="311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rPr>
                <w:rFonts w:ascii="Times New Roman" w:hAnsi="Times New Roman"/>
                <w:sz w:val="18"/>
                <w:szCs w:val="18"/>
              </w:rPr>
            </w:pPr>
            <w:r w:rsidRPr="009355F7">
              <w:rPr>
                <w:rFonts w:ascii="Times New Roman" w:hAnsi="Times New Roman"/>
                <w:sz w:val="18"/>
                <w:szCs w:val="18"/>
              </w:rPr>
              <w:t>Odporność na temperaturę, min. do</w:t>
            </w:r>
          </w:p>
        </w:tc>
        <w:tc>
          <w:tcPr>
            <w:tcW w:w="107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vertAlign w:val="superscript"/>
              </w:rPr>
              <w:t>o</w:t>
            </w:r>
            <w:r w:rsidRPr="009355F7">
              <w:rPr>
                <w:rFonts w:ascii="Times New Roman" w:hAnsi="Times New Roman"/>
                <w:sz w:val="18"/>
                <w:szCs w:val="18"/>
              </w:rPr>
              <w:t>C</w:t>
            </w:r>
          </w:p>
        </w:tc>
        <w:tc>
          <w:tcPr>
            <w:tcW w:w="1545"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190</w:t>
            </w:r>
          </w:p>
        </w:tc>
        <w:tc>
          <w:tcPr>
            <w:tcW w:w="1548" w:type="dxa"/>
            <w:tcBorders>
              <w:top w:val="single" w:sz="6" w:space="0" w:color="auto"/>
              <w:left w:val="single" w:sz="6" w:space="0" w:color="auto"/>
              <w:bottom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148</w:t>
            </w:r>
          </w:p>
        </w:tc>
      </w:tr>
      <w:tr w:rsidR="008423EB" w:rsidRPr="009355F7" w:rsidTr="00727D46">
        <w:tc>
          <w:tcPr>
            <w:tcW w:w="496" w:type="dxa"/>
            <w:tcBorders>
              <w:top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7</w:t>
            </w:r>
          </w:p>
        </w:tc>
        <w:tc>
          <w:tcPr>
            <w:tcW w:w="311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xml:space="preserve">Siła zrywająca przy wydłużeniu       1%, min. </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tj. moduł sieczny, min.</w:t>
            </w:r>
          </w:p>
        </w:tc>
        <w:tc>
          <w:tcPr>
            <w:tcW w:w="107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center"/>
              <w:rPr>
                <w:rFonts w:ascii="Times New Roman" w:hAnsi="Times New Roman"/>
                <w:sz w:val="18"/>
                <w:szCs w:val="18"/>
                <w:lang w:val="de-DE"/>
              </w:rPr>
            </w:pPr>
            <w:r w:rsidRPr="009355F7">
              <w:rPr>
                <w:rFonts w:ascii="Times New Roman" w:hAnsi="Times New Roman"/>
                <w:sz w:val="18"/>
                <w:szCs w:val="18"/>
                <w:lang w:val="de-DE"/>
              </w:rPr>
              <w:t>kN/m</w:t>
            </w:r>
          </w:p>
          <w:p w:rsidR="008423EB" w:rsidRPr="009355F7" w:rsidRDefault="008423EB" w:rsidP="009355F7">
            <w:pPr>
              <w:overflowPunct w:val="0"/>
              <w:adjustRightInd w:val="0"/>
              <w:spacing w:after="60" w:line="288" w:lineRule="auto"/>
              <w:jc w:val="center"/>
              <w:rPr>
                <w:rFonts w:ascii="Times New Roman" w:hAnsi="Times New Roman"/>
                <w:sz w:val="18"/>
                <w:szCs w:val="18"/>
                <w:lang w:val="de-DE"/>
              </w:rPr>
            </w:pPr>
            <w:r w:rsidRPr="009355F7">
              <w:rPr>
                <w:rFonts w:ascii="Times New Roman" w:hAnsi="Times New Roman"/>
                <w:sz w:val="18"/>
                <w:szCs w:val="18"/>
                <w:lang w:val="de-DE"/>
              </w:rPr>
              <w:t>kN/m</w:t>
            </w:r>
          </w:p>
        </w:tc>
        <w:tc>
          <w:tcPr>
            <w:tcW w:w="1545"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lang w:val="de-DE"/>
              </w:rPr>
            </w:pPr>
            <w:r w:rsidRPr="009355F7">
              <w:rPr>
                <w:rFonts w:ascii="Times New Roman" w:hAnsi="Times New Roman"/>
                <w:sz w:val="18"/>
                <w:szCs w:val="18"/>
                <w:lang w:val="de-DE"/>
              </w:rPr>
              <w:t> </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2</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200</w:t>
            </w:r>
          </w:p>
        </w:tc>
        <w:tc>
          <w:tcPr>
            <w:tcW w:w="1548" w:type="dxa"/>
            <w:tcBorders>
              <w:top w:val="single" w:sz="6" w:space="0" w:color="auto"/>
              <w:left w:val="single" w:sz="6" w:space="0" w:color="auto"/>
              <w:bottom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2</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200</w:t>
            </w:r>
          </w:p>
        </w:tc>
      </w:tr>
    </w:tbl>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ZAŁĄCZNIK 5</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ZASADY   NAPRAWY   SPĘKAŃ   (PĘKNIĘĆ)   NAWIERZCHNI   (wg [15])</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Ocena spękań nawierzchni powinna mieć na celu określenie:</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przyczyny spękań i stopnia ich szkodliwości,</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zasięgu spękań w głąb konstrukcji nawierzchni,</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zakresu spękań (udziału powierzchni spękanej).</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Przy podejmowaniu decyzji o remoncie nawierzchni w celu naprawy uszkodzeń powierzchniowych należy kierować się kryteriami oceny wizualnej oraz oceny indeksu spękań (intensywności spękań), współpracy w obrębie pęknięcia oraz warunków podparcia nawierzchni:</w:t>
      </w:r>
    </w:p>
    <w:p w:rsidR="008423EB" w:rsidRPr="009355F7" w:rsidRDefault="008423EB" w:rsidP="00F3250E">
      <w:pPr>
        <w:numPr>
          <w:ilvl w:val="0"/>
          <w:numId w:val="175"/>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a)     Indeks spękań IS jest miarą intensywności spękań poprzecznych i wyrażony jest niemianowaną liczbą obliczaną ze wzoru:</w:t>
      </w:r>
    </w:p>
    <w:p w:rsidR="008423EB" w:rsidRPr="009355F7" w:rsidRDefault="005B0A5E" w:rsidP="009355F7">
      <w:pPr>
        <w:overflowPunct w:val="0"/>
        <w:adjustRightInd w:val="0"/>
        <w:spacing w:line="288" w:lineRule="auto"/>
        <w:jc w:val="center"/>
        <w:rPr>
          <w:rFonts w:ascii="Times New Roman" w:hAnsi="Times New Roman"/>
          <w:sz w:val="18"/>
          <w:szCs w:val="18"/>
        </w:rPr>
      </w:pPr>
      <w:r>
        <w:rPr>
          <w:rFonts w:ascii="Times New Roman" w:hAnsi="Times New Roman"/>
          <w:noProof/>
          <w:position w:val="-24"/>
          <w:sz w:val="18"/>
          <w:szCs w:val="18"/>
        </w:rPr>
        <w:lastRenderedPageBreak/>
        <w:drawing>
          <wp:inline distT="0" distB="0" distL="0" distR="0" wp14:anchorId="55F60A14" wp14:editId="5AED9481">
            <wp:extent cx="810895" cy="383540"/>
            <wp:effectExtent l="0" t="0" r="0" b="0"/>
            <wp:docPr id="29"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25" cstate="print"/>
                    <a:srcRect/>
                    <a:stretch>
                      <a:fillRect/>
                    </a:stretch>
                  </pic:blipFill>
                  <pic:spPr bwMode="auto">
                    <a:xfrm>
                      <a:off x="0" y="0"/>
                      <a:ext cx="810895" cy="383540"/>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line="288" w:lineRule="auto"/>
        <w:ind w:left="284" w:hanging="284"/>
        <w:rPr>
          <w:rFonts w:ascii="Times New Roman" w:hAnsi="Times New Roman"/>
          <w:sz w:val="18"/>
          <w:szCs w:val="18"/>
        </w:rPr>
      </w:pPr>
      <w:r w:rsidRPr="009355F7">
        <w:rPr>
          <w:rFonts w:ascii="Times New Roman" w:hAnsi="Times New Roman"/>
          <w:sz w:val="18"/>
          <w:szCs w:val="18"/>
        </w:rPr>
        <w:t>w którym:</w:t>
      </w:r>
    </w:p>
    <w:tbl>
      <w:tblPr>
        <w:tblW w:w="0" w:type="auto"/>
        <w:tblInd w:w="-68" w:type="dxa"/>
        <w:tblCellMar>
          <w:left w:w="70" w:type="dxa"/>
          <w:right w:w="70" w:type="dxa"/>
        </w:tblCellMar>
        <w:tblLook w:val="00A0" w:firstRow="1" w:lastRow="0" w:firstColumn="1" w:lastColumn="0" w:noHBand="0" w:noVBand="0"/>
      </w:tblPr>
      <w:tblGrid>
        <w:gridCol w:w="1126"/>
        <w:gridCol w:w="7371"/>
      </w:tblGrid>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sz w:val="18"/>
                <w:szCs w:val="18"/>
                <w:lang w:val="en-US"/>
              </w:rPr>
              <w:t>IS</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sz w:val="18"/>
                <w:szCs w:val="18"/>
                <w:lang w:val="en-US"/>
              </w:rPr>
              <w:t>- indeks spękań,</w:t>
            </w:r>
          </w:p>
        </w:tc>
      </w:tr>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i/>
                <w:iCs/>
                <w:sz w:val="18"/>
                <w:szCs w:val="18"/>
                <w:lang w:val="en-US"/>
              </w:rPr>
              <w:t>L</w:t>
            </w:r>
            <w:r w:rsidRPr="009355F7">
              <w:rPr>
                <w:rFonts w:ascii="Times New Roman" w:hAnsi="Times New Roman"/>
                <w:i/>
                <w:iCs/>
                <w:sz w:val="18"/>
                <w:szCs w:val="18"/>
                <w:vertAlign w:val="subscript"/>
                <w:lang w:val="en-US"/>
              </w:rPr>
              <w:t>n</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xml:space="preserve">- liczba spękań niepełnych (na niepełną szerokość jezdni) na 100 m długości jezdni,  </w:t>
            </w:r>
          </w:p>
        </w:tc>
      </w:tr>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i/>
                <w:iCs/>
                <w:sz w:val="18"/>
                <w:szCs w:val="18"/>
                <w:lang w:val="en-US"/>
              </w:rPr>
              <w:t>L</w:t>
            </w:r>
            <w:r w:rsidRPr="009355F7">
              <w:rPr>
                <w:rFonts w:ascii="Times New Roman" w:hAnsi="Times New Roman"/>
                <w:i/>
                <w:iCs/>
                <w:sz w:val="18"/>
                <w:szCs w:val="18"/>
                <w:vertAlign w:val="subscript"/>
                <w:lang w:val="en-US"/>
              </w:rPr>
              <w:t>p</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liczba spękań  pełnych (na  pełną szerokość jezdni) na 100 m długości jezdni.</w:t>
            </w:r>
          </w:p>
        </w:tc>
      </w:tr>
    </w:tbl>
    <w:p w:rsidR="008423EB" w:rsidRPr="009355F7" w:rsidRDefault="008423EB" w:rsidP="009355F7">
      <w:pPr>
        <w:overflowPunct w:val="0"/>
        <w:adjustRightInd w:val="0"/>
        <w:spacing w:before="120" w:after="120" w:line="288" w:lineRule="auto"/>
        <w:rPr>
          <w:rFonts w:ascii="Times New Roman" w:hAnsi="Times New Roman"/>
          <w:sz w:val="18"/>
          <w:szCs w:val="18"/>
        </w:rPr>
      </w:pPr>
      <w:r w:rsidRPr="009355F7">
        <w:rPr>
          <w:rFonts w:ascii="Times New Roman" w:hAnsi="Times New Roman"/>
          <w:sz w:val="18"/>
          <w:szCs w:val="18"/>
        </w:rPr>
        <w:tab/>
        <w:t>Przyjęto następującą klasyfikację odcinków nawierzchni pod względem indeksu spękań:</w:t>
      </w:r>
    </w:p>
    <w:tbl>
      <w:tblPr>
        <w:tblW w:w="0" w:type="auto"/>
        <w:tblInd w:w="-68" w:type="dxa"/>
        <w:tblCellMar>
          <w:left w:w="70" w:type="dxa"/>
          <w:right w:w="70" w:type="dxa"/>
        </w:tblCellMar>
        <w:tblLook w:val="00A0" w:firstRow="1" w:lastRow="0" w:firstColumn="1" w:lastColumn="0" w:noHBand="0" w:noVBand="0"/>
      </w:tblPr>
      <w:tblGrid>
        <w:gridCol w:w="1134"/>
        <w:gridCol w:w="7371"/>
      </w:tblGrid>
      <w:tr w:rsidR="008423EB" w:rsidRPr="009355F7" w:rsidTr="00727D46">
        <w:tc>
          <w:tcPr>
            <w:tcW w:w="1134"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sz w:val="18"/>
                <w:szCs w:val="18"/>
                <w:lang w:val="en-US"/>
              </w:rPr>
              <w:t xml:space="preserve">IS </w:t>
            </w:r>
            <w:r w:rsidRPr="009355F7">
              <w:rPr>
                <w:rFonts w:ascii="Times New Roman" w:hAnsi="Times New Roman"/>
                <w:sz w:val="18"/>
                <w:szCs w:val="18"/>
              </w:rPr>
              <w:sym w:font="Symbol" w:char="F0A3"/>
            </w:r>
            <w:r w:rsidRPr="009355F7">
              <w:rPr>
                <w:rFonts w:ascii="Times New Roman" w:hAnsi="Times New Roman"/>
                <w:sz w:val="18"/>
                <w:szCs w:val="18"/>
                <w:lang w:val="en-US"/>
              </w:rPr>
              <w:t xml:space="preserve"> 1</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odcinki nie spękane,</w:t>
            </w:r>
          </w:p>
        </w:tc>
      </w:tr>
      <w:tr w:rsidR="008423EB" w:rsidRPr="009355F7" w:rsidTr="00727D46">
        <w:tc>
          <w:tcPr>
            <w:tcW w:w="1134"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sz w:val="18"/>
                <w:szCs w:val="18"/>
                <w:lang w:val="en-US"/>
              </w:rPr>
              <w:t xml:space="preserve">1 &lt; IS </w:t>
            </w:r>
            <w:r w:rsidRPr="009355F7">
              <w:rPr>
                <w:rFonts w:ascii="Times New Roman" w:hAnsi="Times New Roman"/>
                <w:sz w:val="18"/>
                <w:szCs w:val="18"/>
              </w:rPr>
              <w:sym w:font="Symbol" w:char="F0A3"/>
            </w:r>
            <w:r w:rsidRPr="009355F7">
              <w:rPr>
                <w:rFonts w:ascii="Times New Roman" w:hAnsi="Times New Roman"/>
                <w:sz w:val="18"/>
                <w:szCs w:val="18"/>
                <w:lang w:val="en-US"/>
              </w:rPr>
              <w:t xml:space="preserve">  3</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odcinki średnio spękane,</w:t>
            </w:r>
          </w:p>
        </w:tc>
      </w:tr>
      <w:tr w:rsidR="008423EB" w:rsidRPr="009355F7" w:rsidTr="00727D46">
        <w:tc>
          <w:tcPr>
            <w:tcW w:w="1134"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sz w:val="18"/>
                <w:szCs w:val="18"/>
                <w:lang w:val="en-US"/>
              </w:rPr>
              <w:t>IS &gt; 3</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odcinki bardzo spękane.</w:t>
            </w:r>
          </w:p>
        </w:tc>
      </w:tr>
    </w:tbl>
    <w:p w:rsidR="008423EB" w:rsidRPr="009355F7" w:rsidRDefault="008423EB" w:rsidP="009355F7">
      <w:pPr>
        <w:overflowPunct w:val="0"/>
        <w:adjustRightInd w:val="0"/>
        <w:spacing w:before="120" w:line="288" w:lineRule="auto"/>
        <w:ind w:left="284" w:hanging="284"/>
        <w:rPr>
          <w:rFonts w:ascii="Times New Roman" w:hAnsi="Times New Roman"/>
          <w:sz w:val="18"/>
          <w:szCs w:val="18"/>
        </w:rPr>
      </w:pPr>
      <w:r w:rsidRPr="009355F7">
        <w:rPr>
          <w:rFonts w:ascii="Times New Roman" w:hAnsi="Times New Roman"/>
          <w:sz w:val="18"/>
          <w:szCs w:val="18"/>
        </w:rPr>
        <w:tab/>
        <w:t>Na podstawie tego podziału zaleca się podejmować decyzję o całkowitej, powierzchniowej naprawie spękań, bądź pojedynczych spękań.</w:t>
      </w:r>
    </w:p>
    <w:p w:rsidR="008423EB" w:rsidRPr="009355F7" w:rsidRDefault="008423EB" w:rsidP="00F3250E">
      <w:pPr>
        <w:numPr>
          <w:ilvl w:val="0"/>
          <w:numId w:val="176"/>
        </w:numPr>
        <w:overflowPunct w:val="0"/>
        <w:autoSpaceDE w:val="0"/>
        <w:autoSpaceDN w:val="0"/>
        <w:adjustRightInd w:val="0"/>
        <w:spacing w:line="288" w:lineRule="auto"/>
        <w:ind w:left="284" w:hanging="284"/>
        <w:rPr>
          <w:rFonts w:ascii="Times New Roman" w:hAnsi="Times New Roman"/>
          <w:sz w:val="18"/>
          <w:szCs w:val="18"/>
        </w:rPr>
      </w:pPr>
      <w:r w:rsidRPr="009355F7">
        <w:rPr>
          <w:rFonts w:ascii="Times New Roman" w:hAnsi="Times New Roman"/>
          <w:sz w:val="18"/>
          <w:szCs w:val="18"/>
        </w:rPr>
        <w:t xml:space="preserve">b)    Współpracę w pęknięciu odbitym nawierzchni półsztywnej (dwóch części nawierzchni oddzielonych pęknięciem), określa się współczynnikiem współpracy </w:t>
      </w:r>
      <w:r w:rsidRPr="009355F7">
        <w:rPr>
          <w:rFonts w:ascii="Times New Roman" w:hAnsi="Times New Roman"/>
          <w:i/>
          <w:iCs/>
          <w:sz w:val="18"/>
          <w:szCs w:val="18"/>
        </w:rPr>
        <w:t>k</w:t>
      </w:r>
      <w:r w:rsidRPr="009355F7">
        <w:rPr>
          <w:rFonts w:ascii="Times New Roman" w:hAnsi="Times New Roman"/>
          <w:sz w:val="18"/>
          <w:szCs w:val="18"/>
        </w:rPr>
        <w:t xml:space="preserve"> ze wzoru:</w:t>
      </w:r>
    </w:p>
    <w:p w:rsidR="008423EB" w:rsidRPr="009355F7" w:rsidRDefault="005B0A5E" w:rsidP="009355F7">
      <w:pPr>
        <w:overflowPunct w:val="0"/>
        <w:adjustRightInd w:val="0"/>
        <w:spacing w:before="120" w:line="288" w:lineRule="auto"/>
        <w:jc w:val="center"/>
        <w:rPr>
          <w:rFonts w:ascii="Times New Roman" w:hAnsi="Times New Roman"/>
          <w:sz w:val="18"/>
          <w:szCs w:val="18"/>
        </w:rPr>
      </w:pPr>
      <w:r>
        <w:rPr>
          <w:rFonts w:ascii="Times New Roman" w:hAnsi="Times New Roman"/>
          <w:noProof/>
          <w:position w:val="-30"/>
          <w:sz w:val="18"/>
          <w:szCs w:val="18"/>
        </w:rPr>
        <w:drawing>
          <wp:inline distT="0" distB="0" distL="0" distR="0" wp14:anchorId="676700A3" wp14:editId="75905D01">
            <wp:extent cx="656590" cy="405765"/>
            <wp:effectExtent l="19050" t="0" r="0" b="0"/>
            <wp:docPr id="30"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26" cstate="print"/>
                    <a:srcRect/>
                    <a:stretch>
                      <a:fillRect/>
                    </a:stretch>
                  </pic:blipFill>
                  <pic:spPr bwMode="auto">
                    <a:xfrm>
                      <a:off x="0" y="0"/>
                      <a:ext cx="656590" cy="405765"/>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after="120" w:line="288" w:lineRule="auto"/>
        <w:ind w:left="284" w:hanging="284"/>
        <w:rPr>
          <w:rFonts w:ascii="Times New Roman" w:hAnsi="Times New Roman"/>
          <w:sz w:val="18"/>
          <w:szCs w:val="18"/>
        </w:rPr>
      </w:pPr>
      <w:r w:rsidRPr="009355F7">
        <w:rPr>
          <w:rFonts w:ascii="Times New Roman" w:hAnsi="Times New Roman"/>
          <w:sz w:val="18"/>
          <w:szCs w:val="18"/>
        </w:rPr>
        <w:t>w którym:</w:t>
      </w:r>
    </w:p>
    <w:tbl>
      <w:tblPr>
        <w:tblW w:w="0" w:type="auto"/>
        <w:tblInd w:w="-68" w:type="dxa"/>
        <w:tblCellMar>
          <w:left w:w="70" w:type="dxa"/>
          <w:right w:w="70" w:type="dxa"/>
        </w:tblCellMar>
        <w:tblLook w:val="00A0" w:firstRow="1" w:lastRow="0" w:firstColumn="1" w:lastColumn="0" w:noHBand="0" w:noVBand="0"/>
      </w:tblPr>
      <w:tblGrid>
        <w:gridCol w:w="1126"/>
        <w:gridCol w:w="7371"/>
      </w:tblGrid>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i/>
                <w:iCs/>
                <w:sz w:val="18"/>
                <w:szCs w:val="18"/>
                <w:lang w:val="en-US"/>
              </w:rPr>
              <w:t>K</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sz w:val="18"/>
                <w:szCs w:val="18"/>
              </w:rPr>
              <w:t>- współczynnik współpracy,</w:t>
            </w:r>
          </w:p>
        </w:tc>
      </w:tr>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i/>
                <w:iCs/>
                <w:sz w:val="18"/>
                <w:szCs w:val="18"/>
                <w:lang w:val="en-US"/>
              </w:rPr>
              <w:t>y</w:t>
            </w:r>
            <w:r w:rsidRPr="009355F7">
              <w:rPr>
                <w:rFonts w:ascii="Times New Roman" w:hAnsi="Times New Roman"/>
                <w:sz w:val="18"/>
                <w:szCs w:val="18"/>
                <w:vertAlign w:val="subscript"/>
                <w:lang w:val="en-US"/>
              </w:rPr>
              <w:t>1</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ugięcie krawędzi obciążonej,</w:t>
            </w:r>
          </w:p>
        </w:tc>
      </w:tr>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i/>
                <w:iCs/>
                <w:sz w:val="18"/>
                <w:szCs w:val="18"/>
                <w:lang w:val="en-US"/>
              </w:rPr>
              <w:t>y</w:t>
            </w:r>
            <w:r w:rsidRPr="009355F7">
              <w:rPr>
                <w:rFonts w:ascii="Times New Roman" w:hAnsi="Times New Roman"/>
                <w:sz w:val="18"/>
                <w:szCs w:val="18"/>
                <w:vertAlign w:val="subscript"/>
                <w:lang w:val="en-US"/>
              </w:rPr>
              <w:t>2</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ugięcie krawędzi nieobciążonej</w:t>
            </w:r>
          </w:p>
        </w:tc>
      </w:tr>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i/>
                <w:iCs/>
                <w:sz w:val="18"/>
                <w:szCs w:val="18"/>
              </w:rPr>
              <w:t xml:space="preserve">k </w:t>
            </w:r>
            <w:r w:rsidRPr="009355F7">
              <w:rPr>
                <w:rFonts w:ascii="Times New Roman" w:hAnsi="Times New Roman"/>
                <w:sz w:val="18"/>
                <w:szCs w:val="18"/>
              </w:rPr>
              <w:t>&lt; 0,1</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oznacza brak współpracy między płytami,</w:t>
            </w:r>
          </w:p>
        </w:tc>
      </w:tr>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0,1 &lt;</w:t>
            </w:r>
            <w:r w:rsidRPr="009355F7">
              <w:rPr>
                <w:rFonts w:ascii="Times New Roman" w:hAnsi="Times New Roman"/>
                <w:i/>
                <w:iCs/>
                <w:sz w:val="18"/>
                <w:szCs w:val="18"/>
              </w:rPr>
              <w:t>k</w:t>
            </w:r>
            <w:r w:rsidRPr="009355F7">
              <w:rPr>
                <w:rFonts w:ascii="Times New Roman" w:hAnsi="Times New Roman"/>
                <w:sz w:val="18"/>
                <w:szCs w:val="18"/>
              </w:rPr>
              <w:t>&lt; 1</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oznacza częściowe przekazywanie obciążenia z jednej płyty na drugą,</w:t>
            </w:r>
          </w:p>
        </w:tc>
      </w:tr>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i/>
                <w:iCs/>
                <w:sz w:val="18"/>
                <w:szCs w:val="18"/>
              </w:rPr>
              <w:t>k</w:t>
            </w:r>
            <w:r w:rsidRPr="009355F7">
              <w:rPr>
                <w:rFonts w:ascii="Times New Roman" w:hAnsi="Times New Roman"/>
                <w:sz w:val="18"/>
                <w:szCs w:val="18"/>
              </w:rPr>
              <w:t xml:space="preserve"> = 1</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oznacza pełną współpracę płyt.</w:t>
            </w:r>
          </w:p>
        </w:tc>
      </w:tr>
    </w:tbl>
    <w:p w:rsidR="008423EB" w:rsidRPr="009355F7" w:rsidRDefault="008423EB" w:rsidP="009355F7">
      <w:pPr>
        <w:overflowPunct w:val="0"/>
        <w:adjustRightInd w:val="0"/>
        <w:spacing w:before="120" w:line="288" w:lineRule="auto"/>
        <w:ind w:left="284" w:hanging="284"/>
        <w:rPr>
          <w:rFonts w:ascii="Times New Roman" w:hAnsi="Times New Roman"/>
          <w:sz w:val="18"/>
          <w:szCs w:val="18"/>
        </w:rPr>
      </w:pPr>
      <w:r w:rsidRPr="009355F7">
        <w:rPr>
          <w:rFonts w:ascii="Times New Roman" w:hAnsi="Times New Roman"/>
          <w:sz w:val="18"/>
          <w:szCs w:val="18"/>
        </w:rPr>
        <w:tab/>
      </w:r>
      <w:r w:rsidRPr="009355F7">
        <w:rPr>
          <w:rFonts w:ascii="Times New Roman" w:hAnsi="Times New Roman"/>
          <w:sz w:val="18"/>
          <w:szCs w:val="18"/>
        </w:rPr>
        <w:tab/>
        <w:t>Pomiary ugięć można wykonywać ugięciomierzem belkowym Benkelmana lub ugięciomierzem dynamicznym FWD. Pomiar ugięć wykonuje się na krawędziach pęknięcia.</w:t>
      </w:r>
    </w:p>
    <w:p w:rsidR="008423EB" w:rsidRPr="009355F7" w:rsidRDefault="008423EB" w:rsidP="00F3250E">
      <w:pPr>
        <w:numPr>
          <w:ilvl w:val="0"/>
          <w:numId w:val="177"/>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xml:space="preserve">c)    Warunki podparcia nawierzchni na podłożu gruntowym w obrębie pęknięcia poprzecznego określa się współczynnikiem wpływu punktu przyłożenia obciążenia </w:t>
      </w:r>
      <w:r w:rsidRPr="009355F7">
        <w:rPr>
          <w:rFonts w:ascii="Times New Roman" w:hAnsi="Times New Roman"/>
          <w:i/>
          <w:iCs/>
          <w:sz w:val="18"/>
          <w:szCs w:val="18"/>
        </w:rPr>
        <w:t>s</w:t>
      </w:r>
      <w:r w:rsidRPr="009355F7">
        <w:rPr>
          <w:rFonts w:ascii="Times New Roman" w:hAnsi="Times New Roman"/>
          <w:sz w:val="18"/>
          <w:szCs w:val="18"/>
        </w:rPr>
        <w:t xml:space="preserve"> wyrażonym wzorem:</w:t>
      </w:r>
    </w:p>
    <w:p w:rsidR="008423EB" w:rsidRPr="009355F7" w:rsidRDefault="005B0A5E" w:rsidP="009355F7">
      <w:pPr>
        <w:overflowPunct w:val="0"/>
        <w:adjustRightInd w:val="0"/>
        <w:spacing w:line="288" w:lineRule="auto"/>
        <w:ind w:left="284"/>
        <w:jc w:val="center"/>
        <w:rPr>
          <w:rFonts w:ascii="Times New Roman" w:hAnsi="Times New Roman"/>
          <w:sz w:val="18"/>
          <w:szCs w:val="18"/>
        </w:rPr>
      </w:pPr>
      <w:r>
        <w:rPr>
          <w:rFonts w:ascii="Times New Roman" w:hAnsi="Times New Roman"/>
          <w:noProof/>
          <w:position w:val="-30"/>
          <w:sz w:val="18"/>
          <w:szCs w:val="18"/>
        </w:rPr>
        <w:drawing>
          <wp:inline distT="0" distB="0" distL="0" distR="0" wp14:anchorId="3E4CEFDE" wp14:editId="289ADEE8">
            <wp:extent cx="383540" cy="405765"/>
            <wp:effectExtent l="19050" t="0" r="0" b="0"/>
            <wp:docPr id="31"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27" cstate="print"/>
                    <a:srcRect/>
                    <a:stretch>
                      <a:fillRect/>
                    </a:stretch>
                  </pic:blipFill>
                  <pic:spPr bwMode="auto">
                    <a:xfrm>
                      <a:off x="0" y="0"/>
                      <a:ext cx="383540" cy="405765"/>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after="120" w:line="288" w:lineRule="auto"/>
        <w:ind w:left="284"/>
        <w:rPr>
          <w:rFonts w:ascii="Times New Roman" w:hAnsi="Times New Roman"/>
          <w:sz w:val="18"/>
          <w:szCs w:val="18"/>
        </w:rPr>
      </w:pPr>
      <w:r w:rsidRPr="009355F7">
        <w:rPr>
          <w:rFonts w:ascii="Times New Roman" w:hAnsi="Times New Roman"/>
          <w:sz w:val="18"/>
          <w:szCs w:val="18"/>
        </w:rPr>
        <w:t>w którym:</w:t>
      </w:r>
    </w:p>
    <w:tbl>
      <w:tblPr>
        <w:tblW w:w="0" w:type="auto"/>
        <w:tblInd w:w="-68" w:type="dxa"/>
        <w:tblCellMar>
          <w:left w:w="70" w:type="dxa"/>
          <w:right w:w="70" w:type="dxa"/>
        </w:tblCellMar>
        <w:tblLook w:val="00A0" w:firstRow="1" w:lastRow="0" w:firstColumn="1" w:lastColumn="0" w:noHBand="0" w:noVBand="0"/>
      </w:tblPr>
      <w:tblGrid>
        <w:gridCol w:w="1126"/>
        <w:gridCol w:w="7371"/>
      </w:tblGrid>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i/>
                <w:iCs/>
                <w:sz w:val="18"/>
                <w:szCs w:val="18"/>
                <w:lang w:val="en-US"/>
              </w:rPr>
              <w:t>y</w:t>
            </w:r>
            <w:r w:rsidRPr="009355F7">
              <w:rPr>
                <w:rFonts w:ascii="Times New Roman" w:hAnsi="Times New Roman"/>
                <w:sz w:val="18"/>
                <w:szCs w:val="18"/>
                <w:vertAlign w:val="subscript"/>
                <w:lang w:val="en-US"/>
              </w:rPr>
              <w:t>1</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ugięcie krawędzi obciążonej,</w:t>
            </w:r>
          </w:p>
        </w:tc>
      </w:tr>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i/>
                <w:iCs/>
                <w:sz w:val="18"/>
                <w:szCs w:val="18"/>
                <w:lang w:val="en-US"/>
              </w:rPr>
              <w:t>y</w:t>
            </w:r>
            <w:r w:rsidRPr="009355F7">
              <w:rPr>
                <w:rFonts w:ascii="Times New Roman" w:hAnsi="Times New Roman"/>
                <w:sz w:val="18"/>
                <w:szCs w:val="18"/>
                <w:vertAlign w:val="subscript"/>
                <w:lang w:val="en-US"/>
              </w:rPr>
              <w:t>0</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ugięcie pomierzone pomiędzy spękaniami  (w środku rozpiętości płyty),</w:t>
            </w:r>
          </w:p>
        </w:tc>
      </w:tr>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lang w:val="en-US"/>
              </w:rPr>
            </w:pPr>
            <w:r w:rsidRPr="009355F7">
              <w:rPr>
                <w:rFonts w:ascii="Times New Roman" w:hAnsi="Times New Roman"/>
                <w:i/>
                <w:iCs/>
                <w:sz w:val="18"/>
                <w:szCs w:val="18"/>
                <w:lang w:val="en-US"/>
              </w:rPr>
              <w:t>s</w:t>
            </w:r>
            <w:r w:rsidRPr="009355F7">
              <w:rPr>
                <w:rFonts w:ascii="Times New Roman" w:hAnsi="Times New Roman"/>
                <w:sz w:val="18"/>
                <w:szCs w:val="18"/>
                <w:lang w:val="en-US"/>
              </w:rPr>
              <w:t>&lt; 1,4</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oznacza dostateczne podparcie podbudowy  w obrębie spękania,</w:t>
            </w:r>
          </w:p>
        </w:tc>
      </w:tr>
      <w:tr w:rsidR="008423EB" w:rsidRPr="009355F7" w:rsidTr="00727D46">
        <w:tc>
          <w:tcPr>
            <w:tcW w:w="1126"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i/>
                <w:iCs/>
                <w:sz w:val="18"/>
                <w:szCs w:val="18"/>
              </w:rPr>
              <w:t>s</w:t>
            </w:r>
            <w:r w:rsidRPr="009355F7">
              <w:rPr>
                <w:rFonts w:ascii="Times New Roman" w:hAnsi="Times New Roman"/>
                <w:sz w:val="18"/>
                <w:szCs w:val="18"/>
              </w:rPr>
              <w:sym w:font="Symbol" w:char="F0B3"/>
            </w:r>
            <w:r w:rsidRPr="009355F7">
              <w:rPr>
                <w:rFonts w:ascii="Times New Roman" w:hAnsi="Times New Roman"/>
                <w:sz w:val="18"/>
                <w:szCs w:val="18"/>
              </w:rPr>
              <w:t xml:space="preserve"> 1,4</w:t>
            </w:r>
          </w:p>
        </w:tc>
        <w:tc>
          <w:tcPr>
            <w:tcW w:w="7371" w:type="dxa"/>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oznacza niedostateczne podparcie podbudowy w obrębie spękania.</w:t>
            </w:r>
          </w:p>
        </w:tc>
      </w:tr>
    </w:tbl>
    <w:p w:rsidR="008423EB" w:rsidRPr="009355F7" w:rsidRDefault="008423EB" w:rsidP="009355F7">
      <w:pPr>
        <w:overflowPunct w:val="0"/>
        <w:adjustRightInd w:val="0"/>
        <w:spacing w:before="120" w:line="288" w:lineRule="auto"/>
        <w:rPr>
          <w:rFonts w:ascii="Times New Roman" w:hAnsi="Times New Roman"/>
          <w:sz w:val="18"/>
          <w:szCs w:val="18"/>
        </w:rPr>
      </w:pPr>
      <w:r w:rsidRPr="009355F7">
        <w:rPr>
          <w:rFonts w:ascii="Times New Roman" w:hAnsi="Times New Roman"/>
          <w:sz w:val="18"/>
          <w:szCs w:val="18"/>
        </w:rPr>
        <w:tab/>
        <w:t>Na podstawie indeksu spękań należy zdecydować, czy naprawiać pojedynczo pęknięcia, czy wykonać naprawę całej powierzchni w postaci membrany przeciwspękaniowej. Jeśli odcinek nawierzchni nie jest spękany lub jest średnio spękany według powyższej klasyfikacji, to zaleca się naprawę pojedynczych pęknięć. Jeśli odcinek nawierzchni jest bardzo spękany  według powyższej klasyfikacji, to zaleca się wykonanie ciągłej naprawy całej spękanej powierzchni, np. wykonanie membrany przeciwspękaniowej na całej powierzchni.</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W każdym wypadku ostateczną decyzję należy podjąć po wnikliwej, indywidualnej analizie, biorąc pod uwagę także przewidywaną propagację pęknięć i zwiększanie indeksu spękań w czasie. W podjęciu decyzji o wyborze techniki naprawy pęknięć nawierzchni zaleca się kierować wskazówkami według tabeli:</w:t>
      </w:r>
    </w:p>
    <w:p w:rsidR="008423EB" w:rsidRPr="009355F7" w:rsidRDefault="008423EB" w:rsidP="009355F7">
      <w:pPr>
        <w:overflowPunct w:val="0"/>
        <w:adjustRightInd w:val="0"/>
        <w:spacing w:before="120" w:after="120" w:line="288" w:lineRule="auto"/>
        <w:ind w:left="851" w:hanging="851"/>
        <w:rPr>
          <w:rFonts w:ascii="Times New Roman" w:hAnsi="Times New Roman"/>
          <w:sz w:val="18"/>
          <w:szCs w:val="18"/>
        </w:rPr>
      </w:pPr>
      <w:r w:rsidRPr="009355F7">
        <w:rPr>
          <w:rFonts w:ascii="Times New Roman" w:hAnsi="Times New Roman"/>
          <w:sz w:val="18"/>
          <w:szCs w:val="18"/>
        </w:rPr>
        <w:t>Tabela: Wskazówki doboru techniki naprawy powierzchniowej pęknięć nawierzchni (bez wzmocnienia nawierzchni)</w:t>
      </w:r>
    </w:p>
    <w:tbl>
      <w:tblPr>
        <w:tblW w:w="0" w:type="auto"/>
        <w:tblInd w:w="-68" w:type="dxa"/>
        <w:tblCellMar>
          <w:left w:w="70" w:type="dxa"/>
          <w:right w:w="70" w:type="dxa"/>
        </w:tblCellMar>
        <w:tblLook w:val="00A0" w:firstRow="1" w:lastRow="0" w:firstColumn="1" w:lastColumn="0" w:noHBand="0" w:noVBand="0"/>
      </w:tblPr>
      <w:tblGrid>
        <w:gridCol w:w="1488"/>
        <w:gridCol w:w="1984"/>
        <w:gridCol w:w="959"/>
        <w:gridCol w:w="1202"/>
        <w:gridCol w:w="852"/>
        <w:gridCol w:w="1180"/>
      </w:tblGrid>
      <w:tr w:rsidR="008423EB" w:rsidRPr="009355F7" w:rsidTr="00727D46">
        <w:tc>
          <w:tcPr>
            <w:tcW w:w="1488" w:type="dxa"/>
            <w:vMerge w:val="restart"/>
            <w:tcBorders>
              <w:top w:val="single" w:sz="6" w:space="0" w:color="auto"/>
              <w:left w:val="single" w:sz="6" w:space="0" w:color="auto"/>
              <w:bottom w:val="double" w:sz="6" w:space="0" w:color="auto"/>
              <w:right w:val="nil"/>
            </w:tcBorders>
            <w:noWrap/>
            <w:vAlign w:val="center"/>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Rodzaj spękania</w:t>
            </w:r>
          </w:p>
        </w:tc>
        <w:tc>
          <w:tcPr>
            <w:tcW w:w="1984" w:type="dxa"/>
            <w:vMerge w:val="restart"/>
            <w:tcBorders>
              <w:top w:val="single" w:sz="6" w:space="0" w:color="auto"/>
              <w:left w:val="single" w:sz="6" w:space="0" w:color="auto"/>
              <w:bottom w:val="double" w:sz="6" w:space="0" w:color="auto"/>
              <w:right w:val="nil"/>
            </w:tcBorders>
            <w:noWrap/>
            <w:vAlign w:val="center"/>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Przyczyna spękania</w:t>
            </w:r>
          </w:p>
        </w:tc>
        <w:tc>
          <w:tcPr>
            <w:tcW w:w="4143" w:type="dxa"/>
            <w:gridSpan w:val="4"/>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Naprawa z zastosowaniem geosiatki</w:t>
            </w:r>
          </w:p>
        </w:tc>
      </w:tr>
      <w:tr w:rsidR="008423EB" w:rsidRPr="009355F7" w:rsidTr="00727D46">
        <w:tc>
          <w:tcPr>
            <w:tcW w:w="0" w:type="auto"/>
            <w:vMerge/>
            <w:tcBorders>
              <w:top w:val="single" w:sz="6" w:space="0" w:color="auto"/>
              <w:left w:val="single" w:sz="6" w:space="0" w:color="auto"/>
              <w:bottom w:val="double" w:sz="6" w:space="0" w:color="auto"/>
              <w:right w:val="nil"/>
            </w:tcBorders>
            <w:vAlign w:val="center"/>
          </w:tcPr>
          <w:p w:rsidR="008423EB" w:rsidRPr="009355F7" w:rsidRDefault="008423EB" w:rsidP="009355F7">
            <w:pPr>
              <w:spacing w:line="288" w:lineRule="auto"/>
              <w:rPr>
                <w:rFonts w:ascii="Times New Roman" w:hAnsi="Times New Roman"/>
                <w:sz w:val="18"/>
                <w:szCs w:val="18"/>
              </w:rPr>
            </w:pPr>
          </w:p>
        </w:tc>
        <w:tc>
          <w:tcPr>
            <w:tcW w:w="0" w:type="auto"/>
            <w:vMerge/>
            <w:tcBorders>
              <w:top w:val="single" w:sz="6" w:space="0" w:color="auto"/>
              <w:left w:val="single" w:sz="6" w:space="0" w:color="auto"/>
              <w:bottom w:val="double" w:sz="6" w:space="0" w:color="auto"/>
              <w:right w:val="nil"/>
            </w:tcBorders>
            <w:vAlign w:val="center"/>
          </w:tcPr>
          <w:p w:rsidR="008423EB" w:rsidRPr="009355F7" w:rsidRDefault="008423EB" w:rsidP="009355F7">
            <w:pPr>
              <w:spacing w:line="288" w:lineRule="auto"/>
              <w:rPr>
                <w:rFonts w:ascii="Times New Roman" w:hAnsi="Times New Roman"/>
                <w:sz w:val="18"/>
                <w:szCs w:val="18"/>
              </w:rPr>
            </w:pPr>
          </w:p>
        </w:tc>
        <w:tc>
          <w:tcPr>
            <w:tcW w:w="959" w:type="dxa"/>
            <w:vMerge w:val="restart"/>
            <w:tcBorders>
              <w:top w:val="single" w:sz="6" w:space="0" w:color="auto"/>
              <w:left w:val="single" w:sz="6" w:space="0" w:color="auto"/>
              <w:bottom w:val="double" w:sz="6" w:space="0" w:color="auto"/>
              <w:right w:val="single" w:sz="6" w:space="0" w:color="auto"/>
            </w:tcBorders>
            <w:noWrap/>
            <w:vAlign w:val="center"/>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naprawa</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płytka</w:t>
            </w:r>
          </w:p>
        </w:tc>
        <w:tc>
          <w:tcPr>
            <w:tcW w:w="2054" w:type="dxa"/>
            <w:gridSpan w:val="2"/>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naprawa głęboka (stabilizacja podparcia krawędzi)</w:t>
            </w:r>
          </w:p>
        </w:tc>
        <w:tc>
          <w:tcPr>
            <w:tcW w:w="1130" w:type="dxa"/>
            <w:vMerge w:val="restart"/>
            <w:tcBorders>
              <w:top w:val="single" w:sz="6" w:space="0" w:color="auto"/>
              <w:left w:val="single" w:sz="6" w:space="0" w:color="auto"/>
              <w:bottom w:val="double" w:sz="6" w:space="0" w:color="auto"/>
              <w:right w:val="single" w:sz="6" w:space="0" w:color="auto"/>
            </w:tcBorders>
            <w:noWrap/>
            <w:vAlign w:val="center"/>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naprawa powierzchnio-wa pod nowe</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warstwy</w:t>
            </w:r>
          </w:p>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asfaltowe</w:t>
            </w:r>
          </w:p>
        </w:tc>
      </w:tr>
      <w:tr w:rsidR="008423EB" w:rsidRPr="009355F7" w:rsidTr="00727D46">
        <w:tc>
          <w:tcPr>
            <w:tcW w:w="0" w:type="auto"/>
            <w:vMerge/>
            <w:tcBorders>
              <w:top w:val="single" w:sz="6" w:space="0" w:color="auto"/>
              <w:left w:val="single" w:sz="6" w:space="0" w:color="auto"/>
              <w:bottom w:val="double" w:sz="6" w:space="0" w:color="auto"/>
              <w:right w:val="nil"/>
            </w:tcBorders>
            <w:vAlign w:val="center"/>
          </w:tcPr>
          <w:p w:rsidR="008423EB" w:rsidRPr="009355F7" w:rsidRDefault="008423EB" w:rsidP="009355F7">
            <w:pPr>
              <w:spacing w:line="288" w:lineRule="auto"/>
              <w:rPr>
                <w:rFonts w:ascii="Times New Roman" w:hAnsi="Times New Roman"/>
                <w:sz w:val="18"/>
                <w:szCs w:val="18"/>
              </w:rPr>
            </w:pPr>
          </w:p>
        </w:tc>
        <w:tc>
          <w:tcPr>
            <w:tcW w:w="0" w:type="auto"/>
            <w:vMerge/>
            <w:tcBorders>
              <w:top w:val="single" w:sz="6" w:space="0" w:color="auto"/>
              <w:left w:val="single" w:sz="6" w:space="0" w:color="auto"/>
              <w:bottom w:val="double" w:sz="6" w:space="0" w:color="auto"/>
              <w:right w:val="nil"/>
            </w:tcBorders>
            <w:vAlign w:val="center"/>
          </w:tcPr>
          <w:p w:rsidR="008423EB" w:rsidRPr="009355F7" w:rsidRDefault="008423EB" w:rsidP="009355F7">
            <w:pPr>
              <w:spacing w:line="288" w:lineRule="auto"/>
              <w:rPr>
                <w:rFonts w:ascii="Times New Roman" w:hAnsi="Times New Roman"/>
                <w:sz w:val="18"/>
                <w:szCs w:val="18"/>
              </w:rPr>
            </w:pPr>
          </w:p>
        </w:tc>
        <w:tc>
          <w:tcPr>
            <w:tcW w:w="0" w:type="auto"/>
            <w:vMerge/>
            <w:tcBorders>
              <w:top w:val="single" w:sz="6" w:space="0" w:color="auto"/>
              <w:left w:val="single" w:sz="6" w:space="0" w:color="auto"/>
              <w:bottom w:val="double" w:sz="6" w:space="0" w:color="auto"/>
              <w:right w:val="single" w:sz="6" w:space="0" w:color="auto"/>
            </w:tcBorders>
            <w:vAlign w:val="center"/>
          </w:tcPr>
          <w:p w:rsidR="008423EB" w:rsidRPr="009355F7" w:rsidRDefault="008423EB" w:rsidP="009355F7">
            <w:pPr>
              <w:spacing w:line="288" w:lineRule="auto"/>
              <w:rPr>
                <w:rFonts w:ascii="Times New Roman" w:hAnsi="Times New Roman"/>
                <w:sz w:val="18"/>
                <w:szCs w:val="18"/>
              </w:rPr>
            </w:pPr>
          </w:p>
        </w:tc>
        <w:tc>
          <w:tcPr>
            <w:tcW w:w="1202" w:type="dxa"/>
            <w:tcBorders>
              <w:top w:val="single" w:sz="6" w:space="0" w:color="auto"/>
              <w:left w:val="single" w:sz="6" w:space="0" w:color="auto"/>
              <w:bottom w:val="doub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wycięcie warstw do podłoża</w:t>
            </w:r>
          </w:p>
        </w:tc>
        <w:tc>
          <w:tcPr>
            <w:tcW w:w="852" w:type="dxa"/>
            <w:tcBorders>
              <w:top w:val="single" w:sz="6" w:space="0" w:color="auto"/>
              <w:left w:val="single" w:sz="6" w:space="0" w:color="auto"/>
              <w:bottom w:val="double" w:sz="6" w:space="0" w:color="auto"/>
              <w:right w:val="single" w:sz="6" w:space="0" w:color="auto"/>
            </w:tcBorders>
            <w:noWrap/>
            <w:vAlign w:val="center"/>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iniekcja</w:t>
            </w:r>
          </w:p>
        </w:tc>
        <w:tc>
          <w:tcPr>
            <w:tcW w:w="0" w:type="auto"/>
            <w:vMerge/>
            <w:tcBorders>
              <w:top w:val="single" w:sz="6" w:space="0" w:color="auto"/>
              <w:left w:val="single" w:sz="6" w:space="0" w:color="auto"/>
              <w:bottom w:val="double" w:sz="6" w:space="0" w:color="auto"/>
              <w:right w:val="single" w:sz="6" w:space="0" w:color="auto"/>
            </w:tcBorders>
            <w:vAlign w:val="center"/>
          </w:tcPr>
          <w:p w:rsidR="008423EB" w:rsidRPr="009355F7" w:rsidRDefault="008423EB" w:rsidP="009355F7">
            <w:pPr>
              <w:spacing w:line="288" w:lineRule="auto"/>
              <w:rPr>
                <w:rFonts w:ascii="Times New Roman" w:hAnsi="Times New Roman"/>
                <w:sz w:val="18"/>
                <w:szCs w:val="18"/>
              </w:rPr>
            </w:pPr>
          </w:p>
        </w:tc>
      </w:tr>
      <w:tr w:rsidR="008423EB" w:rsidRPr="009355F7" w:rsidTr="00727D46">
        <w:tc>
          <w:tcPr>
            <w:tcW w:w="1488" w:type="dxa"/>
            <w:tcBorders>
              <w:top w:val="nil"/>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lastRenderedPageBreak/>
              <w:t>Pęknięcie odbite poprzeczne (dobre podparcie krawędzi)</w:t>
            </w:r>
          </w:p>
        </w:tc>
        <w:tc>
          <w:tcPr>
            <w:tcW w:w="1984" w:type="dxa"/>
            <w:tcBorders>
              <w:top w:val="nil"/>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line="288" w:lineRule="auto"/>
              <w:rPr>
                <w:rFonts w:ascii="Times New Roman" w:hAnsi="Times New Roman"/>
                <w:sz w:val="18"/>
                <w:szCs w:val="18"/>
              </w:rPr>
            </w:pPr>
            <w:r w:rsidRPr="009355F7">
              <w:rPr>
                <w:rFonts w:ascii="Times New Roman" w:hAnsi="Times New Roman"/>
                <w:sz w:val="18"/>
                <w:szCs w:val="18"/>
              </w:rPr>
              <w:t>Skurcz termiczny podbudo-wy związanej (sztywnej)</w:t>
            </w:r>
          </w:p>
        </w:tc>
        <w:tc>
          <w:tcPr>
            <w:tcW w:w="959" w:type="dxa"/>
            <w:tcBorders>
              <w:top w:val="nil"/>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180" w:line="288" w:lineRule="auto"/>
              <w:jc w:val="center"/>
              <w:rPr>
                <w:rFonts w:ascii="Times New Roman" w:hAnsi="Times New Roman"/>
                <w:sz w:val="18"/>
                <w:szCs w:val="18"/>
              </w:rPr>
            </w:pPr>
            <w:r w:rsidRPr="009355F7">
              <w:rPr>
                <w:rFonts w:ascii="Times New Roman" w:hAnsi="Times New Roman"/>
                <w:sz w:val="18"/>
                <w:szCs w:val="18"/>
              </w:rPr>
              <w:t>+</w:t>
            </w:r>
          </w:p>
        </w:tc>
        <w:tc>
          <w:tcPr>
            <w:tcW w:w="1202" w:type="dxa"/>
            <w:tcBorders>
              <w:top w:val="nil"/>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852" w:type="dxa"/>
            <w:tcBorders>
              <w:top w:val="nil"/>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1130" w:type="dxa"/>
            <w:tcBorders>
              <w:top w:val="nil"/>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180" w:line="288" w:lineRule="auto"/>
              <w:jc w:val="center"/>
              <w:rPr>
                <w:rFonts w:ascii="Times New Roman" w:hAnsi="Times New Roman"/>
                <w:sz w:val="18"/>
                <w:szCs w:val="18"/>
              </w:rPr>
            </w:pPr>
            <w:r w:rsidRPr="009355F7">
              <w:rPr>
                <w:rFonts w:ascii="Times New Roman" w:hAnsi="Times New Roman"/>
                <w:sz w:val="18"/>
                <w:szCs w:val="18"/>
              </w:rPr>
              <w:t>+</w:t>
            </w:r>
          </w:p>
        </w:tc>
      </w:tr>
      <w:tr w:rsidR="008423EB" w:rsidRPr="009355F7" w:rsidTr="00727D46">
        <w:tc>
          <w:tcPr>
            <w:tcW w:w="148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120" w:line="288" w:lineRule="auto"/>
              <w:rPr>
                <w:rFonts w:ascii="Times New Roman" w:hAnsi="Times New Roman"/>
                <w:sz w:val="18"/>
                <w:szCs w:val="18"/>
              </w:rPr>
            </w:pPr>
            <w:r w:rsidRPr="009355F7">
              <w:rPr>
                <w:rFonts w:ascii="Times New Roman" w:hAnsi="Times New Roman"/>
                <w:sz w:val="18"/>
                <w:szCs w:val="18"/>
              </w:rPr>
              <w:t>Pęknięcie odbite poprzeczne (brak podparcia krawędzi)</w:t>
            </w:r>
          </w:p>
        </w:tc>
        <w:tc>
          <w:tcPr>
            <w:tcW w:w="1984"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Skurcz termiczny podbudo-wy i ścinanie od obciążenia ruchem, prostopadle do kra-wędzi</w:t>
            </w:r>
          </w:p>
        </w:tc>
        <w:tc>
          <w:tcPr>
            <w:tcW w:w="959"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120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240" w:line="288" w:lineRule="auto"/>
              <w:jc w:val="center"/>
              <w:rPr>
                <w:rFonts w:ascii="Times New Roman" w:hAnsi="Times New Roman"/>
                <w:sz w:val="18"/>
                <w:szCs w:val="18"/>
              </w:rPr>
            </w:pPr>
            <w:r w:rsidRPr="009355F7">
              <w:rPr>
                <w:rFonts w:ascii="Times New Roman" w:hAnsi="Times New Roman"/>
                <w:sz w:val="18"/>
                <w:szCs w:val="18"/>
              </w:rPr>
              <w:t>+</w:t>
            </w:r>
          </w:p>
        </w:tc>
        <w:tc>
          <w:tcPr>
            <w:tcW w:w="85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240" w:line="288" w:lineRule="auto"/>
              <w:jc w:val="center"/>
              <w:rPr>
                <w:rFonts w:ascii="Times New Roman" w:hAnsi="Times New Roman"/>
                <w:sz w:val="18"/>
                <w:szCs w:val="18"/>
              </w:rPr>
            </w:pPr>
            <w:r w:rsidRPr="009355F7">
              <w:rPr>
                <w:rFonts w:ascii="Times New Roman" w:hAnsi="Times New Roman"/>
                <w:sz w:val="18"/>
                <w:szCs w:val="18"/>
              </w:rPr>
              <w:t>+</w:t>
            </w:r>
          </w:p>
        </w:tc>
        <w:tc>
          <w:tcPr>
            <w:tcW w:w="113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r>
      <w:tr w:rsidR="008423EB" w:rsidRPr="009355F7" w:rsidTr="00727D46">
        <w:tc>
          <w:tcPr>
            <w:tcW w:w="148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120" w:line="288" w:lineRule="auto"/>
              <w:rPr>
                <w:rFonts w:ascii="Times New Roman" w:hAnsi="Times New Roman"/>
                <w:sz w:val="18"/>
                <w:szCs w:val="18"/>
              </w:rPr>
            </w:pPr>
            <w:r w:rsidRPr="009355F7">
              <w:rPr>
                <w:rFonts w:ascii="Times New Roman" w:hAnsi="Times New Roman"/>
                <w:sz w:val="18"/>
                <w:szCs w:val="18"/>
              </w:rPr>
              <w:t>Pęknięcie odbite podłużne</w:t>
            </w:r>
          </w:p>
        </w:tc>
        <w:tc>
          <w:tcPr>
            <w:tcW w:w="1984"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Ścinanie od obciążenia ruchem, równolegle do pęknięcia</w:t>
            </w:r>
          </w:p>
        </w:tc>
        <w:tc>
          <w:tcPr>
            <w:tcW w:w="959"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180" w:line="288" w:lineRule="auto"/>
              <w:jc w:val="center"/>
              <w:rPr>
                <w:rFonts w:ascii="Times New Roman" w:hAnsi="Times New Roman"/>
                <w:sz w:val="18"/>
                <w:szCs w:val="18"/>
              </w:rPr>
            </w:pPr>
            <w:r w:rsidRPr="009355F7">
              <w:rPr>
                <w:rFonts w:ascii="Times New Roman" w:hAnsi="Times New Roman"/>
                <w:sz w:val="18"/>
                <w:szCs w:val="18"/>
              </w:rPr>
              <w:t>+</w:t>
            </w:r>
          </w:p>
        </w:tc>
        <w:tc>
          <w:tcPr>
            <w:tcW w:w="120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85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113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180" w:line="288" w:lineRule="auto"/>
              <w:jc w:val="center"/>
              <w:rPr>
                <w:rFonts w:ascii="Times New Roman" w:hAnsi="Times New Roman"/>
                <w:sz w:val="18"/>
                <w:szCs w:val="18"/>
              </w:rPr>
            </w:pPr>
            <w:r w:rsidRPr="009355F7">
              <w:rPr>
                <w:rFonts w:ascii="Times New Roman" w:hAnsi="Times New Roman"/>
                <w:sz w:val="18"/>
                <w:szCs w:val="18"/>
              </w:rPr>
              <w:t>+</w:t>
            </w:r>
          </w:p>
        </w:tc>
      </w:tr>
      <w:tr w:rsidR="008423EB" w:rsidRPr="009355F7" w:rsidTr="00727D46">
        <w:tc>
          <w:tcPr>
            <w:tcW w:w="148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Pęknięcie w spoinie technologicznej</w:t>
            </w:r>
          </w:p>
        </w:tc>
        <w:tc>
          <w:tcPr>
            <w:tcW w:w="1984"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line="288" w:lineRule="auto"/>
              <w:rPr>
                <w:rFonts w:ascii="Times New Roman" w:hAnsi="Times New Roman"/>
                <w:sz w:val="18"/>
                <w:szCs w:val="18"/>
              </w:rPr>
            </w:pPr>
            <w:r w:rsidRPr="009355F7">
              <w:rPr>
                <w:rFonts w:ascii="Times New Roman" w:hAnsi="Times New Roman"/>
                <w:sz w:val="18"/>
                <w:szCs w:val="18"/>
              </w:rPr>
              <w:t>Niestaranność wykonania</w:t>
            </w:r>
          </w:p>
        </w:tc>
        <w:tc>
          <w:tcPr>
            <w:tcW w:w="959"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120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85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113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line="288" w:lineRule="auto"/>
              <w:jc w:val="center"/>
              <w:rPr>
                <w:rFonts w:ascii="Times New Roman" w:hAnsi="Times New Roman"/>
                <w:sz w:val="18"/>
                <w:szCs w:val="18"/>
              </w:rPr>
            </w:pPr>
            <w:r w:rsidRPr="009355F7">
              <w:rPr>
                <w:rFonts w:ascii="Times New Roman" w:hAnsi="Times New Roman"/>
                <w:sz w:val="18"/>
                <w:szCs w:val="18"/>
              </w:rPr>
              <w:t>+</w:t>
            </w:r>
          </w:p>
        </w:tc>
      </w:tr>
      <w:tr w:rsidR="008423EB" w:rsidRPr="009355F7" w:rsidTr="00727D46">
        <w:tc>
          <w:tcPr>
            <w:tcW w:w="148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Pęknięcie podłużne w śladzie koleiny</w:t>
            </w:r>
          </w:p>
        </w:tc>
        <w:tc>
          <w:tcPr>
            <w:tcW w:w="1984"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line="288" w:lineRule="auto"/>
              <w:rPr>
                <w:rFonts w:ascii="Times New Roman" w:hAnsi="Times New Roman"/>
                <w:sz w:val="18"/>
                <w:szCs w:val="18"/>
              </w:rPr>
            </w:pPr>
            <w:r w:rsidRPr="009355F7">
              <w:rPr>
                <w:rFonts w:ascii="Times New Roman" w:hAnsi="Times New Roman"/>
                <w:sz w:val="18"/>
                <w:szCs w:val="18"/>
              </w:rPr>
              <w:t>Niewystarczająca nośność</w:t>
            </w:r>
          </w:p>
        </w:tc>
        <w:tc>
          <w:tcPr>
            <w:tcW w:w="959"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120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85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113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line="288" w:lineRule="auto"/>
              <w:jc w:val="center"/>
              <w:rPr>
                <w:rFonts w:ascii="Times New Roman" w:hAnsi="Times New Roman"/>
                <w:sz w:val="18"/>
                <w:szCs w:val="18"/>
              </w:rPr>
            </w:pPr>
            <w:r w:rsidRPr="009355F7">
              <w:rPr>
                <w:rFonts w:ascii="Times New Roman" w:hAnsi="Times New Roman"/>
                <w:sz w:val="18"/>
                <w:szCs w:val="18"/>
              </w:rPr>
              <w:t>+</w:t>
            </w:r>
          </w:p>
        </w:tc>
      </w:tr>
      <w:tr w:rsidR="008423EB" w:rsidRPr="009355F7" w:rsidTr="00727D46">
        <w:tc>
          <w:tcPr>
            <w:tcW w:w="148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rPr>
                <w:rFonts w:ascii="Times New Roman" w:hAnsi="Times New Roman"/>
                <w:sz w:val="18"/>
                <w:szCs w:val="18"/>
              </w:rPr>
            </w:pPr>
            <w:r w:rsidRPr="009355F7">
              <w:rPr>
                <w:rFonts w:ascii="Times New Roman" w:hAnsi="Times New Roman"/>
                <w:sz w:val="18"/>
                <w:szCs w:val="18"/>
              </w:rPr>
              <w:t>Spękania siatkowe</w:t>
            </w:r>
          </w:p>
        </w:tc>
        <w:tc>
          <w:tcPr>
            <w:tcW w:w="1984"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rPr>
                <w:rFonts w:ascii="Times New Roman" w:hAnsi="Times New Roman"/>
                <w:sz w:val="18"/>
                <w:szCs w:val="18"/>
              </w:rPr>
            </w:pPr>
            <w:r w:rsidRPr="009355F7">
              <w:rPr>
                <w:rFonts w:ascii="Times New Roman" w:hAnsi="Times New Roman"/>
                <w:sz w:val="18"/>
                <w:szCs w:val="18"/>
              </w:rPr>
              <w:t>Niewystarczająca nośność</w:t>
            </w:r>
          </w:p>
        </w:tc>
        <w:tc>
          <w:tcPr>
            <w:tcW w:w="959"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 </w:t>
            </w:r>
          </w:p>
        </w:tc>
        <w:tc>
          <w:tcPr>
            <w:tcW w:w="120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 </w:t>
            </w:r>
          </w:p>
        </w:tc>
        <w:tc>
          <w:tcPr>
            <w:tcW w:w="85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 </w:t>
            </w:r>
          </w:p>
        </w:tc>
        <w:tc>
          <w:tcPr>
            <w:tcW w:w="113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after="60" w:line="288" w:lineRule="auto"/>
              <w:jc w:val="center"/>
              <w:rPr>
                <w:rFonts w:ascii="Times New Roman" w:hAnsi="Times New Roman"/>
                <w:sz w:val="18"/>
                <w:szCs w:val="18"/>
              </w:rPr>
            </w:pPr>
            <w:r w:rsidRPr="009355F7">
              <w:rPr>
                <w:rFonts w:ascii="Times New Roman" w:hAnsi="Times New Roman"/>
                <w:sz w:val="18"/>
                <w:szCs w:val="18"/>
              </w:rPr>
              <w:t>+</w:t>
            </w:r>
          </w:p>
        </w:tc>
      </w:tr>
      <w:tr w:rsidR="008423EB" w:rsidRPr="009355F7" w:rsidTr="00727D46">
        <w:tc>
          <w:tcPr>
            <w:tcW w:w="1488"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line="288" w:lineRule="auto"/>
              <w:rPr>
                <w:rFonts w:ascii="Times New Roman" w:hAnsi="Times New Roman"/>
                <w:sz w:val="18"/>
                <w:szCs w:val="18"/>
              </w:rPr>
            </w:pPr>
            <w:r w:rsidRPr="009355F7">
              <w:rPr>
                <w:rFonts w:ascii="Times New Roman" w:hAnsi="Times New Roman"/>
                <w:sz w:val="18"/>
                <w:szCs w:val="18"/>
              </w:rPr>
              <w:t>Spękania blokowe</w:t>
            </w:r>
          </w:p>
        </w:tc>
        <w:tc>
          <w:tcPr>
            <w:tcW w:w="1984"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Skurcz termiczny zmęczeniowy</w:t>
            </w:r>
          </w:p>
        </w:tc>
        <w:tc>
          <w:tcPr>
            <w:tcW w:w="959"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120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852"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line="288" w:lineRule="auto"/>
              <w:jc w:val="center"/>
              <w:rPr>
                <w:rFonts w:ascii="Times New Roman" w:hAnsi="Times New Roman"/>
                <w:sz w:val="18"/>
                <w:szCs w:val="18"/>
              </w:rPr>
            </w:pPr>
            <w:r w:rsidRPr="009355F7">
              <w:rPr>
                <w:rFonts w:ascii="Times New Roman" w:hAnsi="Times New Roman"/>
                <w:sz w:val="18"/>
                <w:szCs w:val="18"/>
              </w:rPr>
              <w:t> </w:t>
            </w:r>
          </w:p>
        </w:tc>
        <w:tc>
          <w:tcPr>
            <w:tcW w:w="1130" w:type="dxa"/>
            <w:tcBorders>
              <w:top w:val="single" w:sz="6" w:space="0" w:color="auto"/>
              <w:left w:val="single" w:sz="6" w:space="0" w:color="auto"/>
              <w:bottom w:val="single" w:sz="6" w:space="0" w:color="auto"/>
              <w:right w:val="single" w:sz="6" w:space="0" w:color="auto"/>
            </w:tcBorders>
            <w:noWrap/>
          </w:tcPr>
          <w:p w:rsidR="008423EB" w:rsidRPr="009355F7" w:rsidRDefault="008423EB" w:rsidP="009355F7">
            <w:pPr>
              <w:overflowPunct w:val="0"/>
              <w:adjustRightInd w:val="0"/>
              <w:spacing w:before="60" w:line="288" w:lineRule="auto"/>
              <w:jc w:val="center"/>
              <w:rPr>
                <w:rFonts w:ascii="Times New Roman" w:hAnsi="Times New Roman"/>
                <w:sz w:val="18"/>
                <w:szCs w:val="18"/>
              </w:rPr>
            </w:pPr>
            <w:r w:rsidRPr="009355F7">
              <w:rPr>
                <w:rFonts w:ascii="Times New Roman" w:hAnsi="Times New Roman"/>
                <w:sz w:val="18"/>
                <w:szCs w:val="18"/>
              </w:rPr>
              <w:t>+</w:t>
            </w:r>
          </w:p>
        </w:tc>
      </w:tr>
    </w:tbl>
    <w:p w:rsidR="008423EB" w:rsidRPr="009355F7" w:rsidRDefault="008423EB" w:rsidP="009355F7">
      <w:pPr>
        <w:overflowPunct w:val="0"/>
        <w:adjustRightInd w:val="0"/>
        <w:spacing w:line="288" w:lineRule="auto"/>
        <w:ind w:left="851" w:hanging="851"/>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ind w:left="851" w:hanging="851"/>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ind w:left="851" w:hanging="851"/>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ind w:left="851" w:hanging="851"/>
        <w:jc w:val="right"/>
        <w:rPr>
          <w:rFonts w:ascii="Times New Roman" w:hAnsi="Times New Roman"/>
          <w:b/>
          <w:bCs/>
          <w:sz w:val="18"/>
          <w:szCs w:val="18"/>
        </w:rPr>
      </w:pPr>
      <w:r w:rsidRPr="009355F7">
        <w:rPr>
          <w:rFonts w:ascii="Times New Roman" w:hAnsi="Times New Roman"/>
          <w:b/>
          <w:bCs/>
          <w:sz w:val="18"/>
          <w:szCs w:val="18"/>
        </w:rPr>
        <w:t>ZAŁĄCZNIK 6</w:t>
      </w:r>
    </w:p>
    <w:p w:rsidR="008423EB" w:rsidRPr="009355F7" w:rsidRDefault="008423EB" w:rsidP="009355F7">
      <w:pPr>
        <w:overflowPunct w:val="0"/>
        <w:adjustRightInd w:val="0"/>
        <w:spacing w:line="288" w:lineRule="auto"/>
        <w:ind w:left="851" w:hanging="851"/>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ind w:left="851" w:hanging="851"/>
        <w:jc w:val="center"/>
        <w:rPr>
          <w:rFonts w:ascii="Times New Roman" w:hAnsi="Times New Roman"/>
          <w:b/>
          <w:bCs/>
          <w:sz w:val="18"/>
          <w:szCs w:val="18"/>
        </w:rPr>
      </w:pPr>
      <w:r w:rsidRPr="009355F7">
        <w:rPr>
          <w:rFonts w:ascii="Times New Roman" w:hAnsi="Times New Roman"/>
          <w:b/>
          <w:bCs/>
          <w:sz w:val="18"/>
          <w:szCs w:val="18"/>
        </w:rPr>
        <w:t>PRZYKRYCIE   PĘKNIĘCIA   TAŚMĄ   USZCZELNIAJĄCĄ   (wg [15])</w:t>
      </w:r>
    </w:p>
    <w:p w:rsidR="008423EB" w:rsidRPr="009355F7" w:rsidRDefault="008423EB" w:rsidP="009355F7">
      <w:pPr>
        <w:overflowPunct w:val="0"/>
        <w:adjustRightInd w:val="0"/>
        <w:spacing w:line="288" w:lineRule="auto"/>
        <w:ind w:left="851" w:hanging="851"/>
        <w:jc w:val="center"/>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after="120" w:line="288" w:lineRule="auto"/>
        <w:ind w:left="851" w:hanging="851"/>
        <w:rPr>
          <w:rFonts w:ascii="Times New Roman" w:hAnsi="Times New Roman"/>
          <w:b/>
          <w:bCs/>
          <w:sz w:val="18"/>
          <w:szCs w:val="18"/>
        </w:rPr>
      </w:pPr>
      <w:r w:rsidRPr="009355F7">
        <w:rPr>
          <w:rFonts w:ascii="Times New Roman" w:hAnsi="Times New Roman"/>
          <w:b/>
          <w:bCs/>
          <w:sz w:val="18"/>
          <w:szCs w:val="18"/>
        </w:rPr>
        <w:t>Przeznaczenie techniki</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Metoda przykrycia pęknięcia taśmą uszczelniającą jest przeznaczona do uszczelnienia spękań i otwartych połączeń technologicznych rozwartych do szerokości 5 mm.</w:t>
      </w:r>
    </w:p>
    <w:p w:rsidR="008423EB" w:rsidRPr="009355F7" w:rsidRDefault="008423EB" w:rsidP="009355F7">
      <w:pPr>
        <w:overflowPunct w:val="0"/>
        <w:adjustRightInd w:val="0"/>
        <w:spacing w:before="120" w:after="120" w:line="288" w:lineRule="auto"/>
        <w:rPr>
          <w:rFonts w:ascii="Times New Roman" w:hAnsi="Times New Roman"/>
          <w:b/>
          <w:bCs/>
          <w:sz w:val="18"/>
          <w:szCs w:val="18"/>
        </w:rPr>
      </w:pPr>
      <w:r w:rsidRPr="009355F7">
        <w:rPr>
          <w:rFonts w:ascii="Times New Roman" w:hAnsi="Times New Roman"/>
          <w:b/>
          <w:bCs/>
          <w:sz w:val="18"/>
          <w:szCs w:val="18"/>
        </w:rPr>
        <w:t>Opis techniki</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Czynności związane z naprawą nawierzchni:</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wstępne oczyszczenie szczeliny i jej najbliższego otoczenia twardą szczotką ręczną lub mechaniczną,</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dokładne oczyszczenie szczeliny przedmuchaniem sprężonym, gorącym powietrzem,</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posmarowanie ścianek szczeliny środkiem gruntującym pędzlem i pozostawienie ich do wyschnięcia,</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przyklejenie taśmy uszczelniającej i dociśnięcie jej ręcznie lub specjalnym urządzeniem,</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zdjęcie silikonowanego papieru z powierzchni taśmy,</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posypanie mączką wapienną lub piaskiem.</w:t>
      </w:r>
    </w:p>
    <w:p w:rsidR="008423EB" w:rsidRPr="009355F7" w:rsidRDefault="008423EB" w:rsidP="009355F7">
      <w:pPr>
        <w:overflowPunct w:val="0"/>
        <w:adjustRightInd w:val="0"/>
        <w:spacing w:before="120" w:after="120" w:line="288" w:lineRule="auto"/>
        <w:rPr>
          <w:rFonts w:ascii="Times New Roman" w:hAnsi="Times New Roman"/>
          <w:b/>
          <w:bCs/>
          <w:sz w:val="18"/>
          <w:szCs w:val="18"/>
        </w:rPr>
      </w:pPr>
      <w:r w:rsidRPr="009355F7">
        <w:rPr>
          <w:rFonts w:ascii="Times New Roman" w:hAnsi="Times New Roman"/>
          <w:b/>
          <w:bCs/>
          <w:sz w:val="18"/>
          <w:szCs w:val="18"/>
        </w:rPr>
        <w:t>Uwagi wykonawcze</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Taśma uszczelniająca jest siatką wzmocnioną warstwą elastomeroasfaltu o grubości 1,5 mm. W celu dostosowania taśmy do szerokości uszkodzonych miejsc jej szerokość wynosi 50, 75 lub 100 mm.</w:t>
      </w:r>
    </w:p>
    <w:p w:rsidR="008423EB" w:rsidRPr="009355F7" w:rsidRDefault="008423EB" w:rsidP="009355F7">
      <w:pPr>
        <w:overflowPunct w:val="0"/>
        <w:adjustRightInd w:val="0"/>
        <w:spacing w:before="120" w:after="120" w:line="288" w:lineRule="auto"/>
        <w:rPr>
          <w:rFonts w:ascii="Times New Roman" w:hAnsi="Times New Roman"/>
          <w:b/>
          <w:bCs/>
          <w:sz w:val="18"/>
          <w:szCs w:val="18"/>
        </w:rPr>
      </w:pPr>
      <w:r w:rsidRPr="009355F7">
        <w:rPr>
          <w:rFonts w:ascii="Times New Roman" w:hAnsi="Times New Roman"/>
          <w:b/>
          <w:bCs/>
          <w:sz w:val="18"/>
          <w:szCs w:val="18"/>
        </w:rPr>
        <w:t>Zalecany zakres stosowania</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Wypełnienie pęknięcia z przykryciem taśmą uszczelniającą stosuje się w przypadkach:</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pęknięcia niskotemperaturowego poprzecznego, rozwartego do szerokości 5 mm,</w:t>
      </w:r>
    </w:p>
    <w:p w:rsidR="008423EB" w:rsidRPr="009355F7" w:rsidRDefault="008423EB" w:rsidP="00F3250E">
      <w:pPr>
        <w:numPr>
          <w:ilvl w:val="0"/>
          <w:numId w:val="174"/>
        </w:numPr>
        <w:overflowPunct w:val="0"/>
        <w:autoSpaceDE w:val="0"/>
        <w:autoSpaceDN w:val="0"/>
        <w:adjustRightInd w:val="0"/>
        <w:spacing w:line="288" w:lineRule="auto"/>
        <w:rPr>
          <w:rFonts w:ascii="Times New Roman" w:hAnsi="Times New Roman"/>
          <w:sz w:val="18"/>
          <w:szCs w:val="18"/>
        </w:rPr>
      </w:pPr>
      <w:r w:rsidRPr="009355F7">
        <w:rPr>
          <w:rFonts w:ascii="Times New Roman" w:hAnsi="Times New Roman"/>
          <w:sz w:val="18"/>
          <w:szCs w:val="18"/>
        </w:rPr>
        <w:t>      pęknięcia podłużnego w spoinie technologicznej, rozwartego do szerokości 5 mm.</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Z uwagi na prostotę wykonawstwa, zaleca się przede wszystkim do robót o małym zakresie, przy których zastosowanie większej liczby maszyn jest niecelowe.</w:t>
      </w:r>
    </w:p>
    <w:p w:rsidR="008423EB" w:rsidRPr="009355F7" w:rsidRDefault="008423EB" w:rsidP="009355F7">
      <w:pPr>
        <w:overflowPunct w:val="0"/>
        <w:adjustRightInd w:val="0"/>
        <w:spacing w:before="120" w:after="120" w:line="288" w:lineRule="auto"/>
        <w:rPr>
          <w:rFonts w:ascii="Times New Roman" w:hAnsi="Times New Roman"/>
          <w:b/>
          <w:bCs/>
          <w:sz w:val="18"/>
          <w:szCs w:val="18"/>
        </w:rPr>
      </w:pPr>
      <w:r w:rsidRPr="009355F7">
        <w:rPr>
          <w:rFonts w:ascii="Times New Roman" w:hAnsi="Times New Roman"/>
          <w:b/>
          <w:bCs/>
          <w:sz w:val="18"/>
          <w:szCs w:val="18"/>
        </w:rPr>
        <w:t>Ograniczenia stosowania</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ab/>
        <w:t>Wszystkie roboty muszą być przeprowadzone przy suchej pogodzie i w temperaturze otoczenia co najmniej 15</w:t>
      </w:r>
      <w:r w:rsidRPr="009355F7">
        <w:rPr>
          <w:rFonts w:ascii="Times New Roman" w:hAnsi="Times New Roman"/>
          <w:sz w:val="18"/>
          <w:szCs w:val="18"/>
          <w:vertAlign w:val="superscript"/>
        </w:rPr>
        <w:t>o</w:t>
      </w:r>
      <w:r w:rsidRPr="009355F7">
        <w:rPr>
          <w:rFonts w:ascii="Times New Roman" w:hAnsi="Times New Roman"/>
          <w:sz w:val="18"/>
          <w:szCs w:val="18"/>
        </w:rPr>
        <w:t xml:space="preserve">C. Z uwagi na szybkie zużywanie się taśm, ich stosowanie ogranicza się do dróg o niewielkim ruchu: podrzędnych ulic w miastach i dróg </w:t>
      </w:r>
      <w:r w:rsidRPr="009355F7">
        <w:rPr>
          <w:rFonts w:ascii="Times New Roman" w:hAnsi="Times New Roman"/>
          <w:sz w:val="18"/>
          <w:szCs w:val="18"/>
        </w:rPr>
        <w:lastRenderedPageBreak/>
        <w:t>lokalnych. Nie należy ich stosować na obszarach, gdzie występują oddziaływania sił poziomych: na ostrych łukach i skrzyżowaniach.</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ZAŁĄCZNIK 7</w:t>
      </w:r>
    </w:p>
    <w:p w:rsidR="008423EB" w:rsidRPr="009355F7" w:rsidRDefault="008423EB" w:rsidP="009355F7">
      <w:pPr>
        <w:overflowPunct w:val="0"/>
        <w:adjustRightInd w:val="0"/>
        <w:spacing w:line="288" w:lineRule="auto"/>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PRZYKŁADY   NAPRAW   SPĘKAŃ   ODBITYCH</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PRZY   UŻYCIU   GEOSIATKI   (wg [15])</w:t>
      </w:r>
    </w:p>
    <w:p w:rsidR="008423EB" w:rsidRPr="009355F7" w:rsidRDefault="008423EB" w:rsidP="009355F7">
      <w:pPr>
        <w:overflowPunct w:val="0"/>
        <w:adjustRightInd w:val="0"/>
        <w:spacing w:line="288" w:lineRule="auto"/>
        <w:jc w:val="center"/>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after="120" w:line="288" w:lineRule="auto"/>
        <w:ind w:left="709" w:hanging="709"/>
        <w:rPr>
          <w:rFonts w:ascii="Times New Roman" w:hAnsi="Times New Roman"/>
          <w:sz w:val="18"/>
          <w:szCs w:val="18"/>
        </w:rPr>
      </w:pPr>
      <w:r w:rsidRPr="009355F7">
        <w:rPr>
          <w:rFonts w:ascii="Times New Roman" w:hAnsi="Times New Roman"/>
          <w:sz w:val="18"/>
          <w:szCs w:val="18"/>
        </w:rPr>
        <w:t>Rys. 1. Naprawa płytka pojedynczego pęknięcia odbitego, gdy krawędzie pęknięcia są dobrze podparte - w istniejącej warstwie ścieralnej</w:t>
      </w:r>
    </w:p>
    <w:p w:rsidR="008423EB" w:rsidRPr="009355F7" w:rsidRDefault="005B0A5E" w:rsidP="009355F7">
      <w:pPr>
        <w:overflowPunct w:val="0"/>
        <w:adjustRightInd w:val="0"/>
        <w:spacing w:line="288" w:lineRule="auto"/>
        <w:ind w:left="709" w:hanging="709"/>
        <w:jc w:val="center"/>
        <w:rPr>
          <w:rFonts w:ascii="Times New Roman" w:hAnsi="Times New Roman"/>
          <w:sz w:val="18"/>
          <w:szCs w:val="18"/>
        </w:rPr>
      </w:pPr>
      <w:r>
        <w:rPr>
          <w:rFonts w:ascii="Times New Roman" w:hAnsi="Times New Roman"/>
          <w:noProof/>
          <w:sz w:val="18"/>
          <w:szCs w:val="18"/>
        </w:rPr>
        <w:drawing>
          <wp:inline distT="0" distB="0" distL="0" distR="0" wp14:anchorId="58663A27" wp14:editId="64D1DC22">
            <wp:extent cx="3937635" cy="1851025"/>
            <wp:effectExtent l="19050" t="0" r="5715" b="0"/>
            <wp:docPr id="32"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pic:cNvPicPr>
                      <a:picLocks noChangeAspect="1" noChangeArrowheads="1"/>
                    </pic:cNvPicPr>
                  </pic:nvPicPr>
                  <pic:blipFill>
                    <a:blip r:embed="rId28" cstate="print"/>
                    <a:srcRect/>
                    <a:stretch>
                      <a:fillRect/>
                    </a:stretch>
                  </pic:blipFill>
                  <pic:spPr bwMode="auto">
                    <a:xfrm>
                      <a:off x="0" y="0"/>
                      <a:ext cx="3937635" cy="1851025"/>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before="360" w:after="120" w:line="288" w:lineRule="auto"/>
        <w:ind w:left="709" w:hanging="709"/>
        <w:rPr>
          <w:rFonts w:ascii="Times New Roman" w:hAnsi="Times New Roman"/>
          <w:sz w:val="18"/>
          <w:szCs w:val="18"/>
        </w:rPr>
      </w:pPr>
      <w:r w:rsidRPr="009355F7">
        <w:rPr>
          <w:rFonts w:ascii="Times New Roman" w:hAnsi="Times New Roman"/>
          <w:sz w:val="18"/>
          <w:szCs w:val="18"/>
        </w:rPr>
        <w:t>Rys. 2. Naprawa płytka pojedynczego pęknięcia odbitego, gdy krawędzie pęknięcia są dobrze podparte - w istniejącej warstwie ścieralnej, z ułożeniem nowej warstwy asfaltowej</w:t>
      </w:r>
    </w:p>
    <w:p w:rsidR="008423EB" w:rsidRPr="009355F7" w:rsidRDefault="005B0A5E" w:rsidP="009355F7">
      <w:pPr>
        <w:overflowPunct w:val="0"/>
        <w:adjustRightInd w:val="0"/>
        <w:spacing w:after="120" w:line="288" w:lineRule="auto"/>
        <w:ind w:left="709" w:hanging="709"/>
        <w:jc w:val="center"/>
        <w:rPr>
          <w:rFonts w:ascii="Times New Roman" w:hAnsi="Times New Roman"/>
          <w:sz w:val="18"/>
          <w:szCs w:val="18"/>
        </w:rPr>
      </w:pPr>
      <w:r>
        <w:rPr>
          <w:rFonts w:ascii="Times New Roman" w:hAnsi="Times New Roman"/>
          <w:noProof/>
          <w:sz w:val="18"/>
          <w:szCs w:val="18"/>
        </w:rPr>
        <w:drawing>
          <wp:inline distT="0" distB="0" distL="0" distR="0" wp14:anchorId="61F6E8C1" wp14:editId="584C1D3D">
            <wp:extent cx="4505325" cy="2256790"/>
            <wp:effectExtent l="19050" t="0" r="9525" b="0"/>
            <wp:docPr id="33"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29" cstate="print"/>
                    <a:srcRect/>
                    <a:stretch>
                      <a:fillRect/>
                    </a:stretch>
                  </pic:blipFill>
                  <pic:spPr bwMode="auto">
                    <a:xfrm>
                      <a:off x="0" y="0"/>
                      <a:ext cx="4505325" cy="2256790"/>
                    </a:xfrm>
                    <a:prstGeom prst="rect">
                      <a:avLst/>
                    </a:prstGeom>
                    <a:noFill/>
                    <a:ln w="9525">
                      <a:noFill/>
                      <a:miter lim="800000"/>
                      <a:headEnd/>
                      <a:tailEnd/>
                    </a:ln>
                  </pic:spPr>
                </pic:pic>
              </a:graphicData>
            </a:graphic>
          </wp:inline>
        </w:drawing>
      </w:r>
    </w:p>
    <w:p w:rsidR="008423EB" w:rsidRPr="009355F7" w:rsidRDefault="008423EB" w:rsidP="009355F7">
      <w:pPr>
        <w:keepNext/>
        <w:overflowPunct w:val="0"/>
        <w:adjustRightInd w:val="0"/>
        <w:spacing w:before="360" w:after="120" w:line="288" w:lineRule="auto"/>
        <w:ind w:left="709" w:hanging="709"/>
        <w:rPr>
          <w:rFonts w:ascii="Times New Roman" w:hAnsi="Times New Roman"/>
          <w:sz w:val="18"/>
          <w:szCs w:val="18"/>
        </w:rPr>
      </w:pPr>
      <w:r w:rsidRPr="009355F7">
        <w:rPr>
          <w:rFonts w:ascii="Times New Roman" w:hAnsi="Times New Roman"/>
          <w:sz w:val="18"/>
          <w:szCs w:val="18"/>
        </w:rPr>
        <w:t>Rys. 3. Naprawa głęboka pojedynczego pęknięcia odbitego, w przypadku braku dobrego podparcia krawędzi pęknięcia</w:t>
      </w:r>
    </w:p>
    <w:p w:rsidR="008423EB" w:rsidRPr="009355F7" w:rsidRDefault="005B0A5E" w:rsidP="009355F7">
      <w:pPr>
        <w:overflowPunct w:val="0"/>
        <w:adjustRightInd w:val="0"/>
        <w:spacing w:line="288" w:lineRule="auto"/>
        <w:ind w:left="709" w:hanging="709"/>
        <w:jc w:val="center"/>
        <w:rPr>
          <w:rFonts w:ascii="Times New Roman" w:hAnsi="Times New Roman"/>
          <w:sz w:val="18"/>
          <w:szCs w:val="18"/>
        </w:rPr>
      </w:pPr>
      <w:r>
        <w:rPr>
          <w:rFonts w:ascii="Times New Roman" w:hAnsi="Times New Roman"/>
          <w:noProof/>
          <w:sz w:val="18"/>
          <w:szCs w:val="18"/>
        </w:rPr>
        <w:drawing>
          <wp:inline distT="0" distB="0" distL="0" distR="0" wp14:anchorId="7B0A80ED" wp14:editId="5D010725">
            <wp:extent cx="3967480" cy="1976120"/>
            <wp:effectExtent l="19050" t="0" r="0" b="0"/>
            <wp:docPr id="34"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30" cstate="print"/>
                    <a:srcRect/>
                    <a:stretch>
                      <a:fillRect/>
                    </a:stretch>
                  </pic:blipFill>
                  <pic:spPr bwMode="auto">
                    <a:xfrm>
                      <a:off x="0" y="0"/>
                      <a:ext cx="3967480" cy="1976120"/>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before="360" w:after="120" w:line="288" w:lineRule="auto"/>
        <w:ind w:left="709" w:hanging="709"/>
        <w:rPr>
          <w:rFonts w:ascii="Times New Roman" w:hAnsi="Times New Roman"/>
          <w:sz w:val="18"/>
          <w:szCs w:val="18"/>
        </w:rPr>
      </w:pPr>
      <w:r w:rsidRPr="009355F7">
        <w:rPr>
          <w:rFonts w:ascii="Times New Roman" w:hAnsi="Times New Roman"/>
          <w:sz w:val="18"/>
          <w:szCs w:val="18"/>
        </w:rPr>
        <w:lastRenderedPageBreak/>
        <w:t>Rys. 4. Naprawa głęboka pojedynczego pęknięcia odbitego, w przypadku braku dobrego podparcia krawędzi pęknięcia, z ułożeniem nowej warstwy asfaltowej</w:t>
      </w:r>
    </w:p>
    <w:p w:rsidR="008423EB" w:rsidRPr="009355F7" w:rsidRDefault="005B0A5E" w:rsidP="009355F7">
      <w:pPr>
        <w:overflowPunct w:val="0"/>
        <w:adjustRightInd w:val="0"/>
        <w:spacing w:after="120" w:line="288" w:lineRule="auto"/>
        <w:ind w:left="709" w:hanging="709"/>
        <w:jc w:val="center"/>
        <w:rPr>
          <w:rFonts w:ascii="Times New Roman" w:hAnsi="Times New Roman"/>
          <w:sz w:val="18"/>
          <w:szCs w:val="18"/>
        </w:rPr>
      </w:pPr>
      <w:r>
        <w:rPr>
          <w:rFonts w:ascii="Times New Roman" w:hAnsi="Times New Roman"/>
          <w:noProof/>
          <w:sz w:val="18"/>
          <w:szCs w:val="18"/>
        </w:rPr>
        <w:drawing>
          <wp:inline distT="0" distB="0" distL="0" distR="0" wp14:anchorId="0B7C0ACF" wp14:editId="30B75E0C">
            <wp:extent cx="3900805" cy="2330450"/>
            <wp:effectExtent l="19050" t="0" r="4445" b="0"/>
            <wp:docPr id="35"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6"/>
                    <pic:cNvPicPr>
                      <a:picLocks noChangeAspect="1" noChangeArrowheads="1"/>
                    </pic:cNvPicPr>
                  </pic:nvPicPr>
                  <pic:blipFill>
                    <a:blip r:embed="rId31" cstate="print"/>
                    <a:srcRect/>
                    <a:stretch>
                      <a:fillRect/>
                    </a:stretch>
                  </pic:blipFill>
                  <pic:spPr bwMode="auto">
                    <a:xfrm>
                      <a:off x="0" y="0"/>
                      <a:ext cx="3900805" cy="2330450"/>
                    </a:xfrm>
                    <a:prstGeom prst="rect">
                      <a:avLst/>
                    </a:prstGeom>
                    <a:noFill/>
                    <a:ln w="9525">
                      <a:noFill/>
                      <a:miter lim="800000"/>
                      <a:headEnd/>
                      <a:tailEnd/>
                    </a:ln>
                  </pic:spPr>
                </pic:pic>
              </a:graphicData>
            </a:graphic>
          </wp:inline>
        </w:drawing>
      </w:r>
    </w:p>
    <w:p w:rsidR="008423EB" w:rsidRPr="009355F7" w:rsidRDefault="008423EB" w:rsidP="009355F7">
      <w:pPr>
        <w:keepNext/>
        <w:overflowPunct w:val="0"/>
        <w:adjustRightInd w:val="0"/>
        <w:spacing w:before="360" w:after="120" w:line="288" w:lineRule="auto"/>
        <w:ind w:left="851" w:hanging="851"/>
        <w:rPr>
          <w:rFonts w:ascii="Times New Roman" w:hAnsi="Times New Roman"/>
          <w:sz w:val="18"/>
          <w:szCs w:val="18"/>
        </w:rPr>
      </w:pPr>
      <w:r w:rsidRPr="009355F7">
        <w:rPr>
          <w:rFonts w:ascii="Times New Roman" w:hAnsi="Times New Roman"/>
          <w:sz w:val="18"/>
          <w:szCs w:val="18"/>
        </w:rPr>
        <w:t>Rys. 5. Naprawa powierzchniowa pęknięć odbitych z ułożeniem nowych warstw asfaltowych</w:t>
      </w:r>
    </w:p>
    <w:p w:rsidR="008423EB" w:rsidRPr="009355F7" w:rsidRDefault="005B0A5E" w:rsidP="009355F7">
      <w:pPr>
        <w:overflowPunct w:val="0"/>
        <w:adjustRightInd w:val="0"/>
        <w:spacing w:line="288" w:lineRule="auto"/>
        <w:ind w:left="851" w:hanging="851"/>
        <w:jc w:val="center"/>
        <w:rPr>
          <w:rFonts w:ascii="Times New Roman" w:hAnsi="Times New Roman"/>
          <w:sz w:val="18"/>
          <w:szCs w:val="18"/>
        </w:rPr>
      </w:pPr>
      <w:r>
        <w:rPr>
          <w:rFonts w:ascii="Times New Roman" w:hAnsi="Times New Roman"/>
          <w:noProof/>
          <w:sz w:val="18"/>
          <w:szCs w:val="18"/>
        </w:rPr>
        <w:drawing>
          <wp:inline distT="0" distB="0" distL="0" distR="0" wp14:anchorId="059FCAB4" wp14:editId="5E3014C9">
            <wp:extent cx="3974465" cy="2278380"/>
            <wp:effectExtent l="19050" t="0" r="6985" b="0"/>
            <wp:docPr id="36"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32" cstate="print"/>
                    <a:srcRect/>
                    <a:stretch>
                      <a:fillRect/>
                    </a:stretch>
                  </pic:blipFill>
                  <pic:spPr bwMode="auto">
                    <a:xfrm>
                      <a:off x="0" y="0"/>
                      <a:ext cx="3974465" cy="2278380"/>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line="288" w:lineRule="auto"/>
        <w:ind w:left="851" w:hanging="851"/>
        <w:jc w:val="center"/>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ind w:left="709" w:hanging="709"/>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ind w:left="709" w:hanging="709"/>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ind w:left="709" w:hanging="709"/>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line="288" w:lineRule="auto"/>
        <w:ind w:left="709" w:hanging="709"/>
        <w:jc w:val="right"/>
        <w:rPr>
          <w:rFonts w:ascii="Times New Roman" w:hAnsi="Times New Roman"/>
          <w:b/>
          <w:bCs/>
          <w:sz w:val="18"/>
          <w:szCs w:val="18"/>
        </w:rPr>
      </w:pPr>
      <w:r w:rsidRPr="009355F7">
        <w:rPr>
          <w:rFonts w:ascii="Times New Roman" w:hAnsi="Times New Roman"/>
          <w:b/>
          <w:bCs/>
          <w:sz w:val="18"/>
          <w:szCs w:val="18"/>
        </w:rPr>
        <w:t>ZAŁĄCZNIK 8</w:t>
      </w:r>
    </w:p>
    <w:p w:rsidR="008423EB" w:rsidRPr="009355F7" w:rsidRDefault="008423EB" w:rsidP="009355F7">
      <w:pPr>
        <w:overflowPunct w:val="0"/>
        <w:adjustRightInd w:val="0"/>
        <w:spacing w:line="288" w:lineRule="auto"/>
        <w:ind w:left="709" w:hanging="709"/>
        <w:jc w:val="right"/>
        <w:rPr>
          <w:rFonts w:ascii="Times New Roman" w:hAnsi="Times New Roman"/>
          <w:b/>
          <w:bCs/>
          <w:sz w:val="18"/>
          <w:szCs w:val="18"/>
        </w:rPr>
      </w:pPr>
      <w:r w:rsidRPr="009355F7">
        <w:rPr>
          <w:rFonts w:ascii="Times New Roman" w:hAnsi="Times New Roman"/>
          <w:b/>
          <w:bCs/>
          <w:sz w:val="18"/>
          <w:szCs w:val="18"/>
        </w:rPr>
        <w:t> </w:t>
      </w:r>
    </w:p>
    <w:p w:rsidR="008423EB" w:rsidRPr="009355F7" w:rsidRDefault="008423EB" w:rsidP="009355F7">
      <w:pPr>
        <w:overflowPunct w:val="0"/>
        <w:adjustRightInd w:val="0"/>
        <w:spacing w:line="288" w:lineRule="auto"/>
        <w:ind w:left="709" w:hanging="709"/>
        <w:jc w:val="center"/>
        <w:rPr>
          <w:rFonts w:ascii="Times New Roman" w:hAnsi="Times New Roman"/>
          <w:b/>
          <w:bCs/>
          <w:sz w:val="18"/>
          <w:szCs w:val="18"/>
        </w:rPr>
      </w:pPr>
      <w:r w:rsidRPr="009355F7">
        <w:rPr>
          <w:rFonts w:ascii="Times New Roman" w:hAnsi="Times New Roman"/>
          <w:b/>
          <w:bCs/>
          <w:sz w:val="18"/>
          <w:szCs w:val="18"/>
        </w:rPr>
        <w:t>PRZYKŁADY   ZABEZPIECZENIA   GEOSIATKĄ   NAWIERZCHNI</w:t>
      </w:r>
    </w:p>
    <w:p w:rsidR="008423EB" w:rsidRPr="009355F7" w:rsidRDefault="008423EB" w:rsidP="009355F7">
      <w:pPr>
        <w:overflowPunct w:val="0"/>
        <w:adjustRightInd w:val="0"/>
        <w:spacing w:line="288" w:lineRule="auto"/>
        <w:ind w:left="709" w:hanging="709"/>
        <w:jc w:val="center"/>
        <w:rPr>
          <w:rFonts w:ascii="Times New Roman" w:hAnsi="Times New Roman"/>
          <w:b/>
          <w:bCs/>
          <w:sz w:val="18"/>
          <w:szCs w:val="18"/>
        </w:rPr>
      </w:pPr>
      <w:r w:rsidRPr="009355F7">
        <w:rPr>
          <w:rFonts w:ascii="Times New Roman" w:hAnsi="Times New Roman"/>
          <w:b/>
          <w:bCs/>
          <w:sz w:val="18"/>
          <w:szCs w:val="18"/>
        </w:rPr>
        <w:t>ASFALTOWEJ   W   STREFIE   SPĘKAŃ</w:t>
      </w:r>
    </w:p>
    <w:p w:rsidR="008423EB" w:rsidRPr="009355F7" w:rsidRDefault="008423EB" w:rsidP="009355F7">
      <w:pPr>
        <w:overflowPunct w:val="0"/>
        <w:adjustRightInd w:val="0"/>
        <w:spacing w:line="288" w:lineRule="auto"/>
        <w:ind w:left="709" w:hanging="709"/>
        <w:jc w:val="center"/>
        <w:rPr>
          <w:rFonts w:ascii="Times New Roman" w:hAnsi="Times New Roman"/>
          <w:sz w:val="18"/>
          <w:szCs w:val="18"/>
        </w:rPr>
      </w:pPr>
      <w:r w:rsidRPr="009355F7">
        <w:rPr>
          <w:rFonts w:ascii="Times New Roman" w:hAnsi="Times New Roman"/>
          <w:sz w:val="18"/>
          <w:szCs w:val="18"/>
        </w:rPr>
        <w:t>(wg opracowania Politechniki Krakowskiej, Instytut Dróg, Kolei i Mostów)</w:t>
      </w:r>
    </w:p>
    <w:p w:rsidR="008423EB" w:rsidRPr="009355F7" w:rsidRDefault="008423EB" w:rsidP="009355F7">
      <w:pPr>
        <w:overflowPunct w:val="0"/>
        <w:adjustRightInd w:val="0"/>
        <w:spacing w:before="120" w:after="120" w:line="288" w:lineRule="auto"/>
        <w:ind w:left="709" w:hanging="709"/>
        <w:rPr>
          <w:rFonts w:ascii="Times New Roman" w:hAnsi="Times New Roman"/>
          <w:sz w:val="18"/>
          <w:szCs w:val="18"/>
        </w:rPr>
      </w:pPr>
      <w:r w:rsidRPr="009355F7">
        <w:rPr>
          <w:rFonts w:ascii="Times New Roman" w:hAnsi="Times New Roman"/>
          <w:sz w:val="18"/>
          <w:szCs w:val="18"/>
        </w:rPr>
        <w:t>Rys. 1. Wzmocnienie nawierzchni asfaltowej nad przekopem instalacyjnym</w:t>
      </w:r>
    </w:p>
    <w:p w:rsidR="008423EB" w:rsidRPr="009355F7" w:rsidRDefault="005B0A5E" w:rsidP="009355F7">
      <w:pPr>
        <w:overflowPunct w:val="0"/>
        <w:adjustRightInd w:val="0"/>
        <w:spacing w:before="120" w:after="120" w:line="288" w:lineRule="auto"/>
        <w:ind w:left="709" w:hanging="709"/>
        <w:jc w:val="center"/>
        <w:rPr>
          <w:rFonts w:ascii="Times New Roman" w:hAnsi="Times New Roman"/>
          <w:sz w:val="18"/>
          <w:szCs w:val="18"/>
        </w:rPr>
      </w:pPr>
      <w:r>
        <w:rPr>
          <w:rFonts w:ascii="Times New Roman" w:hAnsi="Times New Roman"/>
          <w:noProof/>
          <w:sz w:val="18"/>
          <w:szCs w:val="18"/>
        </w:rPr>
        <w:drawing>
          <wp:inline distT="0" distB="0" distL="0" distR="0" wp14:anchorId="759A421A" wp14:editId="39E6CC8B">
            <wp:extent cx="4063365" cy="1518920"/>
            <wp:effectExtent l="19050" t="0" r="0" b="0"/>
            <wp:docPr id="37"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33" cstate="print"/>
                    <a:srcRect/>
                    <a:stretch>
                      <a:fillRect/>
                    </a:stretch>
                  </pic:blipFill>
                  <pic:spPr bwMode="auto">
                    <a:xfrm>
                      <a:off x="0" y="0"/>
                      <a:ext cx="4063365" cy="1518920"/>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before="360" w:after="120" w:line="288" w:lineRule="auto"/>
        <w:rPr>
          <w:rFonts w:ascii="Times New Roman" w:hAnsi="Times New Roman"/>
          <w:sz w:val="18"/>
          <w:szCs w:val="18"/>
        </w:rPr>
      </w:pPr>
      <w:r w:rsidRPr="009355F7">
        <w:rPr>
          <w:rFonts w:ascii="Times New Roman" w:hAnsi="Times New Roman"/>
          <w:sz w:val="18"/>
          <w:szCs w:val="18"/>
        </w:rPr>
        <w:t>Rys. 2. Wzmocnienie nawierzchni asfaltowej w strefie zmiany nośności podłoża gruntowego</w:t>
      </w:r>
    </w:p>
    <w:p w:rsidR="008423EB" w:rsidRPr="009355F7" w:rsidRDefault="005B0A5E" w:rsidP="009355F7">
      <w:pPr>
        <w:overflowPunct w:val="0"/>
        <w:adjustRightInd w:val="0"/>
        <w:spacing w:before="120" w:after="120" w:line="288" w:lineRule="auto"/>
        <w:ind w:left="851" w:hanging="851"/>
        <w:jc w:val="center"/>
        <w:rPr>
          <w:rFonts w:ascii="Times New Roman" w:hAnsi="Times New Roman"/>
          <w:sz w:val="18"/>
          <w:szCs w:val="18"/>
        </w:rPr>
      </w:pPr>
      <w:r>
        <w:rPr>
          <w:rFonts w:ascii="Times New Roman" w:hAnsi="Times New Roman"/>
          <w:noProof/>
          <w:sz w:val="18"/>
          <w:szCs w:val="18"/>
        </w:rPr>
        <w:lastRenderedPageBreak/>
        <w:drawing>
          <wp:inline distT="0" distB="0" distL="0" distR="0" wp14:anchorId="6641B5F4" wp14:editId="01EE3A18">
            <wp:extent cx="4667885" cy="2182495"/>
            <wp:effectExtent l="19050" t="0" r="0" b="0"/>
            <wp:docPr id="38"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34" cstate="print"/>
                    <a:srcRect/>
                    <a:stretch>
                      <a:fillRect/>
                    </a:stretch>
                  </pic:blipFill>
                  <pic:spPr bwMode="auto">
                    <a:xfrm>
                      <a:off x="0" y="0"/>
                      <a:ext cx="4667885" cy="2182495"/>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before="360" w:after="120" w:line="288" w:lineRule="auto"/>
        <w:rPr>
          <w:rFonts w:ascii="Times New Roman" w:hAnsi="Times New Roman"/>
          <w:sz w:val="18"/>
          <w:szCs w:val="18"/>
        </w:rPr>
      </w:pPr>
      <w:r w:rsidRPr="009355F7">
        <w:rPr>
          <w:rFonts w:ascii="Times New Roman" w:hAnsi="Times New Roman"/>
          <w:sz w:val="18"/>
          <w:szCs w:val="18"/>
        </w:rPr>
        <w:t>Rys. 3. Wzmocnienie nawierzchni asfaltowej w strefie spoiny roboczej</w:t>
      </w:r>
    </w:p>
    <w:p w:rsidR="008423EB" w:rsidRPr="009355F7" w:rsidRDefault="005B0A5E" w:rsidP="009355F7">
      <w:pPr>
        <w:overflowPunct w:val="0"/>
        <w:adjustRightInd w:val="0"/>
        <w:spacing w:before="120" w:line="288" w:lineRule="auto"/>
        <w:jc w:val="center"/>
        <w:rPr>
          <w:rFonts w:ascii="Times New Roman" w:hAnsi="Times New Roman"/>
          <w:sz w:val="18"/>
          <w:szCs w:val="18"/>
        </w:rPr>
      </w:pPr>
      <w:r>
        <w:rPr>
          <w:rFonts w:ascii="Times New Roman" w:hAnsi="Times New Roman"/>
          <w:noProof/>
          <w:sz w:val="18"/>
          <w:szCs w:val="18"/>
        </w:rPr>
        <w:drawing>
          <wp:inline distT="0" distB="0" distL="0" distR="0" wp14:anchorId="2B376623" wp14:editId="07562822">
            <wp:extent cx="4255135" cy="1932305"/>
            <wp:effectExtent l="19050" t="0" r="0" b="0"/>
            <wp:docPr id="39"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a:picLocks noChangeAspect="1" noChangeArrowheads="1"/>
                    </pic:cNvPicPr>
                  </pic:nvPicPr>
                  <pic:blipFill>
                    <a:blip r:embed="rId35" cstate="print"/>
                    <a:srcRect/>
                    <a:stretch>
                      <a:fillRect/>
                    </a:stretch>
                  </pic:blipFill>
                  <pic:spPr bwMode="auto">
                    <a:xfrm>
                      <a:off x="0" y="0"/>
                      <a:ext cx="4255135" cy="1932305"/>
                    </a:xfrm>
                    <a:prstGeom prst="rect">
                      <a:avLst/>
                    </a:prstGeom>
                    <a:noFill/>
                    <a:ln w="9525">
                      <a:noFill/>
                      <a:miter lim="800000"/>
                      <a:headEnd/>
                      <a:tailEnd/>
                    </a:ln>
                  </pic:spPr>
                </pic:pic>
              </a:graphicData>
            </a:graphic>
          </wp:inline>
        </w:drawing>
      </w:r>
    </w:p>
    <w:p w:rsidR="008423EB" w:rsidRPr="009355F7" w:rsidRDefault="008423EB" w:rsidP="009355F7">
      <w:pPr>
        <w:keepNext/>
        <w:overflowPunct w:val="0"/>
        <w:adjustRightInd w:val="0"/>
        <w:spacing w:before="360" w:after="120" w:line="288" w:lineRule="auto"/>
        <w:rPr>
          <w:rFonts w:ascii="Times New Roman" w:hAnsi="Times New Roman"/>
          <w:sz w:val="18"/>
          <w:szCs w:val="18"/>
        </w:rPr>
      </w:pPr>
      <w:r w:rsidRPr="009355F7">
        <w:rPr>
          <w:rFonts w:ascii="Times New Roman" w:hAnsi="Times New Roman"/>
          <w:sz w:val="18"/>
          <w:szCs w:val="18"/>
        </w:rPr>
        <w:t>Rys. 4. Wzmocnienie nawierzchni asfaltowej w strefie zmiany konstrukcji nawierzchni</w:t>
      </w:r>
    </w:p>
    <w:p w:rsidR="008423EB" w:rsidRPr="009355F7" w:rsidRDefault="005B0A5E" w:rsidP="009355F7">
      <w:pPr>
        <w:overflowPunct w:val="0"/>
        <w:adjustRightInd w:val="0"/>
        <w:spacing w:line="288" w:lineRule="auto"/>
        <w:jc w:val="center"/>
        <w:rPr>
          <w:rFonts w:ascii="Times New Roman" w:hAnsi="Times New Roman"/>
          <w:sz w:val="18"/>
          <w:szCs w:val="18"/>
        </w:rPr>
      </w:pPr>
      <w:r>
        <w:rPr>
          <w:rFonts w:ascii="Times New Roman" w:hAnsi="Times New Roman"/>
          <w:noProof/>
          <w:sz w:val="18"/>
          <w:szCs w:val="18"/>
        </w:rPr>
        <w:drawing>
          <wp:inline distT="0" distB="0" distL="0" distR="0" wp14:anchorId="0F4E5B8C" wp14:editId="4C1AD05E">
            <wp:extent cx="4667885" cy="2020570"/>
            <wp:effectExtent l="19050" t="0" r="0" b="0"/>
            <wp:docPr id="40"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a:picLocks noChangeAspect="1" noChangeArrowheads="1"/>
                    </pic:cNvPicPr>
                  </pic:nvPicPr>
                  <pic:blipFill>
                    <a:blip r:embed="rId36" cstate="print"/>
                    <a:srcRect/>
                    <a:stretch>
                      <a:fillRect/>
                    </a:stretch>
                  </pic:blipFill>
                  <pic:spPr bwMode="auto">
                    <a:xfrm>
                      <a:off x="0" y="0"/>
                      <a:ext cx="4667885" cy="2020570"/>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before="360" w:line="288" w:lineRule="auto"/>
        <w:rPr>
          <w:rFonts w:ascii="Times New Roman" w:hAnsi="Times New Roman"/>
          <w:sz w:val="18"/>
          <w:szCs w:val="18"/>
        </w:rPr>
      </w:pPr>
      <w:r w:rsidRPr="009355F7">
        <w:rPr>
          <w:rFonts w:ascii="Times New Roman" w:hAnsi="Times New Roman"/>
          <w:sz w:val="18"/>
          <w:szCs w:val="18"/>
        </w:rPr>
        <w:t>Rys. 5. Wzmocnienie nawierzchni asfaltowej w strefie poszerzenia nawierzchni</w:t>
      </w:r>
    </w:p>
    <w:p w:rsidR="008423EB" w:rsidRPr="009355F7" w:rsidRDefault="008423EB" w:rsidP="009355F7">
      <w:pPr>
        <w:overflowPunct w:val="0"/>
        <w:adjustRightInd w:val="0"/>
        <w:spacing w:line="288" w:lineRule="auto"/>
        <w:ind w:firstLine="709"/>
        <w:jc w:val="center"/>
        <w:rPr>
          <w:rFonts w:ascii="Times New Roman" w:hAnsi="Times New Roman"/>
          <w:sz w:val="18"/>
          <w:szCs w:val="18"/>
        </w:rPr>
      </w:pPr>
      <w:r w:rsidRPr="009355F7">
        <w:rPr>
          <w:rFonts w:ascii="Times New Roman" w:hAnsi="Times New Roman"/>
          <w:sz w:val="18"/>
          <w:szCs w:val="18"/>
        </w:rPr>
        <w:t>a)  wariant 1</w:t>
      </w:r>
    </w:p>
    <w:p w:rsidR="008423EB" w:rsidRPr="009355F7" w:rsidRDefault="005B0A5E" w:rsidP="009355F7">
      <w:pPr>
        <w:overflowPunct w:val="0"/>
        <w:adjustRightInd w:val="0"/>
        <w:spacing w:after="120" w:line="288" w:lineRule="auto"/>
        <w:jc w:val="center"/>
        <w:rPr>
          <w:rFonts w:ascii="Times New Roman" w:hAnsi="Times New Roman"/>
          <w:sz w:val="18"/>
          <w:szCs w:val="18"/>
        </w:rPr>
      </w:pPr>
      <w:r>
        <w:rPr>
          <w:rFonts w:ascii="Times New Roman" w:hAnsi="Times New Roman"/>
          <w:noProof/>
          <w:sz w:val="18"/>
          <w:szCs w:val="18"/>
        </w:rPr>
        <w:lastRenderedPageBreak/>
        <w:drawing>
          <wp:inline distT="0" distB="0" distL="0" distR="0" wp14:anchorId="3BB87D11" wp14:editId="2FA2C3A1">
            <wp:extent cx="4439285" cy="1659255"/>
            <wp:effectExtent l="19050" t="0" r="0" b="0"/>
            <wp:docPr id="41"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2"/>
                    <pic:cNvPicPr>
                      <a:picLocks noChangeAspect="1" noChangeArrowheads="1"/>
                    </pic:cNvPicPr>
                  </pic:nvPicPr>
                  <pic:blipFill>
                    <a:blip r:embed="rId37" cstate="print"/>
                    <a:srcRect/>
                    <a:stretch>
                      <a:fillRect/>
                    </a:stretch>
                  </pic:blipFill>
                  <pic:spPr bwMode="auto">
                    <a:xfrm>
                      <a:off x="0" y="0"/>
                      <a:ext cx="4439285" cy="1659255"/>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before="120" w:line="288" w:lineRule="auto"/>
        <w:ind w:firstLine="709"/>
        <w:rPr>
          <w:rFonts w:ascii="Times New Roman" w:hAnsi="Times New Roman"/>
          <w:sz w:val="18"/>
          <w:szCs w:val="18"/>
        </w:rPr>
      </w:pPr>
      <w:r w:rsidRPr="009355F7">
        <w:rPr>
          <w:rFonts w:ascii="Times New Roman" w:hAnsi="Times New Roman"/>
          <w:sz w:val="18"/>
          <w:szCs w:val="18"/>
        </w:rPr>
        <w:t> </w:t>
      </w:r>
    </w:p>
    <w:p w:rsidR="008423EB" w:rsidRPr="009355F7" w:rsidRDefault="008423EB" w:rsidP="009355F7">
      <w:pPr>
        <w:overflowPunct w:val="0"/>
        <w:adjustRightInd w:val="0"/>
        <w:spacing w:before="120" w:line="288" w:lineRule="auto"/>
        <w:ind w:firstLine="709"/>
        <w:jc w:val="center"/>
        <w:rPr>
          <w:rFonts w:ascii="Times New Roman" w:hAnsi="Times New Roman"/>
          <w:sz w:val="18"/>
          <w:szCs w:val="18"/>
        </w:rPr>
      </w:pPr>
      <w:r w:rsidRPr="009355F7">
        <w:rPr>
          <w:rFonts w:ascii="Times New Roman" w:hAnsi="Times New Roman"/>
          <w:sz w:val="18"/>
          <w:szCs w:val="18"/>
        </w:rPr>
        <w:t>b)  wariant 2</w:t>
      </w:r>
    </w:p>
    <w:p w:rsidR="008423EB" w:rsidRPr="009355F7" w:rsidRDefault="005B0A5E" w:rsidP="009355F7">
      <w:pPr>
        <w:overflowPunct w:val="0"/>
        <w:adjustRightInd w:val="0"/>
        <w:spacing w:after="120" w:line="288" w:lineRule="auto"/>
        <w:jc w:val="center"/>
        <w:rPr>
          <w:rFonts w:ascii="Times New Roman" w:hAnsi="Times New Roman"/>
          <w:sz w:val="18"/>
          <w:szCs w:val="18"/>
        </w:rPr>
      </w:pPr>
      <w:r>
        <w:rPr>
          <w:rFonts w:ascii="Times New Roman" w:hAnsi="Times New Roman"/>
          <w:noProof/>
          <w:sz w:val="18"/>
          <w:szCs w:val="18"/>
        </w:rPr>
        <w:drawing>
          <wp:inline distT="0" distB="0" distL="0" distR="0" wp14:anchorId="1237B1C9" wp14:editId="7DAC2BA1">
            <wp:extent cx="4667885" cy="1445260"/>
            <wp:effectExtent l="19050" t="0" r="0" b="0"/>
            <wp:docPr id="42"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38" cstate="print"/>
                    <a:srcRect/>
                    <a:stretch>
                      <a:fillRect/>
                    </a:stretch>
                  </pic:blipFill>
                  <pic:spPr bwMode="auto">
                    <a:xfrm>
                      <a:off x="0" y="0"/>
                      <a:ext cx="4667885" cy="1445260"/>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before="360" w:after="120" w:line="288" w:lineRule="auto"/>
        <w:ind w:left="709" w:hanging="709"/>
        <w:rPr>
          <w:rFonts w:ascii="Times New Roman" w:hAnsi="Times New Roman"/>
          <w:sz w:val="18"/>
          <w:szCs w:val="18"/>
        </w:rPr>
      </w:pPr>
      <w:r w:rsidRPr="009355F7">
        <w:rPr>
          <w:rFonts w:ascii="Times New Roman" w:hAnsi="Times New Roman"/>
          <w:sz w:val="18"/>
          <w:szCs w:val="18"/>
        </w:rPr>
        <w:t>Rys. 6. Wzmocnienie nawierzchni asfaltowej na podbudowie z gruntu stabilizowanego cementem</w:t>
      </w:r>
    </w:p>
    <w:p w:rsidR="008423EB" w:rsidRPr="009355F7" w:rsidRDefault="005B0A5E" w:rsidP="009355F7">
      <w:pPr>
        <w:overflowPunct w:val="0"/>
        <w:adjustRightInd w:val="0"/>
        <w:spacing w:before="120" w:after="240" w:line="288" w:lineRule="auto"/>
        <w:ind w:left="709" w:hanging="709"/>
        <w:jc w:val="center"/>
        <w:rPr>
          <w:rFonts w:ascii="Times New Roman" w:hAnsi="Times New Roman"/>
          <w:sz w:val="18"/>
          <w:szCs w:val="18"/>
        </w:rPr>
      </w:pPr>
      <w:r>
        <w:rPr>
          <w:rFonts w:ascii="Times New Roman" w:hAnsi="Times New Roman"/>
          <w:noProof/>
          <w:sz w:val="18"/>
          <w:szCs w:val="18"/>
        </w:rPr>
        <w:drawing>
          <wp:inline distT="0" distB="0" distL="0" distR="0" wp14:anchorId="5112C7DB" wp14:editId="588A0CE0">
            <wp:extent cx="4520565" cy="1836420"/>
            <wp:effectExtent l="19050" t="0" r="0" b="0"/>
            <wp:docPr id="43"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39" cstate="print"/>
                    <a:srcRect/>
                    <a:stretch>
                      <a:fillRect/>
                    </a:stretch>
                  </pic:blipFill>
                  <pic:spPr bwMode="auto">
                    <a:xfrm>
                      <a:off x="0" y="0"/>
                      <a:ext cx="4520565" cy="1836420"/>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before="360" w:after="120" w:line="288" w:lineRule="auto"/>
        <w:ind w:left="709" w:hanging="709"/>
        <w:rPr>
          <w:rFonts w:ascii="Times New Roman" w:hAnsi="Times New Roman"/>
          <w:sz w:val="18"/>
          <w:szCs w:val="18"/>
        </w:rPr>
      </w:pPr>
      <w:r w:rsidRPr="009355F7">
        <w:rPr>
          <w:rFonts w:ascii="Times New Roman" w:hAnsi="Times New Roman"/>
          <w:sz w:val="18"/>
          <w:szCs w:val="18"/>
        </w:rPr>
        <w:t>Rys. 7. Wzmocnienie nawierzchni asfaltowej położonej na istniejącej nawierzchni z betonu cementowego</w:t>
      </w:r>
    </w:p>
    <w:p w:rsidR="008423EB" w:rsidRPr="009355F7" w:rsidRDefault="005B0A5E" w:rsidP="009355F7">
      <w:pPr>
        <w:overflowPunct w:val="0"/>
        <w:adjustRightInd w:val="0"/>
        <w:spacing w:before="120" w:after="240" w:line="288" w:lineRule="auto"/>
        <w:ind w:left="709" w:hanging="709"/>
        <w:jc w:val="center"/>
        <w:rPr>
          <w:rFonts w:ascii="Times New Roman" w:hAnsi="Times New Roman"/>
          <w:sz w:val="18"/>
          <w:szCs w:val="18"/>
        </w:rPr>
      </w:pPr>
      <w:r>
        <w:rPr>
          <w:rFonts w:ascii="Times New Roman" w:hAnsi="Times New Roman"/>
          <w:noProof/>
          <w:sz w:val="18"/>
          <w:szCs w:val="18"/>
        </w:rPr>
        <w:drawing>
          <wp:inline distT="0" distB="0" distL="0" distR="0" wp14:anchorId="431CD1EE" wp14:editId="43AE6829">
            <wp:extent cx="4682490" cy="1629410"/>
            <wp:effectExtent l="19050" t="0" r="3810" b="0"/>
            <wp:docPr id="44"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40" cstate="print"/>
                    <a:srcRect/>
                    <a:stretch>
                      <a:fillRect/>
                    </a:stretch>
                  </pic:blipFill>
                  <pic:spPr bwMode="auto">
                    <a:xfrm>
                      <a:off x="0" y="0"/>
                      <a:ext cx="4682490" cy="1629410"/>
                    </a:xfrm>
                    <a:prstGeom prst="rect">
                      <a:avLst/>
                    </a:prstGeom>
                    <a:noFill/>
                    <a:ln w="9525">
                      <a:noFill/>
                      <a:miter lim="800000"/>
                      <a:headEnd/>
                      <a:tailEnd/>
                    </a:ln>
                  </pic:spPr>
                </pic:pic>
              </a:graphicData>
            </a:graphic>
          </wp:inline>
        </w:drawing>
      </w:r>
    </w:p>
    <w:p w:rsidR="008423EB" w:rsidRPr="009355F7" w:rsidRDefault="008423EB" w:rsidP="009355F7">
      <w:pPr>
        <w:overflowPunct w:val="0"/>
        <w:adjustRightInd w:val="0"/>
        <w:spacing w:before="120" w:after="240" w:line="288" w:lineRule="auto"/>
        <w:ind w:left="709" w:hanging="709"/>
        <w:rPr>
          <w:rFonts w:ascii="Times New Roman" w:hAnsi="Times New Roman"/>
          <w:sz w:val="18"/>
          <w:szCs w:val="18"/>
        </w:rPr>
      </w:pPr>
      <w:r w:rsidRPr="009355F7">
        <w:rPr>
          <w:rFonts w:ascii="Times New Roman" w:hAnsi="Times New Roman"/>
          <w:sz w:val="18"/>
          <w:szCs w:val="18"/>
        </w:rPr>
        <w:t> </w:t>
      </w:r>
    </w:p>
    <w:p w:rsidR="00FA05F1" w:rsidRPr="00785300" w:rsidRDefault="008423EB" w:rsidP="00785300">
      <w:pPr>
        <w:pStyle w:val="sstnromalny"/>
        <w:rPr>
          <w:rFonts w:cs="Calibri"/>
          <w:sz w:val="18"/>
          <w:szCs w:val="18"/>
        </w:rPr>
      </w:pPr>
      <w:r w:rsidRPr="009355F7">
        <w:br w:type="page"/>
      </w:r>
    </w:p>
    <w:p w:rsidR="007C7F7A" w:rsidRDefault="007C7F7A" w:rsidP="00610626">
      <w:pPr>
        <w:pStyle w:val="SSTnag1"/>
      </w:pPr>
      <w:r>
        <w:lastRenderedPageBreak/>
        <w:t>D.08.03.01. Betonowe obrzeża chodnikowe</w:t>
      </w:r>
    </w:p>
    <w:p w:rsidR="007C7F7A" w:rsidRPr="00E0275D" w:rsidRDefault="007C7F7A" w:rsidP="00F3250E">
      <w:pPr>
        <w:pStyle w:val="SSTnagowek2"/>
        <w:numPr>
          <w:ilvl w:val="1"/>
          <w:numId w:val="285"/>
        </w:numPr>
      </w:pPr>
      <w:r w:rsidRPr="00E0275D">
        <w:t>WSTĘP</w:t>
      </w:r>
    </w:p>
    <w:p w:rsidR="007C7F7A" w:rsidRPr="00E0275D" w:rsidRDefault="007C7F7A" w:rsidP="00F3250E">
      <w:pPr>
        <w:pStyle w:val="SSTnag3"/>
        <w:numPr>
          <w:ilvl w:val="2"/>
          <w:numId w:val="309"/>
        </w:numPr>
      </w:pPr>
      <w:r w:rsidRPr="00E0275D">
        <w:t>Przedmiot STWiORB</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Przedmiotem niniejszej Specyfikacji Technicznej są wymagania dotyczące wykonania i odbioru robót związanych z ustawieniem betonowego obrzeża chodnikowego </w:t>
      </w:r>
    </w:p>
    <w:p w:rsidR="007C7F7A" w:rsidRPr="00E0275D" w:rsidRDefault="007C7F7A" w:rsidP="00F3250E">
      <w:pPr>
        <w:pStyle w:val="SSTnag3"/>
        <w:numPr>
          <w:ilvl w:val="2"/>
          <w:numId w:val="309"/>
        </w:numPr>
      </w:pPr>
      <w:r w:rsidRPr="00E0275D">
        <w:t>Zakres stosowania STWiORB</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Specyfikacja Techniczna jest stosowana jako dokument przetargowy i kontaktowy przy zlecaniu i realizacji robót wymienionych w punkcie 1.1.</w:t>
      </w:r>
    </w:p>
    <w:p w:rsidR="007C7F7A" w:rsidRPr="00E0275D" w:rsidRDefault="007C7F7A" w:rsidP="00F3250E">
      <w:pPr>
        <w:pStyle w:val="SSTnag3"/>
        <w:numPr>
          <w:ilvl w:val="2"/>
          <w:numId w:val="309"/>
        </w:numPr>
      </w:pPr>
      <w:r w:rsidRPr="00E0275D">
        <w:t>Zakres robót objętych STWiORB</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Ustalenia zawarte w niniejszej Specyfikacji dotyczą zasad prowadzenia robót związanych z ustawieniem betonowego obrzeża chodnikowego.</w:t>
      </w:r>
    </w:p>
    <w:p w:rsidR="007C7F7A" w:rsidRPr="00E0275D" w:rsidRDefault="007C7F7A" w:rsidP="00F3250E">
      <w:pPr>
        <w:pStyle w:val="SSTnag3"/>
        <w:numPr>
          <w:ilvl w:val="2"/>
          <w:numId w:val="309"/>
        </w:numPr>
      </w:pPr>
      <w:r w:rsidRPr="00E0275D">
        <w:t>Określenia podstawowe.</w:t>
      </w:r>
    </w:p>
    <w:p w:rsidR="007C7F7A" w:rsidRPr="00E0275D" w:rsidRDefault="007C7F7A" w:rsidP="00F3250E">
      <w:pPr>
        <w:pStyle w:val="Akapitzlist"/>
        <w:numPr>
          <w:ilvl w:val="0"/>
          <w:numId w:val="280"/>
        </w:numPr>
        <w:pBdr>
          <w:top w:val="nil"/>
          <w:left w:val="nil"/>
          <w:bottom w:val="nil"/>
          <w:right w:val="nil"/>
          <w:between w:val="nil"/>
          <w:bar w:val="nil"/>
        </w:pBdr>
        <w:spacing w:line="288" w:lineRule="auto"/>
        <w:ind w:left="709" w:hanging="709"/>
        <w:rPr>
          <w:sz w:val="18"/>
          <w:szCs w:val="18"/>
        </w:rPr>
      </w:pPr>
      <w:r w:rsidRPr="00E0275D">
        <w:rPr>
          <w:b/>
          <w:bCs/>
          <w:i/>
          <w:iCs/>
          <w:sz w:val="18"/>
          <w:szCs w:val="18"/>
        </w:rPr>
        <w:t>Obrzeża chodnikowe</w:t>
      </w:r>
      <w:r w:rsidRPr="00E0275D">
        <w:rPr>
          <w:sz w:val="18"/>
          <w:szCs w:val="18"/>
        </w:rPr>
        <w:t xml:space="preserve"> - prefabrykowane belki betonowe rozgraniczające jednostronnie lub dwustronnie ciągi komunikacyjne od terenów nie przeznaczonych do komunikacji.</w:t>
      </w:r>
    </w:p>
    <w:p w:rsidR="007C7F7A" w:rsidRPr="00E0275D" w:rsidRDefault="007C7F7A" w:rsidP="00F3250E">
      <w:pPr>
        <w:pStyle w:val="Akapitzlist"/>
        <w:numPr>
          <w:ilvl w:val="0"/>
          <w:numId w:val="280"/>
        </w:numPr>
        <w:pBdr>
          <w:top w:val="nil"/>
          <w:left w:val="nil"/>
          <w:bottom w:val="nil"/>
          <w:right w:val="nil"/>
          <w:between w:val="nil"/>
          <w:bar w:val="nil"/>
        </w:pBdr>
        <w:spacing w:line="288" w:lineRule="auto"/>
        <w:ind w:left="709" w:hanging="709"/>
        <w:rPr>
          <w:sz w:val="18"/>
          <w:szCs w:val="18"/>
        </w:rPr>
      </w:pPr>
      <w:r w:rsidRPr="00E0275D">
        <w:rPr>
          <w:sz w:val="18"/>
          <w:szCs w:val="18"/>
        </w:rPr>
        <w:t xml:space="preserve">Pozostałe określenia podstawowe są zgodne z obowiązującymi, odpowiednimi polskimi normami  i definicjami podanymi w STWiORB DM.00.00.00 „Wymagania ogólne” </w:t>
      </w:r>
    </w:p>
    <w:p w:rsidR="007C7F7A" w:rsidRPr="00E0275D" w:rsidRDefault="007C7F7A" w:rsidP="00F3250E">
      <w:pPr>
        <w:pStyle w:val="SSTnag3"/>
        <w:numPr>
          <w:ilvl w:val="2"/>
          <w:numId w:val="309"/>
        </w:numPr>
      </w:pPr>
      <w:r w:rsidRPr="00E0275D">
        <w:t>Ogólne wymagania dotyczące robót.</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Ogólne wymagania dotyczące robót podano w STWiORB DM.00.00.00 „Wymagania ogólne” </w:t>
      </w:r>
    </w:p>
    <w:p w:rsidR="007C7F7A" w:rsidRPr="00E0275D" w:rsidRDefault="007C7F7A" w:rsidP="00DA030F">
      <w:pPr>
        <w:pStyle w:val="SSTnagowek2"/>
      </w:pPr>
      <w:r w:rsidRPr="00E0275D">
        <w:t>MATERIAŁY</w:t>
      </w:r>
    </w:p>
    <w:p w:rsidR="007C7F7A" w:rsidRPr="00E0275D" w:rsidRDefault="007C7F7A" w:rsidP="00F3250E">
      <w:pPr>
        <w:pStyle w:val="SSTnag3"/>
        <w:numPr>
          <w:ilvl w:val="2"/>
          <w:numId w:val="309"/>
        </w:numPr>
      </w:pPr>
      <w:r w:rsidRPr="00E0275D">
        <w:t>Ogólne wymagania dotyczące materiałów.</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Ogólne wymagania dotyczące materiałów, ich pozyskiwania i składowania podano w STWiORB DM.00.00.00 „Wymagania ogólne” </w:t>
      </w:r>
    </w:p>
    <w:p w:rsidR="007C7F7A" w:rsidRPr="00E0275D" w:rsidRDefault="007C7F7A" w:rsidP="00F3250E">
      <w:pPr>
        <w:pStyle w:val="SSTnag3"/>
        <w:numPr>
          <w:ilvl w:val="2"/>
          <w:numId w:val="309"/>
        </w:numPr>
      </w:pPr>
      <w:r w:rsidRPr="00E0275D">
        <w:t>Stosowane materiały</w:t>
      </w:r>
    </w:p>
    <w:p w:rsidR="007C7F7A" w:rsidRPr="00E0275D" w:rsidRDefault="007C7F7A" w:rsidP="007C7F7A">
      <w:pPr>
        <w:pStyle w:val="sstnag4"/>
        <w:ind w:left="357" w:hanging="357"/>
      </w:pPr>
      <w:r w:rsidRPr="00E0275D">
        <w:t>Obrzeża betonowe</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Obrzeża betonowe o wymiarach 6x20x100 cm</w:t>
      </w:r>
      <w:r>
        <w:rPr>
          <w:rFonts w:ascii="Times New Roman" w:eastAsia="Arial Unicode MS" w:hAnsi="Times New Roman"/>
          <w:sz w:val="18"/>
          <w:szCs w:val="18"/>
        </w:rPr>
        <w:t>, 8x30x100cm</w:t>
      </w:r>
      <w:r w:rsidRPr="00E0275D">
        <w:rPr>
          <w:rFonts w:ascii="Times New Roman" w:eastAsia="Arial Unicode MS" w:hAnsi="Times New Roman"/>
          <w:sz w:val="18"/>
          <w:szCs w:val="18"/>
        </w:rPr>
        <w:t xml:space="preserve"> powinny odpowiadać wymaganiom normy PN-EN 1340:2004.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Nasiąkliwość wg PN-EN 1340:2004 nie powinna być większa niż 5 %.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Odporność na zamrażanie/rozmrażanie z udziałem soli odladzających zgodnie z PN-EN 1340:2004 ≤  1,0 kg/m</w:t>
      </w:r>
      <w:r w:rsidRPr="00E0275D">
        <w:rPr>
          <w:rFonts w:ascii="Times New Roman" w:eastAsia="Arial Unicode MS" w:hAnsi="Times New Roman"/>
          <w:sz w:val="18"/>
          <w:szCs w:val="18"/>
          <w:vertAlign w:val="superscript"/>
        </w:rPr>
        <w:t>2</w:t>
      </w:r>
      <w:r w:rsidRPr="00E0275D">
        <w:rPr>
          <w:rFonts w:ascii="Times New Roman" w:eastAsia="Arial Unicode MS" w:hAnsi="Times New Roman"/>
          <w:sz w:val="18"/>
          <w:szCs w:val="18"/>
        </w:rPr>
        <w:t xml:space="preserve"> przy czym żaden pojedynczy wynik nie powinien być większy od 1,5 kg/m</w:t>
      </w:r>
      <w:r w:rsidRPr="00E0275D">
        <w:rPr>
          <w:rFonts w:ascii="Times New Roman" w:eastAsia="Arial Unicode MS" w:hAnsi="Times New Roman"/>
          <w:sz w:val="18"/>
          <w:szCs w:val="18"/>
          <w:vertAlign w:val="superscript"/>
        </w:rPr>
        <w:t>2</w:t>
      </w:r>
      <w:r w:rsidRPr="00E0275D">
        <w:rPr>
          <w:rFonts w:ascii="Times New Roman" w:eastAsia="Arial Unicode MS" w:hAnsi="Times New Roman"/>
          <w:sz w:val="18"/>
          <w:szCs w:val="18"/>
        </w:rPr>
        <w:t xml:space="preserve">.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Wartość charakterystycznej wytrzymałości na zginanie zgodnie z PN-EN 1340:2004 nie powinna być mniejsza od 5,0 MPa.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Ścieralność na szerokiej tarczy ściernej według PN-EN 1340:2004 nie powinna przekraczać 20 mm /przy badaniu wykonywanym zgodnie z metodą z załącznika G lub 18000mm</w:t>
      </w:r>
      <w:r w:rsidRPr="00E0275D">
        <w:rPr>
          <w:rFonts w:ascii="Times New Roman" w:eastAsia="Arial Unicode MS" w:hAnsi="Times New Roman"/>
          <w:sz w:val="18"/>
          <w:szCs w:val="18"/>
          <w:vertAlign w:val="superscript"/>
        </w:rPr>
        <w:t>3</w:t>
      </w:r>
      <w:r w:rsidRPr="00E0275D">
        <w:rPr>
          <w:rFonts w:ascii="Times New Roman" w:eastAsia="Arial Unicode MS" w:hAnsi="Times New Roman"/>
          <w:sz w:val="18"/>
          <w:szCs w:val="18"/>
        </w:rPr>
        <w:t>/5000mm</w:t>
      </w:r>
      <w:r w:rsidRPr="00E0275D">
        <w:rPr>
          <w:rFonts w:ascii="Times New Roman" w:eastAsia="Arial Unicode MS" w:hAnsi="Times New Roman"/>
          <w:sz w:val="18"/>
          <w:szCs w:val="18"/>
          <w:vertAlign w:val="superscript"/>
        </w:rPr>
        <w:t>2</w:t>
      </w:r>
      <w:r w:rsidRPr="00E0275D">
        <w:rPr>
          <w:rFonts w:ascii="Times New Roman" w:eastAsia="Arial Unicode MS" w:hAnsi="Times New Roman"/>
          <w:sz w:val="18"/>
          <w:szCs w:val="18"/>
        </w:rPr>
        <w:t xml:space="preserve"> przy badaniu wykonywanym zgodnie z metodą alternatywną na tarczy Böhmego opisaną w załączniku H/. </w:t>
      </w:r>
    </w:p>
    <w:p w:rsidR="007C7F7A" w:rsidRPr="00E0275D" w:rsidRDefault="007C7F7A" w:rsidP="007C7F7A">
      <w:pPr>
        <w:pStyle w:val="sstnromalny"/>
        <w:spacing w:line="288" w:lineRule="auto"/>
        <w:rPr>
          <w:rFonts w:ascii="Times New Roman" w:eastAsia="Arial Unicode MS" w:hAnsi="Times New Roman"/>
          <w:sz w:val="18"/>
          <w:szCs w:val="18"/>
        </w:rPr>
      </w:pPr>
      <w:r w:rsidRPr="00E0275D">
        <w:rPr>
          <w:rFonts w:ascii="Times New Roman" w:eastAsia="Arial Unicode MS" w:hAnsi="Times New Roman"/>
          <w:sz w:val="18"/>
          <w:szCs w:val="18"/>
        </w:rPr>
        <w:t>Nasiąkliwość wg PN-EN 1340:2004 zał. E - wartość dla każdego obrzeża nie większa niż 5,0%.</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Dopuszczalne odchyłki wymiarów obrzeży betonowych, zgodnie z PN-EN 1340:2004 powinny wynosić: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długość:</w:t>
      </w:r>
      <w:r w:rsidRPr="00E0275D">
        <w:rPr>
          <w:rFonts w:ascii="Times New Roman" w:eastAsia="Arial Unicode MS" w:hAnsi="Times New Roman"/>
          <w:sz w:val="18"/>
          <w:szCs w:val="18"/>
        </w:rPr>
        <w:tab/>
      </w:r>
      <w:r w:rsidRPr="00E0275D">
        <w:rPr>
          <w:rFonts w:ascii="Times New Roman" w:eastAsia="Arial Unicode MS" w:hAnsi="Times New Roman"/>
          <w:sz w:val="18"/>
          <w:szCs w:val="18"/>
        </w:rPr>
        <w:tab/>
        <w:t xml:space="preserve">±  1% z dokładnością do milimetra, nie mniej niż 4 mm i nie więcej niż 10 mm.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Inne wymiary z wyjątkiem promienia: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dla powierzchni:     ±  3% z dokładnością do milimetra, nie mniej niż 3 mm i nie więcej niż 5 mm.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dla innych części:   ±  5% z dokładnością do milimetra, nie mniej niż 3 mm i nie więcej niż 10 mm.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Różnica pomiędzy wynikami pomiarów tego samego wymiaru obrzeża nie powinna przekraczać 5 mm.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Dla powierzchni określonych jako płaskie i dla krawędzi określonych jako proste dopuszczalne odchyłki od płaskości i prostoliniowości podano w tablicy 1.</w:t>
      </w:r>
    </w:p>
    <w:p w:rsidR="007C7F7A" w:rsidRPr="00E0275D" w:rsidRDefault="007C7F7A" w:rsidP="007C7F7A">
      <w:pPr>
        <w:pStyle w:val="sstnromalny"/>
        <w:spacing w:line="288" w:lineRule="auto"/>
        <w:rPr>
          <w:rFonts w:ascii="Times New Roman" w:hAnsi="Times New Roman"/>
          <w:sz w:val="18"/>
          <w:szCs w:val="18"/>
        </w:rPr>
      </w:pP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Tablica 1.   Dopuszczalne odchyłki płaskości i prostoliniowości </w:t>
      </w:r>
    </w:p>
    <w:p w:rsidR="007C7F7A" w:rsidRPr="00E0275D" w:rsidRDefault="007C7F7A" w:rsidP="007C7F7A">
      <w:pPr>
        <w:pStyle w:val="sstnromalny"/>
        <w:spacing w:line="288" w:lineRule="auto"/>
        <w:rPr>
          <w:rFonts w:ascii="Times New Roman" w:hAnsi="Times New Roman"/>
          <w:sz w:val="18"/>
          <w:szCs w:val="18"/>
        </w:rPr>
      </w:pPr>
    </w:p>
    <w:tbl>
      <w:tblPr>
        <w:tblW w:w="710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2278"/>
        <w:gridCol w:w="4823"/>
      </w:tblGrid>
      <w:tr w:rsidR="007C7F7A" w:rsidRPr="00E0275D" w:rsidTr="007C7F7A">
        <w:trPr>
          <w:trHeight w:val="222"/>
          <w:jc w:val="center"/>
        </w:trPr>
        <w:tc>
          <w:tcPr>
            <w:tcW w:w="2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C7F7A" w:rsidRPr="00E0275D" w:rsidRDefault="007C7F7A" w:rsidP="007C7F7A">
            <w:pPr>
              <w:pStyle w:val="sstnromalny"/>
              <w:widowControl w:val="0"/>
              <w:autoSpaceDE w:val="0"/>
              <w:autoSpaceDN w:val="0"/>
              <w:adjustRightInd w:val="0"/>
              <w:spacing w:line="288" w:lineRule="auto"/>
              <w:ind w:firstLine="0"/>
              <w:jc w:val="center"/>
              <w:rPr>
                <w:rFonts w:ascii="Times New Roman" w:hAnsi="Times New Roman"/>
                <w:sz w:val="18"/>
                <w:szCs w:val="18"/>
              </w:rPr>
            </w:pPr>
            <w:r w:rsidRPr="00E0275D">
              <w:rPr>
                <w:rFonts w:ascii="Times New Roman" w:hAnsi="Times New Roman"/>
                <w:b/>
                <w:bCs/>
                <w:i/>
                <w:iCs/>
                <w:sz w:val="18"/>
                <w:szCs w:val="18"/>
              </w:rPr>
              <w:t>Długość pomiarowa  mm</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C7F7A" w:rsidRPr="00E0275D" w:rsidRDefault="007C7F7A" w:rsidP="007C7F7A">
            <w:pPr>
              <w:pStyle w:val="sstnromalny"/>
              <w:widowControl w:val="0"/>
              <w:autoSpaceDE w:val="0"/>
              <w:autoSpaceDN w:val="0"/>
              <w:adjustRightInd w:val="0"/>
              <w:spacing w:line="288" w:lineRule="auto"/>
              <w:ind w:firstLine="0"/>
              <w:jc w:val="center"/>
              <w:rPr>
                <w:rFonts w:ascii="Times New Roman" w:hAnsi="Times New Roman"/>
                <w:sz w:val="18"/>
                <w:szCs w:val="18"/>
              </w:rPr>
            </w:pPr>
            <w:r w:rsidRPr="00E0275D">
              <w:rPr>
                <w:rFonts w:ascii="Times New Roman" w:hAnsi="Times New Roman"/>
                <w:b/>
                <w:bCs/>
                <w:i/>
                <w:iCs/>
                <w:sz w:val="18"/>
                <w:szCs w:val="18"/>
              </w:rPr>
              <w:t>Dopuszczalna odchyłka płaskości i prostoliniowości mm</w:t>
            </w:r>
          </w:p>
        </w:tc>
      </w:tr>
      <w:tr w:rsidR="007C7F7A" w:rsidRPr="00E0275D" w:rsidTr="007C7F7A">
        <w:trPr>
          <w:trHeight w:val="222"/>
          <w:jc w:val="center"/>
        </w:trPr>
        <w:tc>
          <w:tcPr>
            <w:tcW w:w="2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C7F7A" w:rsidRPr="00E0275D" w:rsidRDefault="007C7F7A" w:rsidP="007C7F7A">
            <w:pPr>
              <w:pStyle w:val="sstnromalny"/>
              <w:widowControl w:val="0"/>
              <w:autoSpaceDE w:val="0"/>
              <w:autoSpaceDN w:val="0"/>
              <w:adjustRightInd w:val="0"/>
              <w:spacing w:line="288" w:lineRule="auto"/>
              <w:ind w:firstLine="0"/>
              <w:jc w:val="center"/>
              <w:rPr>
                <w:rFonts w:ascii="Times New Roman" w:hAnsi="Times New Roman"/>
                <w:sz w:val="18"/>
                <w:szCs w:val="18"/>
              </w:rPr>
            </w:pPr>
            <w:r w:rsidRPr="00E0275D">
              <w:rPr>
                <w:rFonts w:ascii="Times New Roman" w:hAnsi="Times New Roman"/>
                <w:i/>
                <w:iCs/>
                <w:sz w:val="18"/>
                <w:szCs w:val="18"/>
              </w:rPr>
              <w:t>300</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C7F7A" w:rsidRPr="00E0275D" w:rsidRDefault="007C7F7A" w:rsidP="007C7F7A">
            <w:pPr>
              <w:pStyle w:val="sstnromalny"/>
              <w:widowControl w:val="0"/>
              <w:autoSpaceDE w:val="0"/>
              <w:autoSpaceDN w:val="0"/>
              <w:adjustRightInd w:val="0"/>
              <w:spacing w:line="288" w:lineRule="auto"/>
              <w:ind w:firstLine="0"/>
              <w:jc w:val="center"/>
              <w:rPr>
                <w:rFonts w:ascii="Times New Roman" w:hAnsi="Times New Roman"/>
                <w:sz w:val="18"/>
                <w:szCs w:val="18"/>
              </w:rPr>
            </w:pPr>
            <w:r w:rsidRPr="00E0275D">
              <w:rPr>
                <w:rFonts w:ascii="Times New Roman" w:hAnsi="Times New Roman"/>
                <w:i/>
                <w:iCs/>
                <w:sz w:val="18"/>
                <w:szCs w:val="18"/>
              </w:rPr>
              <w:t>±  1,5</w:t>
            </w:r>
          </w:p>
        </w:tc>
      </w:tr>
      <w:tr w:rsidR="007C7F7A" w:rsidRPr="00E0275D" w:rsidTr="007C7F7A">
        <w:trPr>
          <w:trHeight w:val="222"/>
          <w:jc w:val="center"/>
        </w:trPr>
        <w:tc>
          <w:tcPr>
            <w:tcW w:w="2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C7F7A" w:rsidRPr="00E0275D" w:rsidRDefault="007C7F7A" w:rsidP="007C7F7A">
            <w:pPr>
              <w:pStyle w:val="sstnromalny"/>
              <w:widowControl w:val="0"/>
              <w:autoSpaceDE w:val="0"/>
              <w:autoSpaceDN w:val="0"/>
              <w:adjustRightInd w:val="0"/>
              <w:spacing w:line="288" w:lineRule="auto"/>
              <w:ind w:firstLine="0"/>
              <w:jc w:val="center"/>
              <w:rPr>
                <w:rFonts w:ascii="Times New Roman" w:hAnsi="Times New Roman"/>
                <w:sz w:val="18"/>
                <w:szCs w:val="18"/>
              </w:rPr>
            </w:pPr>
            <w:r w:rsidRPr="00E0275D">
              <w:rPr>
                <w:rFonts w:ascii="Times New Roman" w:hAnsi="Times New Roman"/>
                <w:i/>
                <w:iCs/>
                <w:sz w:val="18"/>
                <w:szCs w:val="18"/>
              </w:rPr>
              <w:t>400</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C7F7A" w:rsidRPr="00E0275D" w:rsidRDefault="007C7F7A" w:rsidP="007C7F7A">
            <w:pPr>
              <w:pStyle w:val="sstnromalny"/>
              <w:widowControl w:val="0"/>
              <w:autoSpaceDE w:val="0"/>
              <w:autoSpaceDN w:val="0"/>
              <w:adjustRightInd w:val="0"/>
              <w:spacing w:line="288" w:lineRule="auto"/>
              <w:ind w:firstLine="0"/>
              <w:jc w:val="center"/>
              <w:rPr>
                <w:rFonts w:ascii="Times New Roman" w:hAnsi="Times New Roman"/>
                <w:sz w:val="18"/>
                <w:szCs w:val="18"/>
              </w:rPr>
            </w:pPr>
            <w:r w:rsidRPr="00E0275D">
              <w:rPr>
                <w:rFonts w:ascii="Times New Roman" w:hAnsi="Times New Roman"/>
                <w:i/>
                <w:iCs/>
                <w:sz w:val="18"/>
                <w:szCs w:val="18"/>
              </w:rPr>
              <w:t>±  2,0</w:t>
            </w:r>
          </w:p>
        </w:tc>
      </w:tr>
      <w:tr w:rsidR="007C7F7A" w:rsidRPr="00E0275D" w:rsidTr="007C7F7A">
        <w:trPr>
          <w:trHeight w:val="222"/>
          <w:jc w:val="center"/>
        </w:trPr>
        <w:tc>
          <w:tcPr>
            <w:tcW w:w="2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C7F7A" w:rsidRPr="00E0275D" w:rsidRDefault="007C7F7A" w:rsidP="007C7F7A">
            <w:pPr>
              <w:pStyle w:val="sstnromalny"/>
              <w:widowControl w:val="0"/>
              <w:autoSpaceDE w:val="0"/>
              <w:autoSpaceDN w:val="0"/>
              <w:adjustRightInd w:val="0"/>
              <w:spacing w:line="288" w:lineRule="auto"/>
              <w:ind w:firstLine="0"/>
              <w:jc w:val="center"/>
              <w:rPr>
                <w:rFonts w:ascii="Times New Roman" w:hAnsi="Times New Roman"/>
                <w:sz w:val="18"/>
                <w:szCs w:val="18"/>
              </w:rPr>
            </w:pPr>
            <w:r w:rsidRPr="00E0275D">
              <w:rPr>
                <w:rFonts w:ascii="Times New Roman" w:hAnsi="Times New Roman"/>
                <w:i/>
                <w:iCs/>
                <w:sz w:val="18"/>
                <w:szCs w:val="18"/>
              </w:rPr>
              <w:t>500</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C7F7A" w:rsidRPr="00E0275D" w:rsidRDefault="007C7F7A" w:rsidP="007C7F7A">
            <w:pPr>
              <w:pStyle w:val="sstnromalny"/>
              <w:widowControl w:val="0"/>
              <w:autoSpaceDE w:val="0"/>
              <w:autoSpaceDN w:val="0"/>
              <w:adjustRightInd w:val="0"/>
              <w:spacing w:line="288" w:lineRule="auto"/>
              <w:ind w:firstLine="0"/>
              <w:jc w:val="center"/>
              <w:rPr>
                <w:rFonts w:ascii="Times New Roman" w:hAnsi="Times New Roman"/>
                <w:sz w:val="18"/>
                <w:szCs w:val="18"/>
              </w:rPr>
            </w:pPr>
            <w:r w:rsidRPr="00E0275D">
              <w:rPr>
                <w:rFonts w:ascii="Times New Roman" w:hAnsi="Times New Roman"/>
                <w:i/>
                <w:iCs/>
                <w:sz w:val="18"/>
                <w:szCs w:val="18"/>
              </w:rPr>
              <w:t>±  2,5</w:t>
            </w:r>
          </w:p>
        </w:tc>
      </w:tr>
      <w:tr w:rsidR="007C7F7A" w:rsidRPr="00E0275D" w:rsidTr="007C7F7A">
        <w:trPr>
          <w:trHeight w:val="222"/>
          <w:jc w:val="center"/>
        </w:trPr>
        <w:tc>
          <w:tcPr>
            <w:tcW w:w="22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C7F7A" w:rsidRPr="00E0275D" w:rsidRDefault="007C7F7A" w:rsidP="007C7F7A">
            <w:pPr>
              <w:pStyle w:val="sstnromalny"/>
              <w:widowControl w:val="0"/>
              <w:autoSpaceDE w:val="0"/>
              <w:autoSpaceDN w:val="0"/>
              <w:adjustRightInd w:val="0"/>
              <w:spacing w:line="288" w:lineRule="auto"/>
              <w:ind w:firstLine="0"/>
              <w:jc w:val="center"/>
              <w:rPr>
                <w:rFonts w:ascii="Times New Roman" w:hAnsi="Times New Roman"/>
                <w:sz w:val="18"/>
                <w:szCs w:val="18"/>
              </w:rPr>
            </w:pPr>
            <w:r w:rsidRPr="00E0275D">
              <w:rPr>
                <w:rFonts w:ascii="Times New Roman" w:hAnsi="Times New Roman"/>
                <w:i/>
                <w:iCs/>
                <w:sz w:val="18"/>
                <w:szCs w:val="18"/>
              </w:rPr>
              <w:t>800</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C7F7A" w:rsidRPr="00E0275D" w:rsidRDefault="007C7F7A" w:rsidP="007C7F7A">
            <w:pPr>
              <w:pStyle w:val="sstnromalny"/>
              <w:widowControl w:val="0"/>
              <w:autoSpaceDE w:val="0"/>
              <w:autoSpaceDN w:val="0"/>
              <w:adjustRightInd w:val="0"/>
              <w:spacing w:line="288" w:lineRule="auto"/>
              <w:ind w:firstLine="0"/>
              <w:jc w:val="center"/>
              <w:rPr>
                <w:rFonts w:ascii="Times New Roman" w:hAnsi="Times New Roman"/>
                <w:sz w:val="18"/>
                <w:szCs w:val="18"/>
              </w:rPr>
            </w:pPr>
            <w:r w:rsidRPr="00E0275D">
              <w:rPr>
                <w:rFonts w:ascii="Times New Roman" w:hAnsi="Times New Roman"/>
                <w:i/>
                <w:iCs/>
                <w:sz w:val="18"/>
                <w:szCs w:val="18"/>
              </w:rPr>
              <w:t>±  4,0</w:t>
            </w:r>
          </w:p>
        </w:tc>
      </w:tr>
    </w:tbl>
    <w:p w:rsidR="007C7F7A" w:rsidRPr="00E0275D" w:rsidRDefault="007C7F7A" w:rsidP="007C7F7A">
      <w:pPr>
        <w:pStyle w:val="sstnromalny"/>
        <w:spacing w:line="288" w:lineRule="auto"/>
        <w:jc w:val="center"/>
        <w:rPr>
          <w:rFonts w:ascii="Times New Roman" w:hAnsi="Times New Roman"/>
          <w:sz w:val="18"/>
          <w:szCs w:val="18"/>
        </w:rPr>
      </w:pPr>
    </w:p>
    <w:p w:rsidR="007C7F7A" w:rsidRPr="00E0275D" w:rsidRDefault="007C7F7A" w:rsidP="007C7F7A">
      <w:pPr>
        <w:pStyle w:val="sstnromalny"/>
        <w:spacing w:line="288" w:lineRule="auto"/>
        <w:rPr>
          <w:rFonts w:ascii="Times New Roman" w:hAnsi="Times New Roman"/>
          <w:sz w:val="18"/>
          <w:szCs w:val="18"/>
        </w:rPr>
      </w:pP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Obrzeża betonowe powinny być składowane w pozycji wbudowania na otwartej przestrzeni, na podłożu wyrównanym i odwodnionym z zastosowaniem podkładek i przekładek ułożonych w pionie jedna nad drugą.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Wymiary przekroju poprzecznego podkładek i przekładek nie powinny być mniejsze niż: grubość 2,5 cm, szerokość 5 cm, a długość przekładek powinna być minimum 5 cm większa niż szerokość obrzeża.  </w:t>
      </w:r>
    </w:p>
    <w:p w:rsidR="007C7F7A" w:rsidRPr="00E0275D" w:rsidRDefault="007C7F7A" w:rsidP="007C7F7A">
      <w:pPr>
        <w:pStyle w:val="sstnag4"/>
        <w:ind w:left="357" w:hanging="357"/>
      </w:pPr>
      <w:r w:rsidRPr="00E0275D">
        <w:t xml:space="preserve">Piasek naturalny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Piasek do wykonania podsypki oraz wypełnienia spoin wg PN-EN 13242+A1:2010. </w:t>
      </w:r>
    </w:p>
    <w:p w:rsidR="007C7F7A" w:rsidRPr="00E0275D" w:rsidRDefault="007C7F7A" w:rsidP="007C7F7A">
      <w:pPr>
        <w:pStyle w:val="sstnag4"/>
        <w:ind w:left="357" w:hanging="357"/>
      </w:pPr>
      <w:r w:rsidRPr="00E0275D">
        <w:t xml:space="preserve">Woda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Woda stosowana do podsypki powinna odpowiadać wymaganiom normy PN-EN 1008:2004.</w:t>
      </w:r>
    </w:p>
    <w:p w:rsidR="007C7F7A" w:rsidRPr="00E0275D" w:rsidRDefault="007C7F7A" w:rsidP="00F3250E">
      <w:pPr>
        <w:pStyle w:val="SSTnag3"/>
        <w:numPr>
          <w:ilvl w:val="2"/>
          <w:numId w:val="309"/>
        </w:numPr>
      </w:pPr>
      <w:r w:rsidRPr="00E0275D">
        <w:t>Materiały na ławę i do zaprawy.</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hAnsi="Times New Roman"/>
          <w:sz w:val="18"/>
          <w:szCs w:val="18"/>
        </w:rPr>
        <w:t>Należy stosować następujące materiały:</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hAnsi="Times New Roman"/>
          <w:sz w:val="18"/>
          <w:szCs w:val="18"/>
        </w:rPr>
        <w:t>a) na podsypkę piaskową</w:t>
      </w:r>
    </w:p>
    <w:p w:rsidR="007C7F7A" w:rsidRPr="00D80EA9" w:rsidRDefault="007C7F7A" w:rsidP="007C7F7A">
      <w:pPr>
        <w:pStyle w:val="sstnromalny"/>
        <w:numPr>
          <w:ilvl w:val="1"/>
          <w:numId w:val="92"/>
        </w:numPr>
        <w:spacing w:line="288" w:lineRule="auto"/>
        <w:rPr>
          <w:rFonts w:ascii="Times New Roman" w:hAnsi="Times New Roman"/>
          <w:sz w:val="18"/>
          <w:szCs w:val="18"/>
          <w:lang w:val="es-ES"/>
        </w:rPr>
      </w:pPr>
      <w:proofErr w:type="spellStart"/>
      <w:r w:rsidRPr="00D80EA9">
        <w:rPr>
          <w:rFonts w:ascii="Times New Roman" w:hAnsi="Times New Roman"/>
          <w:sz w:val="18"/>
          <w:szCs w:val="18"/>
          <w:lang w:val="es-ES"/>
        </w:rPr>
        <w:t>piasek</w:t>
      </w:r>
      <w:proofErr w:type="spellEnd"/>
      <w:r w:rsidRPr="00D80EA9">
        <w:rPr>
          <w:rFonts w:ascii="Times New Roman" w:hAnsi="Times New Roman"/>
          <w:sz w:val="18"/>
          <w:szCs w:val="18"/>
          <w:lang w:val="es-ES"/>
        </w:rPr>
        <w:t xml:space="preserve"> 0/4, G</w:t>
      </w:r>
      <w:r w:rsidRPr="00D80EA9">
        <w:rPr>
          <w:rFonts w:ascii="Times New Roman" w:hAnsi="Times New Roman"/>
          <w:sz w:val="18"/>
          <w:szCs w:val="18"/>
          <w:vertAlign w:val="subscript"/>
          <w:lang w:val="es-ES"/>
        </w:rPr>
        <w:t>F</w:t>
      </w:r>
      <w:r w:rsidRPr="00D80EA9">
        <w:rPr>
          <w:rFonts w:ascii="Times New Roman" w:hAnsi="Times New Roman"/>
          <w:sz w:val="18"/>
          <w:szCs w:val="18"/>
          <w:lang w:val="es-ES"/>
        </w:rPr>
        <w:t xml:space="preserve">85 </w:t>
      </w:r>
      <w:proofErr w:type="spellStart"/>
      <w:r w:rsidRPr="00D80EA9">
        <w:rPr>
          <w:rFonts w:ascii="Times New Roman" w:hAnsi="Times New Roman"/>
          <w:sz w:val="18"/>
          <w:szCs w:val="18"/>
          <w:lang w:val="es-ES"/>
        </w:rPr>
        <w:t>wg</w:t>
      </w:r>
      <w:proofErr w:type="spellEnd"/>
      <w:r w:rsidRPr="00D80EA9">
        <w:rPr>
          <w:rFonts w:ascii="Times New Roman" w:hAnsi="Times New Roman"/>
          <w:sz w:val="18"/>
          <w:szCs w:val="18"/>
          <w:lang w:val="es-ES"/>
        </w:rPr>
        <w:t xml:space="preserve"> PN-EN-13242+A1:2010,</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hAnsi="Times New Roman"/>
          <w:sz w:val="18"/>
          <w:szCs w:val="18"/>
        </w:rPr>
        <w:t>b) na podsypkę cementowo-piaskową</w:t>
      </w:r>
    </w:p>
    <w:p w:rsidR="007C7F7A" w:rsidRPr="00E0275D" w:rsidRDefault="007C7F7A" w:rsidP="007C7F7A">
      <w:pPr>
        <w:pStyle w:val="sstnromalny"/>
        <w:numPr>
          <w:ilvl w:val="1"/>
          <w:numId w:val="92"/>
        </w:numPr>
        <w:spacing w:line="288" w:lineRule="auto"/>
        <w:ind w:left="1361" w:hanging="284"/>
        <w:rPr>
          <w:rFonts w:ascii="Times New Roman" w:hAnsi="Times New Roman"/>
          <w:sz w:val="18"/>
          <w:szCs w:val="18"/>
        </w:rPr>
      </w:pPr>
      <w:r w:rsidRPr="00E0275D">
        <w:rPr>
          <w:rFonts w:ascii="Times New Roman" w:hAnsi="Times New Roman"/>
          <w:sz w:val="18"/>
          <w:szCs w:val="18"/>
        </w:rPr>
        <w:t>mieszankę cementu i piasku: piasek 0/4,  G</w:t>
      </w:r>
      <w:r w:rsidRPr="00E0275D">
        <w:rPr>
          <w:rFonts w:ascii="Times New Roman" w:hAnsi="Times New Roman"/>
          <w:sz w:val="18"/>
          <w:szCs w:val="18"/>
          <w:vertAlign w:val="subscript"/>
        </w:rPr>
        <w:t>F</w:t>
      </w:r>
      <w:r w:rsidRPr="00E0275D">
        <w:rPr>
          <w:rFonts w:ascii="Times New Roman" w:hAnsi="Times New Roman"/>
          <w:sz w:val="18"/>
          <w:szCs w:val="18"/>
        </w:rPr>
        <w:t>85 wg PN-EN 13139:2003, cementu 32,5 spełniającego wymagania PN-EN 197-1 i wody odpowiadającej wymaganiom PN-EN 1008.</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hAnsi="Times New Roman"/>
          <w:sz w:val="18"/>
          <w:szCs w:val="18"/>
        </w:rPr>
        <w:t>c) co zapraw</w:t>
      </w:r>
    </w:p>
    <w:p w:rsidR="007C7F7A" w:rsidRPr="00E0275D" w:rsidRDefault="007C7F7A" w:rsidP="007C7F7A">
      <w:pPr>
        <w:pStyle w:val="sstnromalny"/>
        <w:numPr>
          <w:ilvl w:val="1"/>
          <w:numId w:val="92"/>
        </w:numPr>
        <w:spacing w:line="288" w:lineRule="auto"/>
        <w:ind w:left="1361" w:hanging="284"/>
        <w:rPr>
          <w:rFonts w:ascii="Times New Roman" w:hAnsi="Times New Roman"/>
          <w:sz w:val="18"/>
          <w:szCs w:val="18"/>
        </w:rPr>
      </w:pPr>
      <w:r w:rsidRPr="00E0275D">
        <w:rPr>
          <w:rFonts w:ascii="Times New Roman" w:hAnsi="Times New Roman"/>
          <w:sz w:val="18"/>
          <w:szCs w:val="18"/>
        </w:rPr>
        <w:t>mieszankę cementu i piasku: piasek 0/2, G</w:t>
      </w:r>
      <w:r w:rsidRPr="00E0275D">
        <w:rPr>
          <w:rFonts w:ascii="Times New Roman" w:hAnsi="Times New Roman"/>
          <w:sz w:val="18"/>
          <w:szCs w:val="18"/>
          <w:vertAlign w:val="subscript"/>
        </w:rPr>
        <w:t>F</w:t>
      </w:r>
      <w:r w:rsidRPr="00E0275D">
        <w:rPr>
          <w:rFonts w:ascii="Times New Roman" w:hAnsi="Times New Roman"/>
          <w:sz w:val="18"/>
          <w:szCs w:val="18"/>
        </w:rPr>
        <w:t>85 wg PN-EN-12620+A1:2010, cementu 32,5 spełniającego wymagania PN-EN 197-1 i wody odpowiadającej wymaganiom PN-EN 1008.</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Do wykonania ław pod obrzeże należy stosować, dla ławy betonowej – beton klasy C12/15 wg PN-EN 206-1.</w:t>
      </w:r>
    </w:p>
    <w:p w:rsidR="007C7F7A" w:rsidRPr="00E0275D" w:rsidRDefault="007C7F7A" w:rsidP="00DA030F">
      <w:pPr>
        <w:pStyle w:val="SSTnagowek2"/>
      </w:pPr>
      <w:r w:rsidRPr="00E0275D">
        <w:t>sprzęt</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Ogólne wymagania dotyczące sprzętu podano w STWiORB DM.00.00.00 „Wymagania ogólne” pkt 3.</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Roboty wykonuje się ręcznie przy zastosowaniu drobnego sprzętu pomocniczego.</w:t>
      </w:r>
    </w:p>
    <w:p w:rsidR="007C7F7A" w:rsidRPr="00E0275D" w:rsidRDefault="007C7F7A" w:rsidP="00DA030F">
      <w:pPr>
        <w:pStyle w:val="SSTnagowek2"/>
      </w:pPr>
      <w:r w:rsidRPr="00E0275D">
        <w:t>transport</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Ogólne wymagania dotyczące transportu podano w STWiORB DM.00.00.00 „Wymagania ogólne” pkt 4.</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Betonowe obrzeża chodnikowe mogą być przewożone dowolnymi środkami transportu po osiągnięciu przez beton wytrzymałości minimum 0,7 wytrzymałości Przetargowanej.</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Obrzeża powinny być zabezpieczone przed przemieszczeniem się i uszkodzeniami w czasie transportu.</w:t>
      </w:r>
    </w:p>
    <w:p w:rsidR="007C7F7A" w:rsidRPr="00E0275D" w:rsidRDefault="007C7F7A" w:rsidP="00DA030F">
      <w:pPr>
        <w:pStyle w:val="SSTnagowek2"/>
      </w:pPr>
      <w:r w:rsidRPr="00E0275D">
        <w:t>wykonanie robót</w:t>
      </w:r>
    </w:p>
    <w:p w:rsidR="007C7F7A" w:rsidRPr="00E0275D" w:rsidRDefault="007C7F7A" w:rsidP="00F3250E">
      <w:pPr>
        <w:pStyle w:val="SSTnag3"/>
        <w:numPr>
          <w:ilvl w:val="2"/>
          <w:numId w:val="309"/>
        </w:numPr>
      </w:pPr>
      <w:r w:rsidRPr="00E0275D">
        <w:t>Ogólne zasady wykonania robót.</w:t>
      </w:r>
    </w:p>
    <w:p w:rsidR="007C7F7A" w:rsidRPr="00E0275D" w:rsidRDefault="007C7F7A" w:rsidP="007C7F7A">
      <w:pPr>
        <w:pStyle w:val="sstnromalny"/>
        <w:spacing w:line="288" w:lineRule="auto"/>
        <w:rPr>
          <w:rFonts w:ascii="Times New Roman" w:eastAsia="Arial Unicode MS" w:hAnsi="Times New Roman"/>
          <w:sz w:val="18"/>
          <w:szCs w:val="18"/>
        </w:rPr>
      </w:pPr>
      <w:r w:rsidRPr="00E0275D">
        <w:rPr>
          <w:rFonts w:ascii="Times New Roman" w:eastAsia="Arial Unicode MS" w:hAnsi="Times New Roman"/>
          <w:sz w:val="18"/>
          <w:szCs w:val="18"/>
        </w:rPr>
        <w:t xml:space="preserve">Ogólne zasady wykonania robót podano w STWiORB DM.00.00.00 „Wymagania ogólne” </w:t>
      </w:r>
    </w:p>
    <w:p w:rsidR="007C7F7A" w:rsidRPr="00E0275D" w:rsidRDefault="007C7F7A" w:rsidP="00F3250E">
      <w:pPr>
        <w:pStyle w:val="SSTnag3"/>
        <w:numPr>
          <w:ilvl w:val="2"/>
          <w:numId w:val="309"/>
        </w:numPr>
      </w:pPr>
      <w:r w:rsidRPr="00E0275D">
        <w:t>Wykonanie koryta.</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Wymiary wykopu powinny odpowiadać wymiarom ławy w planie z uwzględnieniem w szerokości dna wykopu ew. konstrukcji szalunku.</w:t>
      </w:r>
    </w:p>
    <w:p w:rsidR="007C7F7A" w:rsidRPr="00E0275D" w:rsidRDefault="007C7F7A" w:rsidP="00F3250E">
      <w:pPr>
        <w:pStyle w:val="SSTnag3"/>
        <w:numPr>
          <w:ilvl w:val="2"/>
          <w:numId w:val="309"/>
        </w:numPr>
      </w:pPr>
      <w:r w:rsidRPr="00E0275D">
        <w:t>Podłoże lub podsypka (ława).</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  Ławę betonową z oporem wykonuje się w szalowaniu. Beton rozścielony w szalowaniu lub bezpośrednio w korycie powinien być wyrównywany warstwami.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Betonowanie ław należy wykonywać zgodnie z wymaganiami PN-EN 206-1i PN-B-06265, przy czym należy stosować co 50 m szczeliny dylatacyjne wypełnione bitumiczną masą zalewową.</w:t>
      </w:r>
    </w:p>
    <w:p w:rsidR="007C7F7A" w:rsidRPr="00E0275D" w:rsidRDefault="007C7F7A" w:rsidP="00F3250E">
      <w:pPr>
        <w:pStyle w:val="SSTnag3"/>
        <w:numPr>
          <w:ilvl w:val="2"/>
          <w:numId w:val="309"/>
        </w:numPr>
      </w:pPr>
      <w:r w:rsidRPr="00E0275D">
        <w:t>Ustawienie betonowych obrzeży chodnikowych.</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Betonowe obrzeża chodnikowe należy ustawiać na wykonanym podłożu w miejscu i ze światłem (odległością górnej powierzchni obrzeża od ciągu komunikacyjnego) zgodnym z ustaleniami Dokumentacji Przetargowej.</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Zewnętrzna ściana obrzeża powinna być obsypana piaskiem, żwirem lub miejscowym gruntem przepuszczalnym, starannie ubitym.</w:t>
      </w:r>
    </w:p>
    <w:p w:rsidR="007C7F7A" w:rsidRPr="00E0275D" w:rsidRDefault="007C7F7A" w:rsidP="007C7F7A">
      <w:pPr>
        <w:pStyle w:val="sstnromalny"/>
        <w:spacing w:line="288" w:lineRule="auto"/>
        <w:rPr>
          <w:rFonts w:ascii="Times New Roman" w:eastAsia="Arial Unicode MS" w:hAnsi="Times New Roman"/>
          <w:sz w:val="18"/>
          <w:szCs w:val="18"/>
        </w:rPr>
      </w:pPr>
      <w:r w:rsidRPr="00E0275D">
        <w:rPr>
          <w:rFonts w:ascii="Times New Roman" w:eastAsia="Arial Unicode MS" w:hAnsi="Times New Roman"/>
          <w:sz w:val="18"/>
          <w:szCs w:val="18"/>
        </w:rPr>
        <w:t>Spoiny nie powinny przekraczać szerokości 1 cm. Należy wypełnić je piaskiem lub zaprawą cementowo-piaskową w stosunku 1:2. Spoiny przed zalaniem należy oczyścić i zmyć wodą. Spoiny muszą być wypełnione całkowicie na pełną głębokość.</w:t>
      </w:r>
    </w:p>
    <w:p w:rsidR="007C7F7A" w:rsidRPr="00E0275D" w:rsidRDefault="007C7F7A" w:rsidP="00DA030F">
      <w:pPr>
        <w:pStyle w:val="SSTnagowek2"/>
      </w:pPr>
      <w:r w:rsidRPr="00E0275D">
        <w:t>kontrola jakości robót</w:t>
      </w:r>
    </w:p>
    <w:p w:rsidR="007C7F7A" w:rsidRPr="00E0275D" w:rsidRDefault="007C7F7A" w:rsidP="00F3250E">
      <w:pPr>
        <w:pStyle w:val="SSTnag3"/>
        <w:numPr>
          <w:ilvl w:val="2"/>
          <w:numId w:val="309"/>
        </w:numPr>
      </w:pPr>
      <w:r w:rsidRPr="00E0275D">
        <w:t>Ogólne zasady kontroli jakości robót.</w:t>
      </w:r>
    </w:p>
    <w:p w:rsidR="007C7F7A" w:rsidRDefault="007C7F7A" w:rsidP="007C7F7A">
      <w:pPr>
        <w:pStyle w:val="sstnromalny"/>
        <w:spacing w:line="288" w:lineRule="auto"/>
        <w:rPr>
          <w:rFonts w:ascii="Times New Roman" w:eastAsia="Arial Unicode MS" w:hAnsi="Times New Roman"/>
          <w:sz w:val="18"/>
          <w:szCs w:val="18"/>
        </w:rPr>
      </w:pPr>
      <w:r w:rsidRPr="00E0275D">
        <w:rPr>
          <w:rFonts w:ascii="Times New Roman" w:eastAsia="Arial Unicode MS" w:hAnsi="Times New Roman"/>
          <w:sz w:val="18"/>
          <w:szCs w:val="18"/>
        </w:rPr>
        <w:t xml:space="preserve">Ogólne zasady kontroli jakości robót podano w STWiORB DM.00.00.00 „Wymagania ogólne” </w:t>
      </w:r>
    </w:p>
    <w:p w:rsidR="007D02EA" w:rsidRDefault="007D02EA" w:rsidP="007C7F7A">
      <w:pPr>
        <w:pStyle w:val="sstnromalny"/>
        <w:spacing w:line="288" w:lineRule="auto"/>
        <w:rPr>
          <w:rFonts w:ascii="Times New Roman" w:eastAsia="Arial Unicode MS" w:hAnsi="Times New Roman"/>
          <w:sz w:val="18"/>
          <w:szCs w:val="18"/>
        </w:rPr>
      </w:pPr>
    </w:p>
    <w:p w:rsidR="007D02EA" w:rsidRPr="00E0275D" w:rsidRDefault="007D02EA" w:rsidP="007C7F7A">
      <w:pPr>
        <w:pStyle w:val="sstnromalny"/>
        <w:spacing w:line="288" w:lineRule="auto"/>
        <w:rPr>
          <w:rFonts w:ascii="Times New Roman" w:hAnsi="Times New Roman"/>
          <w:sz w:val="18"/>
          <w:szCs w:val="18"/>
        </w:rPr>
      </w:pPr>
    </w:p>
    <w:p w:rsidR="007C7F7A" w:rsidRPr="00E0275D" w:rsidRDefault="007C7F7A" w:rsidP="00F3250E">
      <w:pPr>
        <w:pStyle w:val="SSTnag3"/>
        <w:numPr>
          <w:ilvl w:val="2"/>
          <w:numId w:val="309"/>
        </w:numPr>
      </w:pPr>
      <w:r w:rsidRPr="00E0275D">
        <w:t>Badania przed przystąpieniem do robót.</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lastRenderedPageBreak/>
        <w:t>Przed przystąpieniem do robót Wykonawca powinien wykonać badania materiałów przeznaczonych do ustawienia betonowych obrzeży chodnikowych i przedstawić wyniki tych badań Inspektorowi do akceptacji.</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Badania pozostałych materiałów powinny obejmować wszystkie właściwości określone w normach podanych dla odpowiednich materiałów wymienionych w pkt 2.</w:t>
      </w:r>
    </w:p>
    <w:p w:rsidR="007C7F7A" w:rsidRPr="00E0275D" w:rsidRDefault="007C7F7A" w:rsidP="00F3250E">
      <w:pPr>
        <w:pStyle w:val="SSTnag3"/>
        <w:numPr>
          <w:ilvl w:val="2"/>
          <w:numId w:val="309"/>
        </w:numPr>
      </w:pPr>
      <w:r w:rsidRPr="00E0275D">
        <w:t>Badania w czasie robót.</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W czasie robót należy sprawdzać wykonanie:</w:t>
      </w:r>
    </w:p>
    <w:p w:rsidR="007C7F7A" w:rsidRPr="00E0275D" w:rsidRDefault="007C7F7A" w:rsidP="00F3250E">
      <w:pPr>
        <w:pStyle w:val="sstnromalny"/>
        <w:numPr>
          <w:ilvl w:val="0"/>
          <w:numId w:val="284"/>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koryta pod podsypkę (ławę) - zgodnie z wymaganiami pkt 5.2,</w:t>
      </w:r>
    </w:p>
    <w:p w:rsidR="007C7F7A" w:rsidRPr="00E0275D" w:rsidRDefault="007C7F7A" w:rsidP="00F3250E">
      <w:pPr>
        <w:pStyle w:val="sstnromalny"/>
        <w:numPr>
          <w:ilvl w:val="0"/>
          <w:numId w:val="284"/>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podłoża z rodzimego gruntu piaszczystego lub podsypki (ławy) ze żwiru lub piasku - zgodnie z wymaganiami pkt 5.3,</w:t>
      </w:r>
    </w:p>
    <w:p w:rsidR="007C7F7A" w:rsidRPr="00E0275D" w:rsidRDefault="007C7F7A" w:rsidP="00F3250E">
      <w:pPr>
        <w:pStyle w:val="sstnromalny"/>
        <w:numPr>
          <w:ilvl w:val="0"/>
          <w:numId w:val="284"/>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ustawienia betonowego obrzeża chodnikowego - zgodnie z wymaganiami pkt 5.4, przy dopuszczalnych odchyleniach:</w:t>
      </w:r>
    </w:p>
    <w:p w:rsidR="007C7F7A" w:rsidRPr="00E0275D" w:rsidRDefault="007C7F7A" w:rsidP="00F3250E">
      <w:pPr>
        <w:pStyle w:val="sstnromalny"/>
        <w:numPr>
          <w:ilvl w:val="1"/>
          <w:numId w:val="283"/>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linii obrzeża w planie, które może wynosić ± 2 cm na każde 100 m długości obrzeża,</w:t>
      </w:r>
    </w:p>
    <w:p w:rsidR="007C7F7A" w:rsidRPr="00E0275D" w:rsidRDefault="007C7F7A" w:rsidP="00F3250E">
      <w:pPr>
        <w:pStyle w:val="sstnromalny"/>
        <w:numPr>
          <w:ilvl w:val="1"/>
          <w:numId w:val="283"/>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niwelety górnej płaszczyzny obrzeża , które może wynosić ±1 cm na każde 100 m długości obrzeża,</w:t>
      </w:r>
    </w:p>
    <w:p w:rsidR="007C7F7A" w:rsidRPr="00E0275D" w:rsidRDefault="007C7F7A" w:rsidP="00F3250E">
      <w:pPr>
        <w:pStyle w:val="sstnromalny"/>
        <w:numPr>
          <w:ilvl w:val="1"/>
          <w:numId w:val="283"/>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wypełnienia spoin, sprawdzane co 10 metrów, które powinno wykazywać całkowite wypełnienie badanej spoiny na pełną głębokość.</w:t>
      </w:r>
    </w:p>
    <w:p w:rsidR="007C7F7A" w:rsidRPr="00E0275D" w:rsidRDefault="007C7F7A" w:rsidP="00DA030F">
      <w:pPr>
        <w:pStyle w:val="SSTnagowek2"/>
      </w:pPr>
      <w:r w:rsidRPr="00E0275D">
        <w:t>obmiar robót</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Ogólne zasady obmiaru robót podano w STWiORB DM.00.00.00 „Wymagania ogólne”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Jednostką obmiarową jest m (metr) ustawionego betonowego obrzeża chodnikowego wraz z ławą betonową.</w:t>
      </w:r>
    </w:p>
    <w:p w:rsidR="007C7F7A" w:rsidRPr="00E0275D" w:rsidRDefault="007C7F7A" w:rsidP="00DA030F">
      <w:pPr>
        <w:pStyle w:val="SSTnagowek2"/>
      </w:pPr>
      <w:r w:rsidRPr="00E0275D">
        <w:t>ODBIÓR ROBÓT</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 xml:space="preserve">Ogólne zasady odbioru robót podano w STWiORB DM.00.00.00 „Wymagania ogólne”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Roboty uznaje się za wykonane zgodnie z Dokumentacją Projektową, STWiORB i wymaganiami Inspektora, jeżeli wszystkie pomiary i badania z zachowaniem tolerancji wg pkt 6 dały wyniki pozytywne.</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Odbiorowi robót zanikających i ulegających zakryciu podlegają:</w:t>
      </w:r>
    </w:p>
    <w:p w:rsidR="007C7F7A" w:rsidRPr="00E0275D" w:rsidRDefault="007C7F7A" w:rsidP="00F3250E">
      <w:pPr>
        <w:pStyle w:val="sstnromalny"/>
        <w:numPr>
          <w:ilvl w:val="1"/>
          <w:numId w:val="282"/>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wykonane koryto,</w:t>
      </w:r>
    </w:p>
    <w:p w:rsidR="007C7F7A" w:rsidRPr="00E0275D" w:rsidRDefault="007C7F7A" w:rsidP="00F3250E">
      <w:pPr>
        <w:pStyle w:val="sstnromalny"/>
        <w:numPr>
          <w:ilvl w:val="1"/>
          <w:numId w:val="282"/>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wykonana podsypka.</w:t>
      </w:r>
    </w:p>
    <w:p w:rsidR="007C7F7A" w:rsidRPr="00E0275D" w:rsidRDefault="007C7F7A" w:rsidP="00DA030F">
      <w:pPr>
        <w:pStyle w:val="SSTnagowek2"/>
      </w:pPr>
      <w:r w:rsidRPr="00E0275D">
        <w:t>PODSTAWA PŁATNOŚCI</w:t>
      </w:r>
    </w:p>
    <w:p w:rsidR="007C7F7A" w:rsidRPr="00E0275D" w:rsidRDefault="007C7F7A" w:rsidP="007C7F7A">
      <w:pPr>
        <w:pStyle w:val="sstnromalny"/>
        <w:spacing w:line="288" w:lineRule="auto"/>
        <w:ind w:firstLine="0"/>
        <w:rPr>
          <w:rFonts w:ascii="Times New Roman" w:hAnsi="Times New Roman"/>
          <w:sz w:val="18"/>
          <w:szCs w:val="18"/>
        </w:rPr>
      </w:pPr>
      <w:r w:rsidRPr="00E0275D">
        <w:rPr>
          <w:rFonts w:ascii="Times New Roman" w:eastAsia="Arial Unicode MS" w:hAnsi="Times New Roman"/>
          <w:sz w:val="18"/>
          <w:szCs w:val="18"/>
        </w:rPr>
        <w:t xml:space="preserve">Ogólne ustalenia dotyczące podstawy płatności podano w STWiORB DM.00.00.00 „Wymagania ogólne” </w:t>
      </w:r>
    </w:p>
    <w:p w:rsidR="007C7F7A" w:rsidRPr="00E0275D" w:rsidRDefault="007C7F7A" w:rsidP="007C7F7A">
      <w:pPr>
        <w:pStyle w:val="sstnromalny"/>
        <w:spacing w:line="288" w:lineRule="auto"/>
        <w:rPr>
          <w:rFonts w:ascii="Times New Roman" w:hAnsi="Times New Roman"/>
          <w:sz w:val="18"/>
          <w:szCs w:val="18"/>
        </w:rPr>
      </w:pPr>
      <w:r w:rsidRPr="00E0275D">
        <w:rPr>
          <w:rFonts w:ascii="Times New Roman" w:eastAsia="Arial Unicode MS" w:hAnsi="Times New Roman"/>
          <w:sz w:val="18"/>
          <w:szCs w:val="18"/>
        </w:rPr>
        <w:t>Cena wykonania 1 m betonowego obrzeża chodnikowego obejmuje:</w:t>
      </w:r>
    </w:p>
    <w:p w:rsidR="007C7F7A" w:rsidRPr="00E0275D" w:rsidRDefault="007C7F7A" w:rsidP="00F3250E">
      <w:pPr>
        <w:pStyle w:val="sstnromalny"/>
        <w:numPr>
          <w:ilvl w:val="1"/>
          <w:numId w:val="281"/>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prace pomiarowe i roboty przygotowawcze,</w:t>
      </w:r>
    </w:p>
    <w:p w:rsidR="007C7F7A" w:rsidRPr="00E0275D" w:rsidRDefault="007C7F7A" w:rsidP="00F3250E">
      <w:pPr>
        <w:pStyle w:val="sstnromalny"/>
        <w:numPr>
          <w:ilvl w:val="1"/>
          <w:numId w:val="281"/>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dostarczenie materiałów,</w:t>
      </w:r>
    </w:p>
    <w:p w:rsidR="007C7F7A" w:rsidRPr="00E0275D" w:rsidRDefault="007C7F7A" w:rsidP="00F3250E">
      <w:pPr>
        <w:pStyle w:val="sstnromalny"/>
        <w:numPr>
          <w:ilvl w:val="1"/>
          <w:numId w:val="281"/>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wykonanie koryta,</w:t>
      </w:r>
    </w:p>
    <w:p w:rsidR="007C7F7A" w:rsidRPr="00E0275D" w:rsidRDefault="007C7F7A" w:rsidP="00F3250E">
      <w:pPr>
        <w:pStyle w:val="sstnromalny"/>
        <w:numPr>
          <w:ilvl w:val="1"/>
          <w:numId w:val="281"/>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wykonanie ławy betonowej,</w:t>
      </w:r>
    </w:p>
    <w:p w:rsidR="007C7F7A" w:rsidRPr="00E0275D" w:rsidRDefault="007C7F7A" w:rsidP="00F3250E">
      <w:pPr>
        <w:pStyle w:val="sstnromalny"/>
        <w:numPr>
          <w:ilvl w:val="1"/>
          <w:numId w:val="281"/>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rozścielenie i ubicie podsypki,</w:t>
      </w:r>
    </w:p>
    <w:p w:rsidR="007C7F7A" w:rsidRPr="00E0275D" w:rsidRDefault="007C7F7A" w:rsidP="00F3250E">
      <w:pPr>
        <w:pStyle w:val="sstnromalny"/>
        <w:numPr>
          <w:ilvl w:val="1"/>
          <w:numId w:val="281"/>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ustawienie obrzeża,</w:t>
      </w:r>
    </w:p>
    <w:p w:rsidR="007C7F7A" w:rsidRPr="00E0275D" w:rsidRDefault="007C7F7A" w:rsidP="00F3250E">
      <w:pPr>
        <w:pStyle w:val="sstnromalny"/>
        <w:numPr>
          <w:ilvl w:val="1"/>
          <w:numId w:val="281"/>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wypełnienie spoin,</w:t>
      </w:r>
    </w:p>
    <w:p w:rsidR="007C7F7A" w:rsidRPr="00E0275D" w:rsidRDefault="007C7F7A" w:rsidP="00F3250E">
      <w:pPr>
        <w:pStyle w:val="sstnromalny"/>
        <w:numPr>
          <w:ilvl w:val="1"/>
          <w:numId w:val="281"/>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obsypanie zewnętrznej ściany obrzeża,</w:t>
      </w:r>
    </w:p>
    <w:p w:rsidR="007C7F7A" w:rsidRDefault="007C7F7A" w:rsidP="00F3250E">
      <w:pPr>
        <w:pStyle w:val="sstnromalny"/>
        <w:numPr>
          <w:ilvl w:val="1"/>
          <w:numId w:val="281"/>
        </w:numPr>
        <w:pBdr>
          <w:top w:val="nil"/>
          <w:left w:val="nil"/>
          <w:bottom w:val="nil"/>
          <w:right w:val="nil"/>
          <w:between w:val="nil"/>
          <w:bar w:val="nil"/>
        </w:pBdr>
        <w:spacing w:line="288" w:lineRule="auto"/>
        <w:rPr>
          <w:rFonts w:ascii="Times New Roman" w:hAnsi="Times New Roman"/>
          <w:sz w:val="18"/>
          <w:szCs w:val="18"/>
        </w:rPr>
      </w:pPr>
      <w:r w:rsidRPr="00E0275D">
        <w:rPr>
          <w:rFonts w:ascii="Times New Roman" w:hAnsi="Times New Roman"/>
          <w:sz w:val="18"/>
          <w:szCs w:val="18"/>
        </w:rPr>
        <w:t>wykonanie badań i pomiarów wymaganych w Specyfikacji Technicznej.</w:t>
      </w:r>
    </w:p>
    <w:p w:rsidR="007D02EA" w:rsidRPr="00E0275D" w:rsidRDefault="007D02EA" w:rsidP="007D02EA">
      <w:pPr>
        <w:pStyle w:val="sstnromalny"/>
        <w:pBdr>
          <w:top w:val="nil"/>
          <w:left w:val="nil"/>
          <w:bottom w:val="nil"/>
          <w:right w:val="nil"/>
          <w:between w:val="nil"/>
          <w:bar w:val="nil"/>
        </w:pBdr>
        <w:spacing w:line="288" w:lineRule="auto"/>
        <w:ind w:left="1440" w:firstLine="0"/>
        <w:rPr>
          <w:rFonts w:ascii="Times New Roman" w:hAnsi="Times New Roman"/>
          <w:sz w:val="18"/>
          <w:szCs w:val="18"/>
        </w:rPr>
      </w:pPr>
    </w:p>
    <w:p w:rsidR="007C7F7A" w:rsidRPr="00E0275D" w:rsidRDefault="007C7F7A" w:rsidP="00DA030F">
      <w:pPr>
        <w:pStyle w:val="SSTnagowek2"/>
      </w:pPr>
      <w:r w:rsidRPr="00E0275D">
        <w:t>rzepisy związane</w:t>
      </w:r>
    </w:p>
    <w:p w:rsidR="007C7F7A" w:rsidRPr="00E0275D" w:rsidRDefault="007C7F7A" w:rsidP="007C7F7A">
      <w:pPr>
        <w:pStyle w:val="sstnromalny"/>
        <w:spacing w:line="288" w:lineRule="auto"/>
        <w:ind w:left="1843" w:hanging="1843"/>
        <w:rPr>
          <w:rFonts w:ascii="Times New Roman" w:hAnsi="Times New Roman"/>
          <w:sz w:val="18"/>
          <w:szCs w:val="18"/>
        </w:rPr>
      </w:pPr>
      <w:r w:rsidRPr="00E0275D">
        <w:rPr>
          <w:rFonts w:ascii="Times New Roman" w:hAnsi="Times New Roman"/>
          <w:sz w:val="18"/>
          <w:szCs w:val="18"/>
        </w:rPr>
        <w:t>PN-EN 197-1:2012</w:t>
      </w:r>
      <w:r w:rsidRPr="00E0275D">
        <w:rPr>
          <w:rFonts w:ascii="Times New Roman" w:hAnsi="Times New Roman"/>
          <w:sz w:val="18"/>
          <w:szCs w:val="18"/>
        </w:rPr>
        <w:tab/>
        <w:t>Cement. Część 1: Skład, wymagania i kryteria zgodności dotyczące cementu powszechnego użytku</w:t>
      </w:r>
    </w:p>
    <w:p w:rsidR="007C7F7A" w:rsidRPr="00E0275D" w:rsidRDefault="007C7F7A" w:rsidP="007C7F7A">
      <w:pPr>
        <w:pStyle w:val="sstnromalny"/>
        <w:spacing w:line="288" w:lineRule="auto"/>
        <w:ind w:left="1843" w:hanging="1843"/>
        <w:rPr>
          <w:rFonts w:ascii="Times New Roman" w:hAnsi="Times New Roman"/>
          <w:sz w:val="18"/>
          <w:szCs w:val="18"/>
        </w:rPr>
      </w:pPr>
      <w:r w:rsidRPr="00E0275D">
        <w:rPr>
          <w:rFonts w:ascii="Times New Roman" w:hAnsi="Times New Roman"/>
          <w:sz w:val="18"/>
          <w:szCs w:val="18"/>
        </w:rPr>
        <w:t>PN-EN 206-1:2014</w:t>
      </w:r>
      <w:r w:rsidRPr="00E0275D">
        <w:rPr>
          <w:rFonts w:ascii="Times New Roman" w:hAnsi="Times New Roman"/>
          <w:sz w:val="18"/>
          <w:szCs w:val="18"/>
        </w:rPr>
        <w:tab/>
        <w:t xml:space="preserve">Beton. Część 1: Wymagania, właściwości, produkcja i zgodność </w:t>
      </w:r>
    </w:p>
    <w:p w:rsidR="007C7F7A" w:rsidRPr="00E0275D" w:rsidRDefault="007C7F7A" w:rsidP="007C7F7A">
      <w:pPr>
        <w:pStyle w:val="sstnromalny"/>
        <w:spacing w:line="288" w:lineRule="auto"/>
        <w:ind w:left="1843" w:hanging="1843"/>
        <w:rPr>
          <w:rFonts w:ascii="Times New Roman" w:hAnsi="Times New Roman"/>
          <w:sz w:val="18"/>
          <w:szCs w:val="18"/>
        </w:rPr>
      </w:pPr>
      <w:r w:rsidRPr="00E0275D">
        <w:rPr>
          <w:rFonts w:ascii="Times New Roman" w:hAnsi="Times New Roman"/>
          <w:sz w:val="18"/>
          <w:szCs w:val="18"/>
        </w:rPr>
        <w:t>PN-EN 13242+A1:2010:2010</w:t>
      </w:r>
      <w:r w:rsidRPr="00E0275D">
        <w:rPr>
          <w:rFonts w:ascii="Times New Roman" w:hAnsi="Times New Roman"/>
          <w:sz w:val="18"/>
          <w:szCs w:val="18"/>
        </w:rPr>
        <w:tab/>
        <w:t>Kruszywa dla niezwiązanych i związanych hydraulicznie materiałów stosowanych w obiektach budowlanych i budownictwie drogowym PN-EN 1008:2004</w:t>
      </w:r>
      <w:r w:rsidRPr="00E0275D">
        <w:rPr>
          <w:rFonts w:ascii="Times New Roman" w:hAnsi="Times New Roman"/>
          <w:sz w:val="18"/>
          <w:szCs w:val="18"/>
        </w:rPr>
        <w:tab/>
        <w:t>Woda zarobowa do betonu. Specyfikacja pobierania próbek, badanie i ocena przydatności wody zarobowej do betonu, w tym wody odzyskanej z procesów produkcji betonu</w:t>
      </w:r>
    </w:p>
    <w:p w:rsidR="007C7F7A" w:rsidRPr="00E0275D" w:rsidRDefault="007C7F7A" w:rsidP="007C7F7A">
      <w:pPr>
        <w:pStyle w:val="sstnromalny"/>
        <w:spacing w:line="288" w:lineRule="auto"/>
        <w:ind w:left="1843" w:hanging="1843"/>
        <w:rPr>
          <w:rFonts w:ascii="Times New Roman" w:hAnsi="Times New Roman"/>
          <w:sz w:val="18"/>
          <w:szCs w:val="18"/>
        </w:rPr>
      </w:pPr>
      <w:r w:rsidRPr="00E0275D">
        <w:rPr>
          <w:rFonts w:ascii="Times New Roman" w:hAnsi="Times New Roman"/>
          <w:sz w:val="18"/>
          <w:szCs w:val="18"/>
        </w:rPr>
        <w:t>PN-B-06265:2004</w:t>
      </w:r>
      <w:r w:rsidRPr="00E0275D">
        <w:rPr>
          <w:rFonts w:ascii="Times New Roman" w:hAnsi="Times New Roman"/>
          <w:sz w:val="18"/>
          <w:szCs w:val="18"/>
        </w:rPr>
        <w:tab/>
        <w:t>Krajowe uzupełnienie PN-EN 206-1:2003 – Beton. Część 1: Wymagania, właściwości, produkcja i zgodność</w:t>
      </w:r>
    </w:p>
    <w:p w:rsidR="007C7F7A" w:rsidRPr="00E0275D" w:rsidRDefault="007C7F7A" w:rsidP="007C7F7A">
      <w:pPr>
        <w:pStyle w:val="sstnromalny"/>
        <w:spacing w:line="288" w:lineRule="auto"/>
        <w:ind w:left="1843" w:hanging="1843"/>
        <w:rPr>
          <w:rFonts w:ascii="Times New Roman" w:hAnsi="Times New Roman"/>
          <w:sz w:val="18"/>
          <w:szCs w:val="18"/>
        </w:rPr>
      </w:pPr>
      <w:r w:rsidRPr="00E0275D">
        <w:rPr>
          <w:rFonts w:ascii="Times New Roman" w:hAnsi="Times New Roman"/>
          <w:sz w:val="18"/>
          <w:szCs w:val="18"/>
        </w:rPr>
        <w:t>PN-EN 1008:2004</w:t>
      </w:r>
      <w:r w:rsidRPr="00E0275D">
        <w:rPr>
          <w:rFonts w:ascii="Times New Roman" w:hAnsi="Times New Roman"/>
          <w:sz w:val="18"/>
          <w:szCs w:val="18"/>
        </w:rPr>
        <w:tab/>
        <w:t>Woda zarobowa do betonu - Specyfikacja pobierania próbek, badanie i ocena przydatności wody zarobowej do betonu, w tym wody odzyskanej z procesów produkcji betonu</w:t>
      </w:r>
    </w:p>
    <w:p w:rsidR="007C7F7A" w:rsidRPr="00E0275D" w:rsidRDefault="007C7F7A" w:rsidP="007C7F7A">
      <w:pPr>
        <w:pStyle w:val="sstnromalny"/>
        <w:spacing w:line="288" w:lineRule="auto"/>
        <w:ind w:left="1843" w:hanging="1843"/>
        <w:rPr>
          <w:rFonts w:ascii="Times New Roman" w:hAnsi="Times New Roman"/>
          <w:sz w:val="18"/>
          <w:szCs w:val="18"/>
        </w:rPr>
      </w:pPr>
      <w:r w:rsidRPr="00E0275D">
        <w:rPr>
          <w:rFonts w:ascii="Times New Roman" w:hAnsi="Times New Roman"/>
          <w:sz w:val="18"/>
          <w:szCs w:val="18"/>
        </w:rPr>
        <w:t>PN-EN 13139</w:t>
      </w:r>
      <w:r w:rsidRPr="00E0275D">
        <w:rPr>
          <w:rFonts w:ascii="Times New Roman" w:eastAsia="Arial Unicode MS" w:hAnsi="Times New Roman"/>
          <w:sz w:val="18"/>
          <w:szCs w:val="18"/>
        </w:rPr>
        <w:t>:2003</w:t>
      </w:r>
      <w:r w:rsidRPr="00E0275D">
        <w:rPr>
          <w:rFonts w:ascii="Times New Roman" w:hAnsi="Times New Roman"/>
          <w:sz w:val="18"/>
          <w:szCs w:val="18"/>
        </w:rPr>
        <w:tab/>
      </w:r>
      <w:hyperlink r:id="rId41" w:history="1">
        <w:r w:rsidRPr="00E0275D">
          <w:rPr>
            <w:rStyle w:val="Hyperlink1"/>
            <w:rFonts w:ascii="Times New Roman" w:hAnsi="Times New Roman"/>
            <w:sz w:val="18"/>
            <w:szCs w:val="18"/>
          </w:rPr>
          <w:t>Kruszywa do zaprawy</w:t>
        </w:r>
      </w:hyperlink>
    </w:p>
    <w:p w:rsidR="007C7F7A" w:rsidRPr="00E0275D" w:rsidRDefault="007C7F7A" w:rsidP="007C7F7A">
      <w:pPr>
        <w:pStyle w:val="sstnromalny"/>
        <w:spacing w:line="288" w:lineRule="auto"/>
        <w:ind w:left="1843" w:hanging="1843"/>
        <w:rPr>
          <w:rFonts w:ascii="Times New Roman" w:hAnsi="Times New Roman"/>
          <w:sz w:val="18"/>
          <w:szCs w:val="18"/>
        </w:rPr>
      </w:pPr>
      <w:r w:rsidRPr="00E0275D">
        <w:rPr>
          <w:rFonts w:ascii="Times New Roman" w:hAnsi="Times New Roman"/>
          <w:sz w:val="18"/>
          <w:szCs w:val="18"/>
        </w:rPr>
        <w:lastRenderedPageBreak/>
        <w:t>PN-EN 1340:2004 i PN-EN 1340:2004/AC</w:t>
      </w:r>
      <w:r w:rsidRPr="00E0275D">
        <w:rPr>
          <w:rFonts w:ascii="Times New Roman" w:hAnsi="Times New Roman"/>
          <w:sz w:val="18"/>
          <w:szCs w:val="18"/>
        </w:rPr>
        <w:tab/>
        <w:t>Krawężniki betonowe. Wymagania i metody badań</w:t>
      </w:r>
    </w:p>
    <w:p w:rsidR="009F5509" w:rsidRPr="00785300" w:rsidRDefault="007C7F7A" w:rsidP="00785300">
      <w:pPr>
        <w:pStyle w:val="sstnromalny"/>
        <w:spacing w:line="288" w:lineRule="auto"/>
        <w:ind w:left="1843" w:hanging="1843"/>
        <w:rPr>
          <w:rFonts w:ascii="Times New Roman" w:hAnsi="Times New Roman"/>
          <w:sz w:val="18"/>
          <w:szCs w:val="18"/>
        </w:rPr>
      </w:pPr>
      <w:r w:rsidRPr="00E0275D">
        <w:rPr>
          <w:rFonts w:ascii="Times New Roman" w:hAnsi="Times New Roman"/>
          <w:sz w:val="18"/>
          <w:szCs w:val="18"/>
        </w:rPr>
        <w:t>PN-B-06050:1990</w:t>
      </w:r>
      <w:r w:rsidRPr="00E0275D">
        <w:rPr>
          <w:rFonts w:ascii="Times New Roman" w:hAnsi="Times New Roman"/>
          <w:sz w:val="18"/>
          <w:szCs w:val="18"/>
        </w:rPr>
        <w:tab/>
        <w:t>Roboty ziemne budowlane.</w:t>
      </w:r>
    </w:p>
    <w:p w:rsidR="00A06364" w:rsidRDefault="00A06364" w:rsidP="00C03D93">
      <w:pPr>
        <w:widowControl w:val="0"/>
        <w:tabs>
          <w:tab w:val="left" w:pos="872"/>
        </w:tabs>
        <w:autoSpaceDE w:val="0"/>
        <w:autoSpaceDN w:val="0"/>
        <w:spacing w:before="1"/>
        <w:rPr>
          <w:sz w:val="18"/>
          <w:szCs w:val="18"/>
        </w:rPr>
      </w:pPr>
    </w:p>
    <w:p w:rsidR="00A06364" w:rsidRDefault="00A06364" w:rsidP="00A06364">
      <w:pPr>
        <w:pStyle w:val="SSTnag1"/>
      </w:pPr>
      <w:r>
        <w:t>d. 05.03.11 frezowanie nawierzchni asfaltowych na zimno</w:t>
      </w:r>
    </w:p>
    <w:p w:rsidR="00A06364" w:rsidRPr="00245DB1" w:rsidRDefault="00A06364" w:rsidP="00F3250E">
      <w:pPr>
        <w:pStyle w:val="Nagwek1"/>
        <w:keepNext w:val="0"/>
        <w:widowControl w:val="0"/>
        <w:numPr>
          <w:ilvl w:val="0"/>
          <w:numId w:val="322"/>
        </w:numPr>
        <w:tabs>
          <w:tab w:val="left" w:pos="790"/>
        </w:tabs>
        <w:autoSpaceDE w:val="0"/>
        <w:autoSpaceDN w:val="0"/>
        <w:spacing w:before="153" w:after="0"/>
        <w:ind w:hanging="203"/>
        <w:rPr>
          <w:rFonts w:ascii="Times New Roman" w:hAnsi="Times New Roman"/>
          <w:sz w:val="18"/>
          <w:szCs w:val="18"/>
        </w:rPr>
      </w:pPr>
      <w:r w:rsidRPr="00245DB1">
        <w:rPr>
          <w:rFonts w:ascii="Times New Roman" w:hAnsi="Times New Roman"/>
          <w:sz w:val="18"/>
          <w:szCs w:val="18"/>
        </w:rPr>
        <w:t>WSTĘP</w:t>
      </w:r>
    </w:p>
    <w:p w:rsidR="00A06364" w:rsidRPr="00245DB1" w:rsidRDefault="00A06364" w:rsidP="00A06364">
      <w:pPr>
        <w:pStyle w:val="Tekstpodstawowy"/>
        <w:spacing w:before="1"/>
        <w:rPr>
          <w:rFonts w:ascii="Times New Roman" w:hAnsi="Times New Roman"/>
          <w:b/>
          <w:sz w:val="18"/>
          <w:szCs w:val="18"/>
        </w:rPr>
      </w:pPr>
    </w:p>
    <w:p w:rsidR="00A06364" w:rsidRPr="00245DB1" w:rsidRDefault="00A06364" w:rsidP="00F3250E">
      <w:pPr>
        <w:pStyle w:val="Akapitzlist"/>
        <w:widowControl w:val="0"/>
        <w:numPr>
          <w:ilvl w:val="1"/>
          <w:numId w:val="322"/>
        </w:numPr>
        <w:tabs>
          <w:tab w:val="left" w:pos="941"/>
        </w:tabs>
        <w:autoSpaceDE w:val="0"/>
        <w:autoSpaceDN w:val="0"/>
        <w:contextualSpacing w:val="0"/>
        <w:rPr>
          <w:b/>
          <w:sz w:val="18"/>
          <w:szCs w:val="18"/>
        </w:rPr>
      </w:pPr>
      <w:r w:rsidRPr="00245DB1">
        <w:rPr>
          <w:b/>
          <w:sz w:val="18"/>
          <w:szCs w:val="18"/>
        </w:rPr>
        <w:t>Przedmiot OST</w:t>
      </w:r>
    </w:p>
    <w:p w:rsidR="00A06364" w:rsidRPr="00245DB1" w:rsidRDefault="00A06364" w:rsidP="00A06364">
      <w:pPr>
        <w:pStyle w:val="Tekstpodstawowy"/>
        <w:spacing w:before="121" w:line="244" w:lineRule="auto"/>
        <w:ind w:left="588" w:right="578" w:firstLine="708"/>
        <w:rPr>
          <w:rFonts w:ascii="Times New Roman" w:hAnsi="Times New Roman"/>
          <w:sz w:val="18"/>
          <w:szCs w:val="18"/>
        </w:rPr>
      </w:pPr>
      <w:r w:rsidRPr="00245DB1">
        <w:rPr>
          <w:rFonts w:ascii="Times New Roman" w:hAnsi="Times New Roman"/>
          <w:sz w:val="18"/>
          <w:szCs w:val="18"/>
        </w:rPr>
        <w:t>Przedmiotem niniejszej ogólnej specyfikacji technicznej (OST) są wymagania dotyczące wykonania i odbioru robót związanych z frezowaniem nawierzchni asfaltowych na zimno.</w:t>
      </w:r>
    </w:p>
    <w:p w:rsidR="00A06364" w:rsidRPr="00245DB1" w:rsidRDefault="00A06364" w:rsidP="00F3250E">
      <w:pPr>
        <w:pStyle w:val="Nagwek1"/>
        <w:keepNext w:val="0"/>
        <w:widowControl w:val="0"/>
        <w:numPr>
          <w:ilvl w:val="1"/>
          <w:numId w:val="322"/>
        </w:numPr>
        <w:tabs>
          <w:tab w:val="left" w:pos="941"/>
        </w:tabs>
        <w:autoSpaceDE w:val="0"/>
        <w:autoSpaceDN w:val="0"/>
        <w:spacing w:before="124" w:after="0"/>
        <w:rPr>
          <w:rFonts w:ascii="Times New Roman" w:hAnsi="Times New Roman"/>
          <w:sz w:val="18"/>
          <w:szCs w:val="18"/>
        </w:rPr>
      </w:pPr>
      <w:r w:rsidRPr="00245DB1">
        <w:rPr>
          <w:rFonts w:ascii="Times New Roman" w:hAnsi="Times New Roman"/>
          <w:sz w:val="18"/>
          <w:szCs w:val="18"/>
        </w:rPr>
        <w:t>Zakres stosowania</w:t>
      </w:r>
      <w:r w:rsidRPr="00245DB1">
        <w:rPr>
          <w:rFonts w:ascii="Times New Roman" w:hAnsi="Times New Roman"/>
          <w:spacing w:val="-1"/>
          <w:sz w:val="18"/>
          <w:szCs w:val="18"/>
        </w:rPr>
        <w:t xml:space="preserve"> </w:t>
      </w:r>
      <w:r w:rsidRPr="00245DB1">
        <w:rPr>
          <w:rFonts w:ascii="Times New Roman" w:hAnsi="Times New Roman"/>
          <w:sz w:val="18"/>
          <w:szCs w:val="18"/>
        </w:rPr>
        <w:t>OST</w:t>
      </w:r>
    </w:p>
    <w:p w:rsidR="00A06364" w:rsidRPr="00245DB1" w:rsidRDefault="00A06364" w:rsidP="00A06364">
      <w:pPr>
        <w:pStyle w:val="Tekstpodstawowy"/>
        <w:spacing w:before="120" w:line="244" w:lineRule="auto"/>
        <w:ind w:left="588" w:right="579" w:firstLine="708"/>
        <w:rPr>
          <w:rFonts w:ascii="Times New Roman" w:hAnsi="Times New Roman"/>
          <w:sz w:val="18"/>
          <w:szCs w:val="18"/>
        </w:rPr>
      </w:pPr>
      <w:r w:rsidRPr="00245DB1">
        <w:rPr>
          <w:rFonts w:ascii="Times New Roman" w:hAnsi="Times New Roman"/>
          <w:sz w:val="18"/>
          <w:szCs w:val="18"/>
        </w:rPr>
        <w:t>Ogólna specyfikacja techniczna (OST) stanowi obowiązującą podstawę opracowania szczegółowej specyfikacji technicznej (SST) stosowanej jako dokument przetargowy i kontraktowy przy zlecaniu i realizacji robót na drogach krajowych i wojewódzkich.</w:t>
      </w:r>
    </w:p>
    <w:p w:rsidR="00A06364" w:rsidRPr="00245DB1" w:rsidRDefault="00A06364" w:rsidP="00A06364">
      <w:pPr>
        <w:pStyle w:val="Tekstpodstawowy"/>
        <w:spacing w:before="3" w:line="244" w:lineRule="auto"/>
        <w:ind w:left="588" w:right="579" w:firstLine="708"/>
        <w:rPr>
          <w:rFonts w:ascii="Times New Roman" w:hAnsi="Times New Roman"/>
          <w:sz w:val="18"/>
          <w:szCs w:val="18"/>
        </w:rPr>
      </w:pPr>
      <w:r w:rsidRPr="00245DB1">
        <w:rPr>
          <w:rFonts w:ascii="Times New Roman" w:hAnsi="Times New Roman"/>
          <w:sz w:val="18"/>
          <w:szCs w:val="18"/>
        </w:rPr>
        <w:t>Zaleca się wykorzystanie OST przy zlecaniu robót na drogach miejskich i gminnych.</w:t>
      </w:r>
    </w:p>
    <w:p w:rsidR="00A06364" w:rsidRPr="00245DB1" w:rsidRDefault="00A06364" w:rsidP="00F3250E">
      <w:pPr>
        <w:pStyle w:val="Nagwek1"/>
        <w:keepNext w:val="0"/>
        <w:widowControl w:val="0"/>
        <w:numPr>
          <w:ilvl w:val="1"/>
          <w:numId w:val="322"/>
        </w:numPr>
        <w:tabs>
          <w:tab w:val="left" w:pos="941"/>
        </w:tabs>
        <w:autoSpaceDE w:val="0"/>
        <w:autoSpaceDN w:val="0"/>
        <w:spacing w:before="123" w:after="0"/>
        <w:rPr>
          <w:rFonts w:ascii="Times New Roman" w:hAnsi="Times New Roman"/>
          <w:sz w:val="18"/>
          <w:szCs w:val="18"/>
        </w:rPr>
      </w:pPr>
      <w:r w:rsidRPr="00245DB1">
        <w:rPr>
          <w:rFonts w:ascii="Times New Roman" w:hAnsi="Times New Roman"/>
          <w:sz w:val="18"/>
          <w:szCs w:val="18"/>
        </w:rPr>
        <w:t>Zakres robót objętych</w:t>
      </w:r>
      <w:r w:rsidRPr="00245DB1">
        <w:rPr>
          <w:rFonts w:ascii="Times New Roman" w:hAnsi="Times New Roman"/>
          <w:spacing w:val="-1"/>
          <w:sz w:val="18"/>
          <w:szCs w:val="18"/>
        </w:rPr>
        <w:t xml:space="preserve"> </w:t>
      </w:r>
      <w:r w:rsidRPr="00245DB1">
        <w:rPr>
          <w:rFonts w:ascii="Times New Roman" w:hAnsi="Times New Roman"/>
          <w:sz w:val="18"/>
          <w:szCs w:val="18"/>
        </w:rPr>
        <w:t>OST</w:t>
      </w:r>
    </w:p>
    <w:p w:rsidR="00A06364" w:rsidRPr="00245DB1" w:rsidRDefault="00A06364" w:rsidP="00A06364">
      <w:pPr>
        <w:pStyle w:val="Tekstpodstawowy"/>
        <w:spacing w:before="121" w:line="244" w:lineRule="auto"/>
        <w:ind w:left="588" w:right="595" w:firstLine="708"/>
        <w:rPr>
          <w:rFonts w:ascii="Times New Roman" w:hAnsi="Times New Roman"/>
          <w:sz w:val="18"/>
          <w:szCs w:val="18"/>
        </w:rPr>
      </w:pPr>
      <w:r w:rsidRPr="00245DB1">
        <w:rPr>
          <w:rFonts w:ascii="Times New Roman" w:hAnsi="Times New Roman"/>
          <w:sz w:val="18"/>
          <w:szCs w:val="18"/>
        </w:rPr>
        <w:t>Ustalenia zawarte w niniejszej specyfikacji dotyczą zasad prowadzenia robót związanych z frezowaniem nawierzchni asfaltowych na zimno.</w:t>
      </w:r>
    </w:p>
    <w:p w:rsidR="00A06364" w:rsidRPr="00245DB1" w:rsidRDefault="00A06364" w:rsidP="00A06364">
      <w:pPr>
        <w:pStyle w:val="Tekstpodstawowy"/>
        <w:spacing w:before="1"/>
        <w:ind w:left="1296"/>
        <w:rPr>
          <w:rFonts w:ascii="Times New Roman" w:hAnsi="Times New Roman"/>
          <w:sz w:val="18"/>
          <w:szCs w:val="18"/>
        </w:rPr>
      </w:pPr>
      <w:r w:rsidRPr="00245DB1">
        <w:rPr>
          <w:rFonts w:ascii="Times New Roman" w:hAnsi="Times New Roman"/>
          <w:sz w:val="18"/>
          <w:szCs w:val="18"/>
        </w:rPr>
        <w:t>Frezowanie nawierzchni asfaltowych na zimno może być wykonywane w celu:</w:t>
      </w:r>
    </w:p>
    <w:p w:rsidR="00A06364" w:rsidRPr="00245DB1" w:rsidRDefault="00A06364" w:rsidP="00F3250E">
      <w:pPr>
        <w:pStyle w:val="Akapitzlist"/>
        <w:widowControl w:val="0"/>
        <w:numPr>
          <w:ilvl w:val="0"/>
          <w:numId w:val="321"/>
        </w:numPr>
        <w:tabs>
          <w:tab w:val="left" w:pos="872"/>
        </w:tabs>
        <w:autoSpaceDE w:val="0"/>
        <w:autoSpaceDN w:val="0"/>
        <w:spacing w:before="3"/>
        <w:contextualSpacing w:val="0"/>
        <w:rPr>
          <w:sz w:val="18"/>
          <w:szCs w:val="18"/>
        </w:rPr>
      </w:pPr>
      <w:r w:rsidRPr="00245DB1">
        <w:rPr>
          <w:sz w:val="18"/>
          <w:szCs w:val="18"/>
        </w:rPr>
        <w:t>uszorstnienia</w:t>
      </w:r>
      <w:r w:rsidRPr="00245DB1">
        <w:rPr>
          <w:spacing w:val="-1"/>
          <w:sz w:val="18"/>
          <w:szCs w:val="18"/>
        </w:rPr>
        <w:t xml:space="preserve"> </w:t>
      </w:r>
      <w:r w:rsidRPr="00245DB1">
        <w:rPr>
          <w:sz w:val="18"/>
          <w:szCs w:val="18"/>
        </w:rPr>
        <w:t>nawierzchni,</w:t>
      </w:r>
    </w:p>
    <w:p w:rsidR="00A06364" w:rsidRPr="00245DB1" w:rsidRDefault="00A06364" w:rsidP="00F3250E">
      <w:pPr>
        <w:pStyle w:val="Akapitzlist"/>
        <w:widowControl w:val="0"/>
        <w:numPr>
          <w:ilvl w:val="0"/>
          <w:numId w:val="321"/>
        </w:numPr>
        <w:tabs>
          <w:tab w:val="left" w:pos="872"/>
        </w:tabs>
        <w:autoSpaceDE w:val="0"/>
        <w:autoSpaceDN w:val="0"/>
        <w:spacing w:before="2"/>
        <w:contextualSpacing w:val="0"/>
        <w:rPr>
          <w:sz w:val="18"/>
          <w:szCs w:val="18"/>
        </w:rPr>
      </w:pPr>
      <w:r w:rsidRPr="00245DB1">
        <w:rPr>
          <w:sz w:val="18"/>
          <w:szCs w:val="18"/>
        </w:rPr>
        <w:t>profilowania,</w:t>
      </w:r>
    </w:p>
    <w:p w:rsidR="00A06364" w:rsidRPr="00245DB1" w:rsidRDefault="00A06364" w:rsidP="00F3250E">
      <w:pPr>
        <w:pStyle w:val="Akapitzlist"/>
        <w:widowControl w:val="0"/>
        <w:numPr>
          <w:ilvl w:val="0"/>
          <w:numId w:val="321"/>
        </w:numPr>
        <w:tabs>
          <w:tab w:val="left" w:pos="872"/>
        </w:tabs>
        <w:autoSpaceDE w:val="0"/>
        <w:autoSpaceDN w:val="0"/>
        <w:spacing w:before="2"/>
        <w:contextualSpacing w:val="0"/>
        <w:rPr>
          <w:sz w:val="18"/>
          <w:szCs w:val="18"/>
        </w:rPr>
      </w:pPr>
      <w:r w:rsidRPr="00245DB1">
        <w:rPr>
          <w:sz w:val="18"/>
          <w:szCs w:val="18"/>
        </w:rPr>
        <w:t>napraw</w:t>
      </w:r>
      <w:r w:rsidRPr="00245DB1">
        <w:rPr>
          <w:spacing w:val="-6"/>
          <w:sz w:val="18"/>
          <w:szCs w:val="18"/>
        </w:rPr>
        <w:t xml:space="preserve"> </w:t>
      </w:r>
      <w:r w:rsidRPr="00245DB1">
        <w:rPr>
          <w:sz w:val="18"/>
          <w:szCs w:val="18"/>
        </w:rPr>
        <w:t>nawierzchni</w:t>
      </w:r>
    </w:p>
    <w:p w:rsidR="00A06364" w:rsidRPr="00245DB1" w:rsidRDefault="00A06364" w:rsidP="00A06364">
      <w:pPr>
        <w:pStyle w:val="Tekstpodstawowy"/>
        <w:spacing w:before="5"/>
        <w:ind w:left="588"/>
        <w:rPr>
          <w:rFonts w:ascii="Times New Roman" w:hAnsi="Times New Roman"/>
          <w:sz w:val="18"/>
          <w:szCs w:val="18"/>
        </w:rPr>
      </w:pPr>
      <w:r w:rsidRPr="00245DB1">
        <w:rPr>
          <w:rFonts w:ascii="Times New Roman" w:hAnsi="Times New Roman"/>
          <w:sz w:val="18"/>
          <w:szCs w:val="18"/>
        </w:rPr>
        <w:t>oraz przed wykonaniem nowej warstwy.</w:t>
      </w:r>
    </w:p>
    <w:p w:rsidR="00A06364" w:rsidRPr="00245DB1" w:rsidRDefault="00A06364" w:rsidP="00F3250E">
      <w:pPr>
        <w:pStyle w:val="Nagwek1"/>
        <w:keepNext w:val="0"/>
        <w:widowControl w:val="0"/>
        <w:numPr>
          <w:ilvl w:val="1"/>
          <w:numId w:val="322"/>
        </w:numPr>
        <w:tabs>
          <w:tab w:val="left" w:pos="941"/>
        </w:tabs>
        <w:autoSpaceDE w:val="0"/>
        <w:autoSpaceDN w:val="0"/>
        <w:spacing w:before="127" w:after="0"/>
        <w:rPr>
          <w:rFonts w:ascii="Times New Roman" w:hAnsi="Times New Roman"/>
          <w:sz w:val="18"/>
          <w:szCs w:val="18"/>
        </w:rPr>
      </w:pPr>
      <w:r w:rsidRPr="00245DB1">
        <w:rPr>
          <w:rFonts w:ascii="Times New Roman" w:hAnsi="Times New Roman"/>
          <w:sz w:val="18"/>
          <w:szCs w:val="18"/>
        </w:rPr>
        <w:t>Określenia podstawowe</w:t>
      </w:r>
    </w:p>
    <w:p w:rsidR="00A06364" w:rsidRPr="00245DB1" w:rsidRDefault="00A06364" w:rsidP="00F3250E">
      <w:pPr>
        <w:pStyle w:val="Akapitzlist"/>
        <w:widowControl w:val="0"/>
        <w:numPr>
          <w:ilvl w:val="2"/>
          <w:numId w:val="322"/>
        </w:numPr>
        <w:tabs>
          <w:tab w:val="left" w:pos="1107"/>
        </w:tabs>
        <w:autoSpaceDE w:val="0"/>
        <w:autoSpaceDN w:val="0"/>
        <w:spacing w:before="123" w:line="244" w:lineRule="auto"/>
        <w:ind w:right="582" w:hanging="1"/>
        <w:contextualSpacing w:val="0"/>
        <w:rPr>
          <w:sz w:val="18"/>
          <w:szCs w:val="18"/>
        </w:rPr>
      </w:pPr>
      <w:r w:rsidRPr="00245DB1">
        <w:rPr>
          <w:sz w:val="18"/>
          <w:szCs w:val="18"/>
        </w:rPr>
        <w:t>Recykling nawierzchni asfaltowej - powtórne użycie mieszanki mineralno-asfaltowej odzyskanej z</w:t>
      </w:r>
      <w:r w:rsidRPr="00245DB1">
        <w:rPr>
          <w:spacing w:val="1"/>
          <w:sz w:val="18"/>
          <w:szCs w:val="18"/>
        </w:rPr>
        <w:t xml:space="preserve"> </w:t>
      </w:r>
      <w:r w:rsidRPr="00245DB1">
        <w:rPr>
          <w:sz w:val="18"/>
          <w:szCs w:val="18"/>
        </w:rPr>
        <w:t>nawierzchni.</w:t>
      </w:r>
    </w:p>
    <w:p w:rsidR="00A06364" w:rsidRPr="00245DB1" w:rsidRDefault="00A06364" w:rsidP="00F3250E">
      <w:pPr>
        <w:pStyle w:val="Akapitzlist"/>
        <w:widowControl w:val="0"/>
        <w:numPr>
          <w:ilvl w:val="2"/>
          <w:numId w:val="322"/>
        </w:numPr>
        <w:tabs>
          <w:tab w:val="left" w:pos="1095"/>
        </w:tabs>
        <w:autoSpaceDE w:val="0"/>
        <w:autoSpaceDN w:val="0"/>
        <w:spacing w:before="124" w:line="244" w:lineRule="auto"/>
        <w:ind w:right="581" w:firstLine="0"/>
        <w:contextualSpacing w:val="0"/>
        <w:rPr>
          <w:sz w:val="18"/>
          <w:szCs w:val="18"/>
        </w:rPr>
      </w:pPr>
      <w:r w:rsidRPr="00245DB1">
        <w:rPr>
          <w:sz w:val="18"/>
          <w:szCs w:val="18"/>
        </w:rPr>
        <w:t>Frezowanie</w:t>
      </w:r>
      <w:r w:rsidRPr="00245DB1">
        <w:rPr>
          <w:spacing w:val="-7"/>
          <w:sz w:val="18"/>
          <w:szCs w:val="18"/>
        </w:rPr>
        <w:t xml:space="preserve"> </w:t>
      </w:r>
      <w:r w:rsidRPr="00245DB1">
        <w:rPr>
          <w:sz w:val="18"/>
          <w:szCs w:val="18"/>
        </w:rPr>
        <w:t>nawierzchni</w:t>
      </w:r>
      <w:r w:rsidRPr="00245DB1">
        <w:rPr>
          <w:spacing w:val="-7"/>
          <w:sz w:val="18"/>
          <w:szCs w:val="18"/>
        </w:rPr>
        <w:t xml:space="preserve"> </w:t>
      </w:r>
      <w:r w:rsidRPr="00245DB1">
        <w:rPr>
          <w:sz w:val="18"/>
          <w:szCs w:val="18"/>
        </w:rPr>
        <w:t>asfaltowej</w:t>
      </w:r>
      <w:r w:rsidRPr="00245DB1">
        <w:rPr>
          <w:spacing w:val="-4"/>
          <w:sz w:val="18"/>
          <w:szCs w:val="18"/>
        </w:rPr>
        <w:t xml:space="preserve"> </w:t>
      </w:r>
      <w:r w:rsidRPr="00245DB1">
        <w:rPr>
          <w:sz w:val="18"/>
          <w:szCs w:val="18"/>
        </w:rPr>
        <w:t>na</w:t>
      </w:r>
      <w:r w:rsidRPr="00245DB1">
        <w:rPr>
          <w:spacing w:val="-7"/>
          <w:sz w:val="18"/>
          <w:szCs w:val="18"/>
        </w:rPr>
        <w:t xml:space="preserve"> </w:t>
      </w:r>
      <w:r w:rsidRPr="00245DB1">
        <w:rPr>
          <w:sz w:val="18"/>
          <w:szCs w:val="18"/>
        </w:rPr>
        <w:t>zimno</w:t>
      </w:r>
      <w:r w:rsidRPr="00245DB1">
        <w:rPr>
          <w:spacing w:val="-5"/>
          <w:sz w:val="18"/>
          <w:szCs w:val="18"/>
        </w:rPr>
        <w:t xml:space="preserve"> </w:t>
      </w:r>
      <w:r w:rsidRPr="00245DB1">
        <w:rPr>
          <w:sz w:val="18"/>
          <w:szCs w:val="18"/>
        </w:rPr>
        <w:t>-</w:t>
      </w:r>
      <w:r w:rsidRPr="00245DB1">
        <w:rPr>
          <w:spacing w:val="-8"/>
          <w:sz w:val="18"/>
          <w:szCs w:val="18"/>
        </w:rPr>
        <w:t xml:space="preserve"> </w:t>
      </w:r>
      <w:r w:rsidRPr="00245DB1">
        <w:rPr>
          <w:sz w:val="18"/>
          <w:szCs w:val="18"/>
        </w:rPr>
        <w:t>kontrolowany</w:t>
      </w:r>
      <w:r w:rsidRPr="00245DB1">
        <w:rPr>
          <w:spacing w:val="-10"/>
          <w:sz w:val="18"/>
          <w:szCs w:val="18"/>
        </w:rPr>
        <w:t xml:space="preserve"> </w:t>
      </w:r>
      <w:r w:rsidRPr="00245DB1">
        <w:rPr>
          <w:sz w:val="18"/>
          <w:szCs w:val="18"/>
        </w:rPr>
        <w:t>proces</w:t>
      </w:r>
      <w:r w:rsidRPr="00245DB1">
        <w:rPr>
          <w:spacing w:val="-7"/>
          <w:sz w:val="18"/>
          <w:szCs w:val="18"/>
        </w:rPr>
        <w:t xml:space="preserve"> </w:t>
      </w:r>
      <w:r w:rsidRPr="00245DB1">
        <w:rPr>
          <w:sz w:val="18"/>
          <w:szCs w:val="18"/>
        </w:rPr>
        <w:t>skrawania</w:t>
      </w:r>
      <w:r w:rsidRPr="00245DB1">
        <w:rPr>
          <w:spacing w:val="-8"/>
          <w:sz w:val="18"/>
          <w:szCs w:val="18"/>
        </w:rPr>
        <w:t xml:space="preserve"> </w:t>
      </w:r>
      <w:r w:rsidRPr="00245DB1">
        <w:rPr>
          <w:sz w:val="18"/>
          <w:szCs w:val="18"/>
        </w:rPr>
        <w:t>górnej warstwy nawierzchni asfaltowej, bez jej ogrzania, na określoną</w:t>
      </w:r>
      <w:r w:rsidRPr="00245DB1">
        <w:rPr>
          <w:spacing w:val="-15"/>
          <w:sz w:val="18"/>
          <w:szCs w:val="18"/>
        </w:rPr>
        <w:t xml:space="preserve"> </w:t>
      </w:r>
      <w:r w:rsidRPr="00245DB1">
        <w:rPr>
          <w:sz w:val="18"/>
          <w:szCs w:val="18"/>
        </w:rPr>
        <w:t>głębokość.</w:t>
      </w:r>
    </w:p>
    <w:p w:rsidR="00A06364" w:rsidRPr="00245DB1" w:rsidRDefault="00A06364" w:rsidP="00F3250E">
      <w:pPr>
        <w:pStyle w:val="Akapitzlist"/>
        <w:widowControl w:val="0"/>
        <w:numPr>
          <w:ilvl w:val="2"/>
          <w:numId w:val="322"/>
        </w:numPr>
        <w:tabs>
          <w:tab w:val="left" w:pos="1097"/>
        </w:tabs>
        <w:autoSpaceDE w:val="0"/>
        <w:autoSpaceDN w:val="0"/>
        <w:spacing w:before="124" w:line="244" w:lineRule="auto"/>
        <w:ind w:right="579" w:firstLine="0"/>
        <w:contextualSpacing w:val="0"/>
        <w:rPr>
          <w:sz w:val="18"/>
          <w:szCs w:val="18"/>
        </w:rPr>
      </w:pPr>
      <w:r w:rsidRPr="00245DB1">
        <w:rPr>
          <w:sz w:val="18"/>
          <w:szCs w:val="18"/>
        </w:rPr>
        <w:t>Pozostałe</w:t>
      </w:r>
      <w:r w:rsidRPr="00245DB1">
        <w:rPr>
          <w:spacing w:val="-5"/>
          <w:sz w:val="18"/>
          <w:szCs w:val="18"/>
        </w:rPr>
        <w:t xml:space="preserve"> </w:t>
      </w:r>
      <w:r w:rsidRPr="00245DB1">
        <w:rPr>
          <w:sz w:val="18"/>
          <w:szCs w:val="18"/>
        </w:rPr>
        <w:t>określenia</w:t>
      </w:r>
      <w:r w:rsidRPr="00245DB1">
        <w:rPr>
          <w:spacing w:val="-5"/>
          <w:sz w:val="18"/>
          <w:szCs w:val="18"/>
        </w:rPr>
        <w:t xml:space="preserve"> </w:t>
      </w:r>
      <w:r w:rsidRPr="00245DB1">
        <w:rPr>
          <w:sz w:val="18"/>
          <w:szCs w:val="18"/>
        </w:rPr>
        <w:t>są</w:t>
      </w:r>
      <w:r w:rsidRPr="00245DB1">
        <w:rPr>
          <w:spacing w:val="-4"/>
          <w:sz w:val="18"/>
          <w:szCs w:val="18"/>
        </w:rPr>
        <w:t xml:space="preserve"> </w:t>
      </w:r>
      <w:r w:rsidRPr="00245DB1">
        <w:rPr>
          <w:sz w:val="18"/>
          <w:szCs w:val="18"/>
        </w:rPr>
        <w:t>zgodne</w:t>
      </w:r>
      <w:r w:rsidRPr="00245DB1">
        <w:rPr>
          <w:spacing w:val="-5"/>
          <w:sz w:val="18"/>
          <w:szCs w:val="18"/>
        </w:rPr>
        <w:t xml:space="preserve"> </w:t>
      </w:r>
      <w:r w:rsidRPr="00245DB1">
        <w:rPr>
          <w:sz w:val="18"/>
          <w:szCs w:val="18"/>
        </w:rPr>
        <w:t>z</w:t>
      </w:r>
      <w:r w:rsidRPr="00245DB1">
        <w:rPr>
          <w:spacing w:val="-4"/>
          <w:sz w:val="18"/>
          <w:szCs w:val="18"/>
        </w:rPr>
        <w:t xml:space="preserve"> </w:t>
      </w:r>
      <w:r w:rsidRPr="00245DB1">
        <w:rPr>
          <w:sz w:val="18"/>
          <w:szCs w:val="18"/>
        </w:rPr>
        <w:t>obowiązującymi,</w:t>
      </w:r>
      <w:r w:rsidRPr="00245DB1">
        <w:rPr>
          <w:spacing w:val="-5"/>
          <w:sz w:val="18"/>
          <w:szCs w:val="18"/>
        </w:rPr>
        <w:t xml:space="preserve"> </w:t>
      </w:r>
      <w:r w:rsidRPr="00245DB1">
        <w:rPr>
          <w:sz w:val="18"/>
          <w:szCs w:val="18"/>
        </w:rPr>
        <w:t>odpowiednimi</w:t>
      </w:r>
      <w:r w:rsidRPr="00245DB1">
        <w:rPr>
          <w:spacing w:val="-5"/>
          <w:sz w:val="18"/>
          <w:szCs w:val="18"/>
        </w:rPr>
        <w:t xml:space="preserve"> </w:t>
      </w:r>
      <w:r w:rsidRPr="00245DB1">
        <w:rPr>
          <w:sz w:val="18"/>
          <w:szCs w:val="18"/>
        </w:rPr>
        <w:t>polskimi</w:t>
      </w:r>
      <w:r w:rsidRPr="00245DB1">
        <w:rPr>
          <w:spacing w:val="-6"/>
          <w:sz w:val="18"/>
          <w:szCs w:val="18"/>
        </w:rPr>
        <w:t xml:space="preserve"> </w:t>
      </w:r>
      <w:r w:rsidRPr="00245DB1">
        <w:rPr>
          <w:sz w:val="18"/>
          <w:szCs w:val="18"/>
        </w:rPr>
        <w:t>normami</w:t>
      </w:r>
      <w:r w:rsidRPr="00245DB1">
        <w:rPr>
          <w:spacing w:val="-5"/>
          <w:sz w:val="18"/>
          <w:szCs w:val="18"/>
        </w:rPr>
        <w:t xml:space="preserve"> </w:t>
      </w:r>
      <w:r w:rsidRPr="00245DB1">
        <w:rPr>
          <w:sz w:val="18"/>
          <w:szCs w:val="18"/>
        </w:rPr>
        <w:t>i z definicjami podanymi w  DM.00.00.00 „Wymagania ogólne” pkt</w:t>
      </w:r>
      <w:r w:rsidRPr="00245DB1">
        <w:rPr>
          <w:spacing w:val="-16"/>
          <w:sz w:val="18"/>
          <w:szCs w:val="18"/>
        </w:rPr>
        <w:t xml:space="preserve"> </w:t>
      </w:r>
      <w:r w:rsidRPr="00245DB1">
        <w:rPr>
          <w:sz w:val="18"/>
          <w:szCs w:val="18"/>
        </w:rPr>
        <w:t>1.4.</w:t>
      </w:r>
    </w:p>
    <w:p w:rsidR="00A06364" w:rsidRPr="00245DB1" w:rsidRDefault="00A06364" w:rsidP="00F3250E">
      <w:pPr>
        <w:pStyle w:val="Nagwek1"/>
        <w:keepNext w:val="0"/>
        <w:widowControl w:val="0"/>
        <w:numPr>
          <w:ilvl w:val="1"/>
          <w:numId w:val="322"/>
        </w:numPr>
        <w:tabs>
          <w:tab w:val="left" w:pos="941"/>
        </w:tabs>
        <w:autoSpaceDE w:val="0"/>
        <w:autoSpaceDN w:val="0"/>
        <w:spacing w:before="123" w:after="0"/>
        <w:rPr>
          <w:rFonts w:ascii="Times New Roman" w:hAnsi="Times New Roman"/>
          <w:sz w:val="18"/>
          <w:szCs w:val="18"/>
        </w:rPr>
      </w:pPr>
      <w:r w:rsidRPr="00245DB1">
        <w:rPr>
          <w:rFonts w:ascii="Times New Roman" w:hAnsi="Times New Roman"/>
          <w:sz w:val="18"/>
          <w:szCs w:val="18"/>
        </w:rPr>
        <w:t>Ogólne wymagania dotyczące robót</w:t>
      </w:r>
    </w:p>
    <w:p w:rsidR="00A06364" w:rsidRPr="00245DB1" w:rsidRDefault="00A06364" w:rsidP="00A06364">
      <w:pPr>
        <w:pStyle w:val="Tekstpodstawowy"/>
        <w:spacing w:before="121" w:line="244" w:lineRule="auto"/>
        <w:ind w:left="588" w:right="595" w:firstLine="708"/>
        <w:rPr>
          <w:rFonts w:ascii="Times New Roman" w:hAnsi="Times New Roman"/>
          <w:sz w:val="18"/>
          <w:szCs w:val="18"/>
        </w:rPr>
      </w:pPr>
      <w:r w:rsidRPr="00245DB1">
        <w:rPr>
          <w:rFonts w:ascii="Times New Roman" w:hAnsi="Times New Roman"/>
          <w:sz w:val="18"/>
          <w:szCs w:val="18"/>
        </w:rPr>
        <w:t xml:space="preserve">Ogólne wymagania dotyczące robót podano w DM-00.00.00 „Wymagania ogólne” </w:t>
      </w:r>
    </w:p>
    <w:p w:rsidR="00A06364" w:rsidRPr="00245DB1" w:rsidRDefault="00A06364" w:rsidP="00F3250E">
      <w:pPr>
        <w:pStyle w:val="Nagwek1"/>
        <w:keepNext w:val="0"/>
        <w:widowControl w:val="0"/>
        <w:numPr>
          <w:ilvl w:val="0"/>
          <w:numId w:val="322"/>
        </w:numPr>
        <w:tabs>
          <w:tab w:val="left" w:pos="790"/>
        </w:tabs>
        <w:autoSpaceDE w:val="0"/>
        <w:autoSpaceDN w:val="0"/>
        <w:spacing w:before="123" w:after="0"/>
        <w:rPr>
          <w:rFonts w:ascii="Times New Roman" w:hAnsi="Times New Roman"/>
          <w:sz w:val="18"/>
          <w:szCs w:val="18"/>
        </w:rPr>
      </w:pPr>
      <w:bookmarkStart w:id="100" w:name="_TOC_250007"/>
      <w:bookmarkEnd w:id="100"/>
      <w:r w:rsidRPr="00245DB1">
        <w:rPr>
          <w:rFonts w:ascii="Times New Roman" w:hAnsi="Times New Roman"/>
          <w:sz w:val="18"/>
          <w:szCs w:val="18"/>
        </w:rPr>
        <w:t>MATERIAŁY</w:t>
      </w:r>
    </w:p>
    <w:p w:rsidR="00A06364" w:rsidRPr="00245DB1" w:rsidRDefault="00A06364" w:rsidP="00A06364">
      <w:pPr>
        <w:pStyle w:val="Tekstpodstawowy"/>
        <w:spacing w:before="121"/>
        <w:ind w:left="1296"/>
        <w:rPr>
          <w:rFonts w:ascii="Times New Roman" w:hAnsi="Times New Roman"/>
          <w:sz w:val="18"/>
          <w:szCs w:val="18"/>
        </w:rPr>
      </w:pPr>
      <w:r w:rsidRPr="00245DB1">
        <w:rPr>
          <w:rFonts w:ascii="Times New Roman" w:hAnsi="Times New Roman"/>
          <w:sz w:val="18"/>
          <w:szCs w:val="18"/>
        </w:rPr>
        <w:t>Nie występują.</w:t>
      </w:r>
    </w:p>
    <w:p w:rsidR="00A06364" w:rsidRPr="00245DB1" w:rsidRDefault="00A06364" w:rsidP="00A06364">
      <w:pPr>
        <w:pStyle w:val="Tekstpodstawowy"/>
        <w:spacing w:before="10"/>
        <w:rPr>
          <w:rFonts w:ascii="Times New Roman" w:hAnsi="Times New Roman"/>
          <w:sz w:val="18"/>
          <w:szCs w:val="18"/>
        </w:rPr>
      </w:pPr>
    </w:p>
    <w:p w:rsidR="00A06364" w:rsidRPr="00245DB1" w:rsidRDefault="00A06364" w:rsidP="00F3250E">
      <w:pPr>
        <w:pStyle w:val="Nagwek1"/>
        <w:keepNext w:val="0"/>
        <w:widowControl w:val="0"/>
        <w:numPr>
          <w:ilvl w:val="0"/>
          <w:numId w:val="322"/>
        </w:numPr>
        <w:tabs>
          <w:tab w:val="left" w:pos="790"/>
        </w:tabs>
        <w:autoSpaceDE w:val="0"/>
        <w:autoSpaceDN w:val="0"/>
        <w:spacing w:before="91" w:after="0"/>
        <w:ind w:hanging="203"/>
        <w:rPr>
          <w:rFonts w:ascii="Times New Roman" w:hAnsi="Times New Roman"/>
          <w:sz w:val="18"/>
          <w:szCs w:val="18"/>
        </w:rPr>
      </w:pPr>
      <w:bookmarkStart w:id="101" w:name="_TOC_250006"/>
      <w:bookmarkEnd w:id="101"/>
      <w:r w:rsidRPr="00245DB1">
        <w:rPr>
          <w:rFonts w:ascii="Times New Roman" w:hAnsi="Times New Roman"/>
          <w:sz w:val="18"/>
          <w:szCs w:val="18"/>
        </w:rPr>
        <w:t>SPRZĘT</w:t>
      </w:r>
    </w:p>
    <w:p w:rsidR="00A06364" w:rsidRPr="00245DB1" w:rsidRDefault="00A06364" w:rsidP="00A06364">
      <w:pPr>
        <w:pStyle w:val="Tekstpodstawowy"/>
        <w:spacing w:before="1"/>
        <w:rPr>
          <w:rFonts w:ascii="Times New Roman" w:hAnsi="Times New Roman"/>
          <w:b/>
          <w:sz w:val="18"/>
          <w:szCs w:val="18"/>
        </w:rPr>
      </w:pPr>
    </w:p>
    <w:p w:rsidR="00A06364" w:rsidRPr="00245DB1" w:rsidRDefault="00A06364" w:rsidP="00F3250E">
      <w:pPr>
        <w:pStyle w:val="Akapitzlist"/>
        <w:widowControl w:val="0"/>
        <w:numPr>
          <w:ilvl w:val="1"/>
          <w:numId w:val="322"/>
        </w:numPr>
        <w:tabs>
          <w:tab w:val="left" w:pos="941"/>
        </w:tabs>
        <w:autoSpaceDE w:val="0"/>
        <w:autoSpaceDN w:val="0"/>
        <w:spacing w:before="1"/>
        <w:contextualSpacing w:val="0"/>
        <w:rPr>
          <w:b/>
          <w:sz w:val="18"/>
          <w:szCs w:val="18"/>
        </w:rPr>
      </w:pPr>
      <w:r w:rsidRPr="00245DB1">
        <w:rPr>
          <w:b/>
          <w:sz w:val="18"/>
          <w:szCs w:val="18"/>
        </w:rPr>
        <w:t>Ogólne wymagania dotyczące sprzętu</w:t>
      </w:r>
    </w:p>
    <w:p w:rsidR="00A06364" w:rsidRPr="00245DB1" w:rsidRDefault="00A06364" w:rsidP="00A06364">
      <w:pPr>
        <w:pStyle w:val="Tekstpodstawowy"/>
        <w:spacing w:before="120" w:line="244" w:lineRule="auto"/>
        <w:ind w:left="588" w:right="580" w:firstLine="708"/>
        <w:rPr>
          <w:rFonts w:ascii="Times New Roman" w:hAnsi="Times New Roman"/>
          <w:sz w:val="18"/>
          <w:szCs w:val="18"/>
        </w:rPr>
      </w:pPr>
      <w:r w:rsidRPr="00245DB1">
        <w:rPr>
          <w:rFonts w:ascii="Times New Roman" w:hAnsi="Times New Roman"/>
          <w:sz w:val="18"/>
          <w:szCs w:val="18"/>
        </w:rPr>
        <w:t xml:space="preserve">Ogólne wymagania dotyczące sprzętu podano w OST D-M-00.00.00 „Wymagania ogólne” </w:t>
      </w:r>
    </w:p>
    <w:p w:rsidR="00A06364" w:rsidRPr="00245DB1" w:rsidRDefault="00A06364" w:rsidP="00F3250E">
      <w:pPr>
        <w:pStyle w:val="Nagwek1"/>
        <w:keepNext w:val="0"/>
        <w:widowControl w:val="0"/>
        <w:numPr>
          <w:ilvl w:val="1"/>
          <w:numId w:val="322"/>
        </w:numPr>
        <w:tabs>
          <w:tab w:val="left" w:pos="941"/>
        </w:tabs>
        <w:autoSpaceDE w:val="0"/>
        <w:autoSpaceDN w:val="0"/>
        <w:spacing w:before="124" w:after="0"/>
        <w:rPr>
          <w:rFonts w:ascii="Times New Roman" w:hAnsi="Times New Roman"/>
          <w:sz w:val="18"/>
          <w:szCs w:val="18"/>
        </w:rPr>
      </w:pPr>
      <w:r w:rsidRPr="00245DB1">
        <w:rPr>
          <w:rFonts w:ascii="Times New Roman" w:hAnsi="Times New Roman"/>
          <w:sz w:val="18"/>
          <w:szCs w:val="18"/>
        </w:rPr>
        <w:t>Sprzęt do</w:t>
      </w:r>
      <w:r w:rsidRPr="00245DB1">
        <w:rPr>
          <w:rFonts w:ascii="Times New Roman" w:hAnsi="Times New Roman"/>
          <w:spacing w:val="1"/>
          <w:sz w:val="18"/>
          <w:szCs w:val="18"/>
        </w:rPr>
        <w:t xml:space="preserve"> </w:t>
      </w:r>
      <w:r w:rsidRPr="00245DB1">
        <w:rPr>
          <w:rFonts w:ascii="Times New Roman" w:hAnsi="Times New Roman"/>
          <w:sz w:val="18"/>
          <w:szCs w:val="18"/>
        </w:rPr>
        <w:t>frezowania</w:t>
      </w:r>
    </w:p>
    <w:p w:rsidR="00A06364" w:rsidRPr="00245DB1" w:rsidRDefault="00A06364" w:rsidP="00A06364">
      <w:pPr>
        <w:pStyle w:val="Tekstpodstawowy"/>
        <w:spacing w:before="120" w:line="244" w:lineRule="auto"/>
        <w:ind w:left="587" w:right="579" w:firstLine="708"/>
        <w:rPr>
          <w:rFonts w:ascii="Times New Roman" w:hAnsi="Times New Roman"/>
          <w:sz w:val="18"/>
          <w:szCs w:val="18"/>
        </w:rPr>
      </w:pPr>
      <w:r w:rsidRPr="00245DB1">
        <w:rPr>
          <w:rFonts w:ascii="Times New Roman" w:hAnsi="Times New Roman"/>
          <w:sz w:val="18"/>
          <w:szCs w:val="18"/>
        </w:rPr>
        <w:t>Należy stosować frezarki drogowe umożliwiające frezowanie nawierzchni asfaltowej na zimno na określoną głębokość.</w:t>
      </w:r>
    </w:p>
    <w:p w:rsidR="00A06364" w:rsidRPr="00245DB1" w:rsidRDefault="00A06364" w:rsidP="00A06364">
      <w:pPr>
        <w:pStyle w:val="Tekstpodstawowy"/>
        <w:spacing w:before="1" w:line="244" w:lineRule="auto"/>
        <w:ind w:left="587" w:right="579" w:firstLine="708"/>
        <w:rPr>
          <w:rFonts w:ascii="Times New Roman" w:hAnsi="Times New Roman"/>
          <w:sz w:val="18"/>
          <w:szCs w:val="18"/>
        </w:rPr>
      </w:pPr>
      <w:r w:rsidRPr="00245DB1">
        <w:rPr>
          <w:rFonts w:ascii="Times New Roman" w:hAnsi="Times New Roman"/>
          <w:sz w:val="18"/>
          <w:szCs w:val="18"/>
        </w:rPr>
        <w:t>Frezarka powinna być sterowana elektronicznie i zapewniać zachowanie wymaganej równości oraz pochyleń poprzecznych i podłużnych powierzchni po frezowaniu. Do małych robót (naprawy części jezdni) Inżynier może dopuścić frezarki sterowane</w:t>
      </w:r>
      <w:r w:rsidRPr="00245DB1">
        <w:rPr>
          <w:rFonts w:ascii="Times New Roman" w:hAnsi="Times New Roman"/>
          <w:spacing w:val="-1"/>
          <w:sz w:val="18"/>
          <w:szCs w:val="18"/>
        </w:rPr>
        <w:t xml:space="preserve"> </w:t>
      </w:r>
      <w:r w:rsidRPr="00245DB1">
        <w:rPr>
          <w:rFonts w:ascii="Times New Roman" w:hAnsi="Times New Roman"/>
          <w:sz w:val="18"/>
          <w:szCs w:val="18"/>
        </w:rPr>
        <w:t>mechanicznie.</w:t>
      </w:r>
    </w:p>
    <w:p w:rsidR="00A06364" w:rsidRPr="00245DB1" w:rsidRDefault="00A06364" w:rsidP="00A06364">
      <w:pPr>
        <w:pStyle w:val="Tekstpodstawowy"/>
        <w:spacing w:before="3" w:line="244" w:lineRule="auto"/>
        <w:ind w:left="587" w:right="576" w:firstLine="708"/>
        <w:rPr>
          <w:rFonts w:ascii="Times New Roman" w:hAnsi="Times New Roman"/>
          <w:sz w:val="18"/>
          <w:szCs w:val="18"/>
        </w:rPr>
      </w:pPr>
      <w:r w:rsidRPr="00245DB1">
        <w:rPr>
          <w:rFonts w:ascii="Times New Roman" w:hAnsi="Times New Roman"/>
          <w:sz w:val="18"/>
          <w:szCs w:val="18"/>
        </w:rP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rsidR="00A06364" w:rsidRPr="00245DB1" w:rsidRDefault="00A06364" w:rsidP="00A06364">
      <w:pPr>
        <w:pStyle w:val="Tekstpodstawowy"/>
        <w:spacing w:before="2" w:line="244" w:lineRule="auto"/>
        <w:ind w:left="587" w:right="580" w:firstLine="708"/>
        <w:rPr>
          <w:rFonts w:ascii="Times New Roman" w:hAnsi="Times New Roman"/>
          <w:sz w:val="18"/>
          <w:szCs w:val="18"/>
        </w:rPr>
      </w:pPr>
      <w:r w:rsidRPr="00245DB1">
        <w:rPr>
          <w:rFonts w:ascii="Times New Roman" w:hAnsi="Times New Roman"/>
          <w:sz w:val="18"/>
          <w:szCs w:val="18"/>
        </w:rPr>
        <w:t>Przy dużych robotach frezarki muszą być wyposażone w przenośnik sfrezowanego materiału, podający go z jezdni na środki transportu.</w:t>
      </w:r>
    </w:p>
    <w:p w:rsidR="00A06364" w:rsidRPr="00245DB1" w:rsidRDefault="00A06364" w:rsidP="00A06364">
      <w:pPr>
        <w:pStyle w:val="Tekstpodstawowy"/>
        <w:spacing w:before="2" w:line="244" w:lineRule="auto"/>
        <w:ind w:left="587" w:right="576" w:firstLine="708"/>
        <w:rPr>
          <w:rFonts w:ascii="Times New Roman" w:hAnsi="Times New Roman"/>
          <w:sz w:val="18"/>
          <w:szCs w:val="18"/>
        </w:rPr>
      </w:pPr>
      <w:r w:rsidRPr="00245DB1">
        <w:rPr>
          <w:rFonts w:ascii="Times New Roman" w:hAnsi="Times New Roman"/>
          <w:sz w:val="18"/>
          <w:szCs w:val="18"/>
        </w:rPr>
        <w:t xml:space="preserve">Przy frezowaniu warstw asfaltowych na głębokość ponad 50 mm, z przeznaczeniem odzyskanego materiału do recyklingu na gorąco w otaczarce, zaleca się frezowanie współbieżne, tzn. takie, w którym kierunek </w:t>
      </w:r>
      <w:r w:rsidRPr="00245DB1">
        <w:rPr>
          <w:rFonts w:ascii="Times New Roman" w:hAnsi="Times New Roman"/>
          <w:sz w:val="18"/>
          <w:szCs w:val="18"/>
        </w:rPr>
        <w:lastRenderedPageBreak/>
        <w:t>obrotów bębna skrawającego jest zgodny z kierunkiem ruchu frezarki. Za zgodą Inspektora może być dopuszczone frezowanie przeciwbieżne, tzn. takie, w którym kierunek obrotów bębna skrawającego jest przeciwny do kierunku ruchu frezarki.</w:t>
      </w:r>
    </w:p>
    <w:p w:rsidR="00A06364" w:rsidRPr="00245DB1" w:rsidRDefault="00A06364" w:rsidP="00A06364">
      <w:pPr>
        <w:pStyle w:val="Tekstpodstawowy"/>
        <w:spacing w:before="3" w:line="244" w:lineRule="auto"/>
        <w:ind w:left="588" w:right="579" w:firstLine="708"/>
        <w:rPr>
          <w:rFonts w:ascii="Times New Roman" w:hAnsi="Times New Roman"/>
          <w:sz w:val="18"/>
          <w:szCs w:val="18"/>
        </w:rPr>
      </w:pPr>
      <w:r w:rsidRPr="00245DB1">
        <w:rPr>
          <w:rFonts w:ascii="Times New Roman" w:hAnsi="Times New Roman"/>
          <w:sz w:val="18"/>
          <w:szCs w:val="18"/>
        </w:rPr>
        <w:t>Przy pracach prowadzonych w terenie zabudowanym frezarki muszą, a poza nimi powinny,</w:t>
      </w:r>
      <w:r>
        <w:rPr>
          <w:rFonts w:ascii="Times New Roman" w:hAnsi="Times New Roman"/>
          <w:sz w:val="18"/>
          <w:szCs w:val="18"/>
        </w:rPr>
        <w:t xml:space="preserve"> </w:t>
      </w:r>
      <w:r w:rsidRPr="00245DB1">
        <w:rPr>
          <w:rFonts w:ascii="Times New Roman" w:hAnsi="Times New Roman"/>
          <w:sz w:val="18"/>
          <w:szCs w:val="18"/>
        </w:rPr>
        <w:t>być zaopatrzone w systemy odpylania. Za zgodą Inspektora można dopuścić frezarki bez tego systemu:</w:t>
      </w:r>
    </w:p>
    <w:p w:rsidR="00A06364" w:rsidRPr="00245DB1" w:rsidRDefault="00A06364" w:rsidP="00F3250E">
      <w:pPr>
        <w:pStyle w:val="Akapitzlist"/>
        <w:widowControl w:val="0"/>
        <w:numPr>
          <w:ilvl w:val="0"/>
          <w:numId w:val="324"/>
        </w:numPr>
        <w:tabs>
          <w:tab w:val="left" w:pos="872"/>
        </w:tabs>
        <w:autoSpaceDE w:val="0"/>
        <w:autoSpaceDN w:val="0"/>
        <w:spacing w:before="2"/>
        <w:contextualSpacing w:val="0"/>
        <w:jc w:val="both"/>
        <w:rPr>
          <w:sz w:val="18"/>
          <w:szCs w:val="18"/>
        </w:rPr>
      </w:pPr>
      <w:r w:rsidRPr="00245DB1">
        <w:rPr>
          <w:sz w:val="18"/>
          <w:szCs w:val="18"/>
        </w:rPr>
        <w:t>na drogach zamiejskich w obszarach</w:t>
      </w:r>
      <w:r w:rsidRPr="00245DB1">
        <w:rPr>
          <w:spacing w:val="-11"/>
          <w:sz w:val="18"/>
          <w:szCs w:val="18"/>
        </w:rPr>
        <w:t xml:space="preserve"> </w:t>
      </w:r>
      <w:r w:rsidRPr="00245DB1">
        <w:rPr>
          <w:sz w:val="18"/>
          <w:szCs w:val="18"/>
        </w:rPr>
        <w:t>niezabudowanych,</w:t>
      </w:r>
    </w:p>
    <w:p w:rsidR="00A06364" w:rsidRPr="00245DB1" w:rsidRDefault="00A06364" w:rsidP="00F3250E">
      <w:pPr>
        <w:pStyle w:val="Akapitzlist"/>
        <w:widowControl w:val="0"/>
        <w:numPr>
          <w:ilvl w:val="0"/>
          <w:numId w:val="324"/>
        </w:numPr>
        <w:tabs>
          <w:tab w:val="left" w:pos="872"/>
        </w:tabs>
        <w:autoSpaceDE w:val="0"/>
        <w:autoSpaceDN w:val="0"/>
        <w:spacing w:before="5"/>
        <w:contextualSpacing w:val="0"/>
        <w:jc w:val="both"/>
        <w:rPr>
          <w:sz w:val="18"/>
          <w:szCs w:val="18"/>
        </w:rPr>
      </w:pPr>
      <w:r w:rsidRPr="00245DB1">
        <w:rPr>
          <w:sz w:val="18"/>
          <w:szCs w:val="18"/>
        </w:rPr>
        <w:t>na drogach miejskich, przy małym zakresie</w:t>
      </w:r>
      <w:r w:rsidRPr="00245DB1">
        <w:rPr>
          <w:spacing w:val="-11"/>
          <w:sz w:val="18"/>
          <w:szCs w:val="18"/>
        </w:rPr>
        <w:t xml:space="preserve"> </w:t>
      </w:r>
      <w:r w:rsidRPr="00245DB1">
        <w:rPr>
          <w:sz w:val="18"/>
          <w:szCs w:val="18"/>
        </w:rPr>
        <w:t>robót.</w:t>
      </w:r>
    </w:p>
    <w:p w:rsidR="00A06364" w:rsidRPr="00245DB1" w:rsidRDefault="00A06364" w:rsidP="00A06364">
      <w:pPr>
        <w:pStyle w:val="Tekstpodstawowy"/>
        <w:spacing w:before="6" w:line="244" w:lineRule="auto"/>
        <w:ind w:left="588" w:right="578" w:firstLine="708"/>
        <w:rPr>
          <w:rFonts w:ascii="Times New Roman" w:hAnsi="Times New Roman"/>
          <w:sz w:val="18"/>
          <w:szCs w:val="18"/>
        </w:rPr>
      </w:pPr>
      <w:r w:rsidRPr="00245DB1">
        <w:rPr>
          <w:rFonts w:ascii="Times New Roman" w:hAnsi="Times New Roman"/>
          <w:sz w:val="18"/>
          <w:szCs w:val="18"/>
        </w:rPr>
        <w:t>Wykonawca może używać tylko frezarki zaakceptowane przez Inspektora. Wykonawca powinien przedstawić dane techniczne frezarek, a w przypadkach jakichkolwiek wątpliwości przeprowadzić demonstrację pracy frezarki, na własny koszt.</w:t>
      </w:r>
    </w:p>
    <w:p w:rsidR="00A06364" w:rsidRPr="00245DB1" w:rsidRDefault="00A06364" w:rsidP="00A06364">
      <w:pPr>
        <w:pStyle w:val="Tekstpodstawowy"/>
        <w:spacing w:before="2"/>
        <w:rPr>
          <w:rFonts w:ascii="Times New Roman" w:hAnsi="Times New Roman"/>
          <w:sz w:val="18"/>
          <w:szCs w:val="18"/>
        </w:rPr>
      </w:pPr>
    </w:p>
    <w:p w:rsidR="00A06364" w:rsidRPr="00245DB1" w:rsidRDefault="00A06364" w:rsidP="00F3250E">
      <w:pPr>
        <w:pStyle w:val="Nagwek1"/>
        <w:keepNext w:val="0"/>
        <w:widowControl w:val="0"/>
        <w:numPr>
          <w:ilvl w:val="0"/>
          <w:numId w:val="322"/>
        </w:numPr>
        <w:tabs>
          <w:tab w:val="left" w:pos="790"/>
        </w:tabs>
        <w:autoSpaceDE w:val="0"/>
        <w:autoSpaceDN w:val="0"/>
        <w:spacing w:before="0" w:after="0"/>
        <w:jc w:val="both"/>
        <w:rPr>
          <w:rFonts w:ascii="Times New Roman" w:hAnsi="Times New Roman"/>
          <w:sz w:val="18"/>
          <w:szCs w:val="18"/>
        </w:rPr>
      </w:pPr>
      <w:bookmarkStart w:id="102" w:name="_TOC_250005"/>
      <w:bookmarkEnd w:id="102"/>
      <w:r w:rsidRPr="00245DB1">
        <w:rPr>
          <w:rFonts w:ascii="Times New Roman" w:hAnsi="Times New Roman"/>
          <w:sz w:val="18"/>
          <w:szCs w:val="18"/>
        </w:rPr>
        <w:t>TRANSPORT</w:t>
      </w:r>
    </w:p>
    <w:p w:rsidR="00A06364" w:rsidRPr="00245DB1" w:rsidRDefault="00A06364" w:rsidP="00A06364">
      <w:pPr>
        <w:pStyle w:val="Tekstpodstawowy"/>
        <w:spacing w:before="2"/>
        <w:rPr>
          <w:rFonts w:ascii="Times New Roman" w:hAnsi="Times New Roman"/>
          <w:b/>
          <w:sz w:val="18"/>
          <w:szCs w:val="18"/>
        </w:rPr>
      </w:pPr>
    </w:p>
    <w:p w:rsidR="00A06364" w:rsidRPr="00245DB1" w:rsidRDefault="00A06364" w:rsidP="00F3250E">
      <w:pPr>
        <w:pStyle w:val="Akapitzlist"/>
        <w:widowControl w:val="0"/>
        <w:numPr>
          <w:ilvl w:val="1"/>
          <w:numId w:val="322"/>
        </w:numPr>
        <w:tabs>
          <w:tab w:val="left" w:pos="941"/>
        </w:tabs>
        <w:autoSpaceDE w:val="0"/>
        <w:autoSpaceDN w:val="0"/>
        <w:contextualSpacing w:val="0"/>
        <w:jc w:val="both"/>
        <w:rPr>
          <w:b/>
          <w:sz w:val="18"/>
          <w:szCs w:val="18"/>
        </w:rPr>
      </w:pPr>
      <w:r w:rsidRPr="00245DB1">
        <w:rPr>
          <w:b/>
          <w:sz w:val="18"/>
          <w:szCs w:val="18"/>
        </w:rPr>
        <w:t>Ogólne wymagania dotyczące transportu</w:t>
      </w:r>
    </w:p>
    <w:p w:rsidR="00A06364" w:rsidRPr="00245DB1" w:rsidRDefault="00A06364" w:rsidP="00A06364">
      <w:pPr>
        <w:pStyle w:val="Tekstpodstawowy"/>
        <w:spacing w:before="120"/>
        <w:ind w:left="1296"/>
        <w:rPr>
          <w:rFonts w:ascii="Times New Roman" w:hAnsi="Times New Roman"/>
          <w:sz w:val="18"/>
          <w:szCs w:val="18"/>
        </w:rPr>
      </w:pPr>
      <w:r w:rsidRPr="00245DB1">
        <w:rPr>
          <w:rFonts w:ascii="Times New Roman" w:hAnsi="Times New Roman"/>
          <w:sz w:val="18"/>
          <w:szCs w:val="18"/>
        </w:rPr>
        <w:t>Ogólne wymagania dotyczące transportu podano w DM.00.00.00</w:t>
      </w:r>
    </w:p>
    <w:p w:rsidR="00A06364" w:rsidRPr="00245DB1" w:rsidRDefault="00A06364" w:rsidP="00A06364">
      <w:pPr>
        <w:pStyle w:val="Tekstpodstawowy"/>
        <w:spacing w:before="5"/>
        <w:ind w:left="588"/>
        <w:rPr>
          <w:rFonts w:ascii="Times New Roman" w:hAnsi="Times New Roman"/>
          <w:sz w:val="18"/>
          <w:szCs w:val="18"/>
        </w:rPr>
      </w:pPr>
      <w:r w:rsidRPr="00245DB1">
        <w:rPr>
          <w:rFonts w:ascii="Times New Roman" w:hAnsi="Times New Roman"/>
          <w:sz w:val="18"/>
          <w:szCs w:val="18"/>
        </w:rPr>
        <w:t xml:space="preserve">„Wymagania ogólne” </w:t>
      </w:r>
    </w:p>
    <w:p w:rsidR="00A06364" w:rsidRPr="00245DB1" w:rsidRDefault="00A06364" w:rsidP="00F3250E">
      <w:pPr>
        <w:pStyle w:val="Nagwek1"/>
        <w:keepNext w:val="0"/>
        <w:widowControl w:val="0"/>
        <w:numPr>
          <w:ilvl w:val="1"/>
          <w:numId w:val="322"/>
        </w:numPr>
        <w:tabs>
          <w:tab w:val="left" w:pos="941"/>
        </w:tabs>
        <w:autoSpaceDE w:val="0"/>
        <w:autoSpaceDN w:val="0"/>
        <w:spacing w:before="128" w:after="0"/>
        <w:jc w:val="both"/>
        <w:rPr>
          <w:rFonts w:ascii="Times New Roman" w:hAnsi="Times New Roman"/>
          <w:sz w:val="18"/>
          <w:szCs w:val="18"/>
        </w:rPr>
      </w:pPr>
      <w:r w:rsidRPr="00245DB1">
        <w:rPr>
          <w:rFonts w:ascii="Times New Roman" w:hAnsi="Times New Roman"/>
          <w:sz w:val="18"/>
          <w:szCs w:val="18"/>
        </w:rPr>
        <w:t>Transport sfrezowanego</w:t>
      </w:r>
      <w:r w:rsidRPr="00245DB1">
        <w:rPr>
          <w:rFonts w:ascii="Times New Roman" w:hAnsi="Times New Roman"/>
          <w:spacing w:val="1"/>
          <w:sz w:val="18"/>
          <w:szCs w:val="18"/>
        </w:rPr>
        <w:t xml:space="preserve"> </w:t>
      </w:r>
      <w:r w:rsidRPr="00245DB1">
        <w:rPr>
          <w:rFonts w:ascii="Times New Roman" w:hAnsi="Times New Roman"/>
          <w:sz w:val="18"/>
          <w:szCs w:val="18"/>
        </w:rPr>
        <w:t>materiału</w:t>
      </w:r>
    </w:p>
    <w:p w:rsidR="00A06364" w:rsidRPr="00245DB1" w:rsidRDefault="00A06364" w:rsidP="00A06364">
      <w:pPr>
        <w:pStyle w:val="Tekstpodstawowy"/>
        <w:spacing w:before="120" w:line="244" w:lineRule="auto"/>
        <w:ind w:left="588" w:right="579" w:firstLine="708"/>
        <w:rPr>
          <w:rFonts w:ascii="Times New Roman" w:hAnsi="Times New Roman"/>
          <w:sz w:val="18"/>
          <w:szCs w:val="18"/>
        </w:rPr>
      </w:pPr>
      <w:r w:rsidRPr="00245DB1">
        <w:rPr>
          <w:rFonts w:ascii="Times New Roman" w:hAnsi="Times New Roman"/>
          <w:sz w:val="18"/>
          <w:szCs w:val="18"/>
        </w:rPr>
        <w:t>Transport sfrezowanego materiału powinien być tak zorganizowany, aby zapewnić pracę frezarki bez postojów. Materiał może być wywożony dowolnymi środkami transportowymi.</w:t>
      </w:r>
    </w:p>
    <w:p w:rsidR="00A06364" w:rsidRPr="00245DB1" w:rsidRDefault="00A06364" w:rsidP="00A06364">
      <w:pPr>
        <w:pStyle w:val="Tekstpodstawowy"/>
        <w:spacing w:before="11"/>
        <w:rPr>
          <w:rFonts w:ascii="Times New Roman" w:hAnsi="Times New Roman"/>
          <w:sz w:val="18"/>
          <w:szCs w:val="18"/>
        </w:rPr>
      </w:pPr>
    </w:p>
    <w:p w:rsidR="00A06364" w:rsidRPr="00245DB1" w:rsidRDefault="00A06364" w:rsidP="00F3250E">
      <w:pPr>
        <w:pStyle w:val="Nagwek1"/>
        <w:keepNext w:val="0"/>
        <w:widowControl w:val="0"/>
        <w:numPr>
          <w:ilvl w:val="0"/>
          <w:numId w:val="322"/>
        </w:numPr>
        <w:tabs>
          <w:tab w:val="left" w:pos="790"/>
        </w:tabs>
        <w:autoSpaceDE w:val="0"/>
        <w:autoSpaceDN w:val="0"/>
        <w:spacing w:before="91" w:after="0"/>
        <w:ind w:hanging="203"/>
        <w:rPr>
          <w:rFonts w:ascii="Times New Roman" w:hAnsi="Times New Roman"/>
          <w:sz w:val="18"/>
          <w:szCs w:val="18"/>
        </w:rPr>
      </w:pPr>
      <w:bookmarkStart w:id="103" w:name="_TOC_250004"/>
      <w:r w:rsidRPr="00245DB1">
        <w:rPr>
          <w:rFonts w:ascii="Times New Roman" w:hAnsi="Times New Roman"/>
          <w:sz w:val="18"/>
          <w:szCs w:val="18"/>
        </w:rPr>
        <w:t>WYKONANIE</w:t>
      </w:r>
      <w:r w:rsidRPr="00245DB1">
        <w:rPr>
          <w:rFonts w:ascii="Times New Roman" w:hAnsi="Times New Roman"/>
          <w:spacing w:val="-2"/>
          <w:sz w:val="18"/>
          <w:szCs w:val="18"/>
        </w:rPr>
        <w:t xml:space="preserve"> </w:t>
      </w:r>
      <w:bookmarkEnd w:id="103"/>
      <w:r w:rsidRPr="00245DB1">
        <w:rPr>
          <w:rFonts w:ascii="Times New Roman" w:hAnsi="Times New Roman"/>
          <w:sz w:val="18"/>
          <w:szCs w:val="18"/>
        </w:rPr>
        <w:t>ROBÓT</w:t>
      </w:r>
    </w:p>
    <w:p w:rsidR="00A06364" w:rsidRPr="00245DB1" w:rsidRDefault="00A06364" w:rsidP="00A06364">
      <w:pPr>
        <w:pStyle w:val="Tekstpodstawowy"/>
        <w:spacing w:before="1"/>
        <w:rPr>
          <w:rFonts w:ascii="Times New Roman" w:hAnsi="Times New Roman"/>
          <w:b/>
          <w:sz w:val="18"/>
          <w:szCs w:val="18"/>
        </w:rPr>
      </w:pPr>
    </w:p>
    <w:p w:rsidR="00A06364" w:rsidRPr="00245DB1" w:rsidRDefault="00A06364" w:rsidP="00F3250E">
      <w:pPr>
        <w:pStyle w:val="Akapitzlist"/>
        <w:widowControl w:val="0"/>
        <w:numPr>
          <w:ilvl w:val="1"/>
          <w:numId w:val="322"/>
        </w:numPr>
        <w:tabs>
          <w:tab w:val="left" w:pos="941"/>
        </w:tabs>
        <w:autoSpaceDE w:val="0"/>
        <w:autoSpaceDN w:val="0"/>
        <w:ind w:hanging="354"/>
        <w:contextualSpacing w:val="0"/>
        <w:rPr>
          <w:b/>
          <w:sz w:val="18"/>
          <w:szCs w:val="18"/>
        </w:rPr>
      </w:pPr>
      <w:r w:rsidRPr="00245DB1">
        <w:rPr>
          <w:b/>
          <w:sz w:val="18"/>
          <w:szCs w:val="18"/>
        </w:rPr>
        <w:t>Ogólne zasady wykonania</w:t>
      </w:r>
      <w:r w:rsidRPr="00245DB1">
        <w:rPr>
          <w:b/>
          <w:spacing w:val="1"/>
          <w:sz w:val="18"/>
          <w:szCs w:val="18"/>
        </w:rPr>
        <w:t xml:space="preserve"> </w:t>
      </w:r>
      <w:r w:rsidRPr="00245DB1">
        <w:rPr>
          <w:b/>
          <w:sz w:val="18"/>
          <w:szCs w:val="18"/>
        </w:rPr>
        <w:t>robót</w:t>
      </w:r>
    </w:p>
    <w:p w:rsidR="00A06364" w:rsidRPr="00245DB1" w:rsidRDefault="00A06364" w:rsidP="00A06364">
      <w:pPr>
        <w:pStyle w:val="Tekstpodstawowy"/>
        <w:spacing w:before="121" w:line="244" w:lineRule="auto"/>
        <w:ind w:left="587" w:right="579"/>
        <w:rPr>
          <w:rFonts w:ascii="Times New Roman" w:hAnsi="Times New Roman"/>
          <w:sz w:val="18"/>
          <w:szCs w:val="18"/>
        </w:rPr>
      </w:pPr>
      <w:r w:rsidRPr="00245DB1">
        <w:rPr>
          <w:rFonts w:ascii="Times New Roman" w:hAnsi="Times New Roman"/>
          <w:sz w:val="18"/>
          <w:szCs w:val="18"/>
        </w:rPr>
        <w:t>Ogólne zasady wykonania robót podano w DM.00.00.00 „Wymagania ogólne” pkt 5.</w:t>
      </w:r>
    </w:p>
    <w:p w:rsidR="00A06364" w:rsidRPr="00245DB1" w:rsidRDefault="00A06364" w:rsidP="00F3250E">
      <w:pPr>
        <w:pStyle w:val="Nagwek1"/>
        <w:keepNext w:val="0"/>
        <w:widowControl w:val="0"/>
        <w:numPr>
          <w:ilvl w:val="1"/>
          <w:numId w:val="322"/>
        </w:numPr>
        <w:tabs>
          <w:tab w:val="left" w:pos="941"/>
        </w:tabs>
        <w:autoSpaceDE w:val="0"/>
        <w:autoSpaceDN w:val="0"/>
        <w:spacing w:before="123" w:after="0"/>
        <w:ind w:hanging="354"/>
        <w:rPr>
          <w:rFonts w:ascii="Times New Roman" w:hAnsi="Times New Roman"/>
          <w:sz w:val="18"/>
          <w:szCs w:val="18"/>
        </w:rPr>
      </w:pPr>
      <w:r w:rsidRPr="00245DB1">
        <w:rPr>
          <w:rFonts w:ascii="Times New Roman" w:hAnsi="Times New Roman"/>
          <w:sz w:val="18"/>
          <w:szCs w:val="18"/>
        </w:rPr>
        <w:t>Wykonanie</w:t>
      </w:r>
      <w:r w:rsidRPr="00245DB1">
        <w:rPr>
          <w:rFonts w:ascii="Times New Roman" w:hAnsi="Times New Roman"/>
          <w:spacing w:val="-1"/>
          <w:sz w:val="18"/>
          <w:szCs w:val="18"/>
        </w:rPr>
        <w:t xml:space="preserve"> </w:t>
      </w:r>
      <w:r w:rsidRPr="00245DB1">
        <w:rPr>
          <w:rFonts w:ascii="Times New Roman" w:hAnsi="Times New Roman"/>
          <w:sz w:val="18"/>
          <w:szCs w:val="18"/>
        </w:rPr>
        <w:t>frezowania</w:t>
      </w:r>
    </w:p>
    <w:p w:rsidR="00A06364" w:rsidRPr="00245DB1" w:rsidRDefault="00A06364" w:rsidP="00A06364">
      <w:pPr>
        <w:pStyle w:val="Tekstpodstawowy"/>
        <w:spacing w:before="121" w:line="244" w:lineRule="auto"/>
        <w:ind w:left="587" w:right="578" w:firstLine="708"/>
        <w:rPr>
          <w:rFonts w:ascii="Times New Roman" w:hAnsi="Times New Roman"/>
          <w:sz w:val="18"/>
          <w:szCs w:val="18"/>
        </w:rPr>
      </w:pPr>
      <w:r w:rsidRPr="00245DB1">
        <w:rPr>
          <w:rFonts w:ascii="Times New Roman" w:hAnsi="Times New Roman"/>
          <w:sz w:val="18"/>
          <w:szCs w:val="18"/>
        </w:rPr>
        <w:t>Nawierzchnia powinna być frezowana do głębokości, szerokości i pochyleń zgodnych z dokumentacją projektową i SST.</w:t>
      </w:r>
    </w:p>
    <w:p w:rsidR="00A06364" w:rsidRPr="00245DB1" w:rsidRDefault="00A06364" w:rsidP="00A06364">
      <w:pPr>
        <w:pStyle w:val="Tekstpodstawowy"/>
        <w:spacing w:before="1" w:line="244" w:lineRule="auto"/>
        <w:ind w:left="588" w:right="574" w:firstLine="708"/>
        <w:rPr>
          <w:rFonts w:ascii="Times New Roman" w:hAnsi="Times New Roman"/>
          <w:sz w:val="18"/>
          <w:szCs w:val="18"/>
        </w:rPr>
      </w:pPr>
      <w:r w:rsidRPr="00245DB1">
        <w:rPr>
          <w:rFonts w:ascii="Times New Roman" w:hAnsi="Times New Roman"/>
          <w:sz w:val="18"/>
          <w:szCs w:val="18"/>
        </w:rPr>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rsidR="00A06364" w:rsidRPr="00245DB1" w:rsidRDefault="00A06364" w:rsidP="00A06364">
      <w:pPr>
        <w:pStyle w:val="Tekstpodstawowy"/>
        <w:spacing w:before="2" w:line="244" w:lineRule="auto"/>
        <w:ind w:left="587" w:right="580" w:firstLine="708"/>
        <w:rPr>
          <w:rFonts w:ascii="Times New Roman" w:hAnsi="Times New Roman"/>
          <w:sz w:val="18"/>
          <w:szCs w:val="18"/>
        </w:rPr>
      </w:pPr>
      <w:r w:rsidRPr="00245DB1">
        <w:rPr>
          <w:rFonts w:ascii="Times New Roman" w:hAnsi="Times New Roman"/>
          <w:sz w:val="18"/>
          <w:szCs w:val="18"/>
        </w:rPr>
        <w:t>Jeżeli ruch drogowy ma być dopuszczony po sfrezowanej części jezdni, to wówczas, ze względów bezpieczeństwa należy spełnić następujące warunki:</w:t>
      </w:r>
    </w:p>
    <w:p w:rsidR="00A06364" w:rsidRPr="00245DB1" w:rsidRDefault="00A06364" w:rsidP="00F3250E">
      <w:pPr>
        <w:pStyle w:val="Akapitzlist"/>
        <w:widowControl w:val="0"/>
        <w:numPr>
          <w:ilvl w:val="0"/>
          <w:numId w:val="323"/>
        </w:numPr>
        <w:tabs>
          <w:tab w:val="left" w:pos="872"/>
        </w:tabs>
        <w:autoSpaceDE w:val="0"/>
        <w:autoSpaceDN w:val="0"/>
        <w:spacing w:before="2"/>
        <w:ind w:hanging="285"/>
        <w:contextualSpacing w:val="0"/>
        <w:jc w:val="both"/>
        <w:rPr>
          <w:sz w:val="18"/>
          <w:szCs w:val="18"/>
        </w:rPr>
      </w:pPr>
      <w:r w:rsidRPr="00245DB1">
        <w:rPr>
          <w:sz w:val="18"/>
          <w:szCs w:val="18"/>
        </w:rPr>
        <w:t>należy usunąć ścięty materiał i oczyścić</w:t>
      </w:r>
      <w:r w:rsidRPr="00245DB1">
        <w:rPr>
          <w:spacing w:val="-13"/>
          <w:sz w:val="18"/>
          <w:szCs w:val="18"/>
        </w:rPr>
        <w:t xml:space="preserve"> </w:t>
      </w:r>
      <w:r w:rsidRPr="00245DB1">
        <w:rPr>
          <w:sz w:val="18"/>
          <w:szCs w:val="18"/>
        </w:rPr>
        <w:t>nawierzchnię,</w:t>
      </w:r>
    </w:p>
    <w:p w:rsidR="00A06364" w:rsidRPr="00245DB1" w:rsidRDefault="00A06364" w:rsidP="00F3250E">
      <w:pPr>
        <w:pStyle w:val="Akapitzlist"/>
        <w:widowControl w:val="0"/>
        <w:numPr>
          <w:ilvl w:val="0"/>
          <w:numId w:val="323"/>
        </w:numPr>
        <w:tabs>
          <w:tab w:val="left" w:pos="872"/>
        </w:tabs>
        <w:autoSpaceDE w:val="0"/>
        <w:autoSpaceDN w:val="0"/>
        <w:spacing w:before="5" w:line="244" w:lineRule="auto"/>
        <w:ind w:right="578"/>
        <w:contextualSpacing w:val="0"/>
        <w:jc w:val="both"/>
        <w:rPr>
          <w:sz w:val="18"/>
          <w:szCs w:val="18"/>
        </w:rPr>
      </w:pPr>
      <w:r w:rsidRPr="00245DB1">
        <w:rPr>
          <w:sz w:val="18"/>
          <w:szCs w:val="18"/>
        </w:rPr>
        <w:t>przy frezowaniu poszczególnych pasów ruchu, wysokość podłużnych pionowych krawędzi nie może przekraczać 40</w:t>
      </w:r>
      <w:r w:rsidRPr="00245DB1">
        <w:rPr>
          <w:spacing w:val="-1"/>
          <w:sz w:val="18"/>
          <w:szCs w:val="18"/>
        </w:rPr>
        <w:t xml:space="preserve"> </w:t>
      </w:r>
      <w:r w:rsidRPr="00245DB1">
        <w:rPr>
          <w:spacing w:val="-3"/>
          <w:sz w:val="18"/>
          <w:szCs w:val="18"/>
        </w:rPr>
        <w:t>mm,</w:t>
      </w:r>
    </w:p>
    <w:p w:rsidR="00A06364" w:rsidRPr="00245DB1" w:rsidRDefault="00A06364" w:rsidP="00F3250E">
      <w:pPr>
        <w:pStyle w:val="Akapitzlist"/>
        <w:widowControl w:val="0"/>
        <w:numPr>
          <w:ilvl w:val="0"/>
          <w:numId w:val="323"/>
        </w:numPr>
        <w:tabs>
          <w:tab w:val="left" w:pos="872"/>
        </w:tabs>
        <w:autoSpaceDE w:val="0"/>
        <w:autoSpaceDN w:val="0"/>
        <w:spacing w:before="1" w:line="244" w:lineRule="auto"/>
        <w:ind w:right="575"/>
        <w:contextualSpacing w:val="0"/>
        <w:jc w:val="both"/>
        <w:rPr>
          <w:sz w:val="18"/>
          <w:szCs w:val="18"/>
        </w:rPr>
      </w:pPr>
      <w:r w:rsidRPr="00245DB1">
        <w:rPr>
          <w:sz w:val="18"/>
          <w:szCs w:val="18"/>
        </w:rPr>
        <w:t xml:space="preserve">przy lokalnych naprawach polegających na sfrezowaniu nawierzchni przy linii krawężnika (ścieku) dopuszcza się większy uskok niż określono w pkt b), ale przy głębokości większej od 75 mm </w:t>
      </w:r>
      <w:r w:rsidRPr="00245DB1">
        <w:rPr>
          <w:spacing w:val="-3"/>
          <w:sz w:val="18"/>
          <w:szCs w:val="18"/>
        </w:rPr>
        <w:t xml:space="preserve">wymaga </w:t>
      </w:r>
      <w:r w:rsidRPr="00245DB1">
        <w:rPr>
          <w:sz w:val="18"/>
          <w:szCs w:val="18"/>
        </w:rPr>
        <w:t>on specjalnego</w:t>
      </w:r>
      <w:r w:rsidRPr="00245DB1">
        <w:rPr>
          <w:spacing w:val="-7"/>
          <w:sz w:val="18"/>
          <w:szCs w:val="18"/>
        </w:rPr>
        <w:t xml:space="preserve"> </w:t>
      </w:r>
      <w:r w:rsidRPr="00245DB1">
        <w:rPr>
          <w:sz w:val="18"/>
          <w:szCs w:val="18"/>
        </w:rPr>
        <w:t>oznakowania,</w:t>
      </w:r>
    </w:p>
    <w:p w:rsidR="00A06364" w:rsidRPr="00245DB1" w:rsidRDefault="00A06364" w:rsidP="00F3250E">
      <w:pPr>
        <w:pStyle w:val="Akapitzlist"/>
        <w:widowControl w:val="0"/>
        <w:numPr>
          <w:ilvl w:val="0"/>
          <w:numId w:val="323"/>
        </w:numPr>
        <w:tabs>
          <w:tab w:val="left" w:pos="872"/>
        </w:tabs>
        <w:autoSpaceDE w:val="0"/>
        <w:autoSpaceDN w:val="0"/>
        <w:spacing w:before="2"/>
        <w:ind w:hanging="285"/>
        <w:contextualSpacing w:val="0"/>
        <w:jc w:val="both"/>
        <w:rPr>
          <w:sz w:val="18"/>
          <w:szCs w:val="18"/>
        </w:rPr>
      </w:pPr>
      <w:r w:rsidRPr="00245DB1">
        <w:rPr>
          <w:sz w:val="18"/>
          <w:szCs w:val="18"/>
        </w:rPr>
        <w:t>krawędzie poprzeczne na zakończenie dnia roboczego powinny być klinowo</w:t>
      </w:r>
      <w:r w:rsidRPr="00245DB1">
        <w:rPr>
          <w:spacing w:val="-23"/>
          <w:sz w:val="18"/>
          <w:szCs w:val="18"/>
        </w:rPr>
        <w:t xml:space="preserve"> </w:t>
      </w:r>
      <w:r w:rsidRPr="00245DB1">
        <w:rPr>
          <w:sz w:val="18"/>
          <w:szCs w:val="18"/>
        </w:rPr>
        <w:t>ścięte.</w:t>
      </w:r>
    </w:p>
    <w:p w:rsidR="00A06364" w:rsidRPr="00245DB1" w:rsidRDefault="00A06364" w:rsidP="00F3250E">
      <w:pPr>
        <w:pStyle w:val="Nagwek1"/>
        <w:keepNext w:val="0"/>
        <w:widowControl w:val="0"/>
        <w:numPr>
          <w:ilvl w:val="1"/>
          <w:numId w:val="322"/>
        </w:numPr>
        <w:tabs>
          <w:tab w:val="left" w:pos="941"/>
        </w:tabs>
        <w:autoSpaceDE w:val="0"/>
        <w:autoSpaceDN w:val="0"/>
        <w:spacing w:before="128" w:after="0"/>
        <w:ind w:hanging="354"/>
        <w:jc w:val="both"/>
        <w:rPr>
          <w:rFonts w:ascii="Times New Roman" w:hAnsi="Times New Roman"/>
          <w:sz w:val="18"/>
          <w:szCs w:val="18"/>
        </w:rPr>
      </w:pPr>
      <w:r w:rsidRPr="00245DB1">
        <w:rPr>
          <w:rFonts w:ascii="Times New Roman" w:hAnsi="Times New Roman"/>
          <w:sz w:val="18"/>
          <w:szCs w:val="18"/>
        </w:rPr>
        <w:t>Uszorstnienie warstwy ścieralnej</w:t>
      </w:r>
    </w:p>
    <w:p w:rsidR="00A06364" w:rsidRPr="00245DB1" w:rsidRDefault="00A06364" w:rsidP="00A06364">
      <w:pPr>
        <w:pStyle w:val="Tekstpodstawowy"/>
        <w:spacing w:before="120" w:line="244" w:lineRule="auto"/>
        <w:ind w:left="587" w:right="579" w:firstLine="708"/>
        <w:rPr>
          <w:rFonts w:ascii="Times New Roman" w:hAnsi="Times New Roman"/>
          <w:sz w:val="18"/>
          <w:szCs w:val="18"/>
        </w:rPr>
      </w:pPr>
      <w:r w:rsidRPr="00245DB1">
        <w:rPr>
          <w:rFonts w:ascii="Times New Roman" w:hAnsi="Times New Roman"/>
          <w:sz w:val="18"/>
          <w:szCs w:val="18"/>
        </w:rPr>
        <w:t>Technologia ta ma zastosowanie w przypadku nawierzchni nowych, które charakteryzują się małą szorstkością spowodowaną polerowaniem przez koła pojazdów, albo nadmiarem asfaltu.</w:t>
      </w:r>
    </w:p>
    <w:p w:rsidR="00A06364" w:rsidRPr="00245DB1" w:rsidRDefault="00A06364" w:rsidP="00A06364">
      <w:pPr>
        <w:pStyle w:val="Tekstpodstawowy"/>
        <w:spacing w:before="2" w:line="244" w:lineRule="auto"/>
        <w:ind w:left="587" w:right="579" w:firstLine="708"/>
        <w:rPr>
          <w:rFonts w:ascii="Times New Roman" w:hAnsi="Times New Roman"/>
          <w:sz w:val="18"/>
          <w:szCs w:val="18"/>
        </w:rPr>
      </w:pPr>
      <w:r w:rsidRPr="00245DB1">
        <w:rPr>
          <w:rFonts w:ascii="Times New Roman" w:hAnsi="Times New Roman"/>
          <w:sz w:val="18"/>
          <w:szCs w:val="18"/>
        </w:rPr>
        <w:t>Frezarka powinna ściąć około 12 mm warstwy ścieralnej tworząc szorstką makroteksturę powierzchni. Zęby skrawające na obwodzie bębna frezującego powinny być tak dobrane, aby zapewnić regularną rzeźbę powierzchni po frezowaniu.</w:t>
      </w:r>
    </w:p>
    <w:p w:rsidR="00A06364" w:rsidRPr="00245DB1" w:rsidRDefault="00A06364" w:rsidP="00F3250E">
      <w:pPr>
        <w:pStyle w:val="Nagwek1"/>
        <w:keepNext w:val="0"/>
        <w:widowControl w:val="0"/>
        <w:numPr>
          <w:ilvl w:val="1"/>
          <w:numId w:val="322"/>
        </w:numPr>
        <w:tabs>
          <w:tab w:val="left" w:pos="941"/>
        </w:tabs>
        <w:autoSpaceDE w:val="0"/>
        <w:autoSpaceDN w:val="0"/>
        <w:spacing w:before="124" w:after="0"/>
        <w:ind w:hanging="354"/>
        <w:jc w:val="both"/>
        <w:rPr>
          <w:rFonts w:ascii="Times New Roman" w:hAnsi="Times New Roman"/>
          <w:sz w:val="18"/>
          <w:szCs w:val="18"/>
        </w:rPr>
      </w:pPr>
      <w:r w:rsidRPr="00245DB1">
        <w:rPr>
          <w:rFonts w:ascii="Times New Roman" w:hAnsi="Times New Roman"/>
          <w:sz w:val="18"/>
          <w:szCs w:val="18"/>
        </w:rPr>
        <w:t>Profilowanie warstwy ścieralnej</w:t>
      </w:r>
    </w:p>
    <w:p w:rsidR="00A06364" w:rsidRPr="00245DB1" w:rsidRDefault="00A06364" w:rsidP="00A06364">
      <w:pPr>
        <w:pStyle w:val="Tekstpodstawowy"/>
        <w:spacing w:before="120" w:line="244" w:lineRule="auto"/>
        <w:ind w:left="588" w:right="578" w:firstLine="708"/>
        <w:rPr>
          <w:rFonts w:ascii="Times New Roman" w:hAnsi="Times New Roman"/>
          <w:sz w:val="18"/>
          <w:szCs w:val="18"/>
        </w:rPr>
      </w:pPr>
      <w:r w:rsidRPr="00245DB1">
        <w:rPr>
          <w:rFonts w:ascii="Times New Roman" w:hAnsi="Times New Roman"/>
          <w:sz w:val="18"/>
          <w:szCs w:val="18"/>
        </w:rPr>
        <w:t>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1800 mm.</w:t>
      </w:r>
    </w:p>
    <w:p w:rsidR="00A06364" w:rsidRPr="00245DB1" w:rsidRDefault="00A06364" w:rsidP="00A06364">
      <w:pPr>
        <w:pStyle w:val="Tekstpodstawowy"/>
        <w:spacing w:before="4" w:line="244" w:lineRule="auto"/>
        <w:ind w:left="588" w:right="580" w:firstLine="708"/>
        <w:rPr>
          <w:rFonts w:ascii="Times New Roman" w:hAnsi="Times New Roman"/>
          <w:sz w:val="18"/>
          <w:szCs w:val="18"/>
        </w:rPr>
      </w:pPr>
      <w:r w:rsidRPr="00245DB1">
        <w:rPr>
          <w:rFonts w:ascii="Times New Roman" w:hAnsi="Times New Roman"/>
          <w:sz w:val="18"/>
          <w:szCs w:val="18"/>
        </w:rPr>
        <w:t>Jeżeli frezowanie obejmie lokalne deformacje tylko na części jezdni to frezarka może być sterowana mechanicznie, a wymiar bębna skrawającego powinien być zależny od wielkości robót i zaakceptowany przez Inspektora.</w:t>
      </w:r>
    </w:p>
    <w:p w:rsidR="00A06364" w:rsidRPr="00245DB1" w:rsidRDefault="00A06364" w:rsidP="00A06364">
      <w:pPr>
        <w:pStyle w:val="Tekstpodstawowy"/>
        <w:spacing w:before="10"/>
        <w:rPr>
          <w:rFonts w:ascii="Times New Roman" w:hAnsi="Times New Roman"/>
          <w:sz w:val="18"/>
          <w:szCs w:val="18"/>
        </w:rPr>
      </w:pPr>
    </w:p>
    <w:p w:rsidR="00A06364" w:rsidRPr="00245DB1" w:rsidRDefault="00A06364" w:rsidP="00F3250E">
      <w:pPr>
        <w:pStyle w:val="Nagwek1"/>
        <w:keepNext w:val="0"/>
        <w:widowControl w:val="0"/>
        <w:numPr>
          <w:ilvl w:val="1"/>
          <w:numId w:val="322"/>
        </w:numPr>
        <w:tabs>
          <w:tab w:val="left" w:pos="941"/>
        </w:tabs>
        <w:autoSpaceDE w:val="0"/>
        <w:autoSpaceDN w:val="0"/>
        <w:spacing w:before="91" w:after="0" w:line="242" w:lineRule="auto"/>
        <w:ind w:right="1167"/>
        <w:jc w:val="both"/>
        <w:rPr>
          <w:rFonts w:ascii="Times New Roman" w:hAnsi="Times New Roman"/>
          <w:sz w:val="18"/>
          <w:szCs w:val="18"/>
        </w:rPr>
      </w:pPr>
      <w:r w:rsidRPr="00245DB1">
        <w:rPr>
          <w:rFonts w:ascii="Times New Roman" w:hAnsi="Times New Roman"/>
          <w:sz w:val="18"/>
          <w:szCs w:val="18"/>
        </w:rPr>
        <w:lastRenderedPageBreak/>
        <w:t>Frezowanie warstwy ścieralnej przed ułożeniem nowej warstwy lub warstw asfaltowych</w:t>
      </w:r>
    </w:p>
    <w:p w:rsidR="00A06364" w:rsidRPr="00245DB1" w:rsidRDefault="00A06364" w:rsidP="00A06364">
      <w:pPr>
        <w:pStyle w:val="Tekstpodstawowy"/>
        <w:spacing w:before="119" w:line="244" w:lineRule="auto"/>
        <w:ind w:left="587" w:right="575" w:firstLine="708"/>
        <w:rPr>
          <w:rFonts w:ascii="Times New Roman" w:hAnsi="Times New Roman"/>
          <w:sz w:val="18"/>
          <w:szCs w:val="18"/>
        </w:rPr>
      </w:pPr>
      <w:r w:rsidRPr="00245DB1">
        <w:rPr>
          <w:rFonts w:ascii="Times New Roman" w:hAnsi="Times New Roman"/>
          <w:sz w:val="18"/>
          <w:szCs w:val="18"/>
        </w:rPr>
        <w:t xml:space="preserve">Do frezowania należy użyć frezarek sterowanych elektronicznie, względem ustalonego poziomu odniesienia, zachowując spadki poprzeczne i niweletę drogi. Nawierzchnia powinna być sfrezowana na głębokość projektowaną z dokładnością </w:t>
      </w:r>
      <w:r>
        <w:rPr>
          <w:rFonts w:ascii="Symbol" w:hAnsi="Symbol" w:cs="Symbol"/>
          <w:sz w:val="20"/>
        </w:rPr>
        <w:t></w:t>
      </w:r>
      <w:r w:rsidRPr="00245DB1">
        <w:rPr>
          <w:rFonts w:ascii="Times New Roman" w:hAnsi="Times New Roman"/>
          <w:sz w:val="18"/>
          <w:szCs w:val="18"/>
        </w:rPr>
        <w:t xml:space="preserve"> 5 mm.</w:t>
      </w:r>
    </w:p>
    <w:p w:rsidR="00A06364" w:rsidRPr="00245DB1" w:rsidRDefault="00A06364" w:rsidP="00F3250E">
      <w:pPr>
        <w:pStyle w:val="Nagwek1"/>
        <w:keepNext w:val="0"/>
        <w:widowControl w:val="0"/>
        <w:numPr>
          <w:ilvl w:val="1"/>
          <w:numId w:val="322"/>
        </w:numPr>
        <w:tabs>
          <w:tab w:val="left" w:pos="941"/>
        </w:tabs>
        <w:autoSpaceDE w:val="0"/>
        <w:autoSpaceDN w:val="0"/>
        <w:spacing w:before="121" w:after="0"/>
        <w:ind w:hanging="354"/>
        <w:rPr>
          <w:rFonts w:ascii="Times New Roman" w:hAnsi="Times New Roman"/>
          <w:sz w:val="18"/>
          <w:szCs w:val="18"/>
        </w:rPr>
      </w:pPr>
      <w:r w:rsidRPr="00245DB1">
        <w:rPr>
          <w:rFonts w:ascii="Times New Roman" w:hAnsi="Times New Roman"/>
          <w:sz w:val="18"/>
          <w:szCs w:val="18"/>
        </w:rPr>
        <w:t>Frezowanie przy kapitalnych naprawach</w:t>
      </w:r>
      <w:r w:rsidRPr="00245DB1">
        <w:rPr>
          <w:rFonts w:ascii="Times New Roman" w:hAnsi="Times New Roman"/>
          <w:spacing w:val="-1"/>
          <w:sz w:val="18"/>
          <w:szCs w:val="18"/>
        </w:rPr>
        <w:t xml:space="preserve"> </w:t>
      </w:r>
      <w:r w:rsidRPr="00245DB1">
        <w:rPr>
          <w:rFonts w:ascii="Times New Roman" w:hAnsi="Times New Roman"/>
          <w:sz w:val="18"/>
          <w:szCs w:val="18"/>
        </w:rPr>
        <w:t>nawierzchni</w:t>
      </w:r>
    </w:p>
    <w:p w:rsidR="00A06364" w:rsidRPr="00245DB1" w:rsidRDefault="00A06364" w:rsidP="00A06364">
      <w:pPr>
        <w:pStyle w:val="Tekstpodstawowy"/>
        <w:spacing w:before="120" w:line="244" w:lineRule="auto"/>
        <w:ind w:left="587" w:right="580" w:firstLine="708"/>
        <w:rPr>
          <w:rFonts w:ascii="Times New Roman" w:hAnsi="Times New Roman"/>
          <w:sz w:val="18"/>
          <w:szCs w:val="18"/>
        </w:rPr>
      </w:pPr>
      <w:r w:rsidRPr="00245DB1">
        <w:rPr>
          <w:rFonts w:ascii="Times New Roman" w:hAnsi="Times New Roman"/>
          <w:sz w:val="18"/>
          <w:szCs w:val="18"/>
        </w:rPr>
        <w:t>Przy kapitalnych naprawach nawierzchni frezowanie obejmuje kilka lub wszystkie warstwy nawierzchni na głębokość określoną w dokumentacji projektowej.</w:t>
      </w:r>
    </w:p>
    <w:p w:rsidR="00A06364" w:rsidRPr="00245DB1" w:rsidRDefault="00A06364" w:rsidP="00A06364">
      <w:pPr>
        <w:pStyle w:val="Tekstpodstawowy"/>
        <w:spacing w:before="2"/>
        <w:rPr>
          <w:rFonts w:ascii="Times New Roman" w:hAnsi="Times New Roman"/>
          <w:sz w:val="18"/>
          <w:szCs w:val="18"/>
        </w:rPr>
      </w:pPr>
    </w:p>
    <w:p w:rsidR="00A06364" w:rsidRPr="00245DB1" w:rsidRDefault="00A06364" w:rsidP="00F3250E">
      <w:pPr>
        <w:pStyle w:val="Nagwek1"/>
        <w:keepNext w:val="0"/>
        <w:widowControl w:val="0"/>
        <w:numPr>
          <w:ilvl w:val="0"/>
          <w:numId w:val="322"/>
        </w:numPr>
        <w:tabs>
          <w:tab w:val="left" w:pos="790"/>
        </w:tabs>
        <w:autoSpaceDE w:val="0"/>
        <w:autoSpaceDN w:val="0"/>
        <w:spacing w:before="0" w:after="0"/>
        <w:ind w:hanging="203"/>
        <w:rPr>
          <w:rFonts w:ascii="Times New Roman" w:hAnsi="Times New Roman"/>
          <w:sz w:val="18"/>
          <w:szCs w:val="18"/>
        </w:rPr>
      </w:pPr>
      <w:bookmarkStart w:id="104" w:name="_TOC_250003"/>
      <w:r w:rsidRPr="00245DB1">
        <w:rPr>
          <w:rFonts w:ascii="Times New Roman" w:hAnsi="Times New Roman"/>
          <w:sz w:val="18"/>
          <w:szCs w:val="18"/>
        </w:rPr>
        <w:t>KONTROLA JAKOŚCI</w:t>
      </w:r>
      <w:r w:rsidRPr="00245DB1">
        <w:rPr>
          <w:rFonts w:ascii="Times New Roman" w:hAnsi="Times New Roman"/>
          <w:spacing w:val="-2"/>
          <w:sz w:val="18"/>
          <w:szCs w:val="18"/>
        </w:rPr>
        <w:t xml:space="preserve"> </w:t>
      </w:r>
      <w:bookmarkEnd w:id="104"/>
      <w:r w:rsidRPr="00245DB1">
        <w:rPr>
          <w:rFonts w:ascii="Times New Roman" w:hAnsi="Times New Roman"/>
          <w:sz w:val="18"/>
          <w:szCs w:val="18"/>
        </w:rPr>
        <w:t>ROBÓT</w:t>
      </w:r>
    </w:p>
    <w:p w:rsidR="00A06364" w:rsidRPr="00245DB1" w:rsidRDefault="00A06364" w:rsidP="00A06364">
      <w:pPr>
        <w:pStyle w:val="Tekstpodstawowy"/>
        <w:spacing w:before="2"/>
        <w:rPr>
          <w:rFonts w:ascii="Times New Roman" w:hAnsi="Times New Roman"/>
          <w:b/>
          <w:sz w:val="18"/>
          <w:szCs w:val="18"/>
        </w:rPr>
      </w:pPr>
    </w:p>
    <w:p w:rsidR="00A06364" w:rsidRPr="00245DB1" w:rsidRDefault="00A06364" w:rsidP="00F3250E">
      <w:pPr>
        <w:pStyle w:val="Akapitzlist"/>
        <w:widowControl w:val="0"/>
        <w:numPr>
          <w:ilvl w:val="1"/>
          <w:numId w:val="322"/>
        </w:numPr>
        <w:tabs>
          <w:tab w:val="left" w:pos="941"/>
        </w:tabs>
        <w:autoSpaceDE w:val="0"/>
        <w:autoSpaceDN w:val="0"/>
        <w:ind w:hanging="354"/>
        <w:contextualSpacing w:val="0"/>
        <w:rPr>
          <w:b/>
          <w:sz w:val="18"/>
          <w:szCs w:val="18"/>
        </w:rPr>
      </w:pPr>
      <w:r w:rsidRPr="00245DB1">
        <w:rPr>
          <w:b/>
          <w:sz w:val="18"/>
          <w:szCs w:val="18"/>
        </w:rPr>
        <w:t>Ogólne zasady kontroli jakości robót</w:t>
      </w:r>
    </w:p>
    <w:p w:rsidR="00A06364" w:rsidRPr="00245DB1" w:rsidRDefault="00A06364" w:rsidP="00A06364">
      <w:pPr>
        <w:pStyle w:val="Tekstpodstawowy"/>
        <w:spacing w:before="120" w:line="244" w:lineRule="auto"/>
        <w:ind w:left="587" w:right="580" w:firstLine="708"/>
        <w:rPr>
          <w:rFonts w:ascii="Times New Roman" w:hAnsi="Times New Roman"/>
          <w:sz w:val="18"/>
          <w:szCs w:val="18"/>
        </w:rPr>
      </w:pPr>
      <w:r w:rsidRPr="00245DB1">
        <w:rPr>
          <w:rFonts w:ascii="Times New Roman" w:hAnsi="Times New Roman"/>
          <w:sz w:val="18"/>
          <w:szCs w:val="18"/>
        </w:rPr>
        <w:t xml:space="preserve">Ogólne zasady kontroli jakości robót podano w DM.00.00.00 „Wymagania ogólne” </w:t>
      </w:r>
    </w:p>
    <w:p w:rsidR="00A06364" w:rsidRPr="00245DB1" w:rsidRDefault="00A06364" w:rsidP="00F3250E">
      <w:pPr>
        <w:pStyle w:val="Nagwek1"/>
        <w:keepNext w:val="0"/>
        <w:widowControl w:val="0"/>
        <w:numPr>
          <w:ilvl w:val="1"/>
          <w:numId w:val="322"/>
        </w:numPr>
        <w:tabs>
          <w:tab w:val="left" w:pos="941"/>
        </w:tabs>
        <w:autoSpaceDE w:val="0"/>
        <w:autoSpaceDN w:val="0"/>
        <w:spacing w:before="124" w:after="0"/>
        <w:ind w:hanging="354"/>
        <w:rPr>
          <w:rFonts w:ascii="Times New Roman" w:hAnsi="Times New Roman"/>
          <w:sz w:val="18"/>
          <w:szCs w:val="18"/>
        </w:rPr>
      </w:pPr>
      <w:r w:rsidRPr="00245DB1">
        <w:rPr>
          <w:rFonts w:ascii="Times New Roman" w:hAnsi="Times New Roman"/>
          <w:sz w:val="18"/>
          <w:szCs w:val="18"/>
        </w:rPr>
        <w:t>Częstotliwość oraz zakres pomiarów kontrolnych</w:t>
      </w:r>
    </w:p>
    <w:p w:rsidR="00A06364" w:rsidRPr="00245DB1" w:rsidRDefault="00A06364" w:rsidP="00F3250E">
      <w:pPr>
        <w:pStyle w:val="Akapitzlist"/>
        <w:widowControl w:val="0"/>
        <w:numPr>
          <w:ilvl w:val="2"/>
          <w:numId w:val="322"/>
        </w:numPr>
        <w:tabs>
          <w:tab w:val="left" w:pos="1092"/>
        </w:tabs>
        <w:autoSpaceDE w:val="0"/>
        <w:autoSpaceDN w:val="0"/>
        <w:spacing w:before="123"/>
        <w:ind w:left="1092" w:hanging="505"/>
        <w:contextualSpacing w:val="0"/>
        <w:rPr>
          <w:sz w:val="18"/>
          <w:szCs w:val="18"/>
        </w:rPr>
      </w:pPr>
      <w:r w:rsidRPr="00245DB1">
        <w:rPr>
          <w:sz w:val="18"/>
          <w:szCs w:val="18"/>
        </w:rPr>
        <w:t>Minimalna częstotliwość</w:t>
      </w:r>
      <w:r w:rsidRPr="00245DB1">
        <w:rPr>
          <w:spacing w:val="-1"/>
          <w:sz w:val="18"/>
          <w:szCs w:val="18"/>
        </w:rPr>
        <w:t xml:space="preserve"> </w:t>
      </w:r>
      <w:r w:rsidRPr="00245DB1">
        <w:rPr>
          <w:sz w:val="18"/>
          <w:szCs w:val="18"/>
        </w:rPr>
        <w:t>pomiarów</w:t>
      </w:r>
    </w:p>
    <w:p w:rsidR="00A06364" w:rsidRPr="00245DB1" w:rsidRDefault="00A06364" w:rsidP="00A06364">
      <w:pPr>
        <w:pStyle w:val="Tekstpodstawowy"/>
        <w:spacing w:before="125" w:line="244" w:lineRule="auto"/>
        <w:ind w:left="587" w:right="580" w:firstLine="708"/>
        <w:rPr>
          <w:rFonts w:ascii="Times New Roman" w:hAnsi="Times New Roman"/>
          <w:sz w:val="18"/>
          <w:szCs w:val="18"/>
        </w:rPr>
      </w:pPr>
      <w:r w:rsidRPr="00245DB1">
        <w:rPr>
          <w:rFonts w:ascii="Times New Roman" w:hAnsi="Times New Roman"/>
          <w:sz w:val="18"/>
          <w:szCs w:val="18"/>
        </w:rPr>
        <w:t>Częstotliwość oraz zakres pomiarów dla nawierzchni frezowanej na zimno podano w tablicy 1.</w:t>
      </w:r>
    </w:p>
    <w:p w:rsidR="00A06364" w:rsidRPr="00245DB1" w:rsidRDefault="00A06364" w:rsidP="00A06364">
      <w:pPr>
        <w:pStyle w:val="Tekstpodstawowy"/>
        <w:spacing w:before="121" w:line="244" w:lineRule="auto"/>
        <w:ind w:left="1447" w:right="1014" w:hanging="860"/>
        <w:rPr>
          <w:rFonts w:ascii="Times New Roman" w:hAnsi="Times New Roman"/>
          <w:sz w:val="18"/>
          <w:szCs w:val="18"/>
        </w:rPr>
      </w:pPr>
      <w:r w:rsidRPr="00245DB1">
        <w:rPr>
          <w:rFonts w:ascii="Times New Roman" w:hAnsi="Times New Roman"/>
          <w:sz w:val="18"/>
          <w:szCs w:val="18"/>
        </w:rPr>
        <w:t>Tablica 1. Częstotliwość oraz zakres pomiarów kontrolnych nawierzchni frezowanej na zimno</w:t>
      </w:r>
    </w:p>
    <w:p w:rsidR="00A06364" w:rsidRPr="00245DB1" w:rsidRDefault="00A06364" w:rsidP="00A06364">
      <w:pPr>
        <w:pStyle w:val="Tekstpodstawowy"/>
        <w:spacing w:before="6"/>
        <w:rPr>
          <w:rFonts w:ascii="Times New Roman" w:hAnsi="Times New Roman"/>
          <w:sz w:val="18"/>
          <w:szCs w:val="18"/>
        </w:rPr>
      </w:pPr>
    </w:p>
    <w:tbl>
      <w:tblPr>
        <w:tblStyle w:val="TableNormal"/>
        <w:tblW w:w="0" w:type="auto"/>
        <w:tblInd w:w="5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3507"/>
        <w:gridCol w:w="3507"/>
      </w:tblGrid>
      <w:tr w:rsidR="00A06364" w:rsidRPr="00245DB1" w:rsidTr="004C60C0">
        <w:trPr>
          <w:trHeight w:val="356"/>
        </w:trPr>
        <w:tc>
          <w:tcPr>
            <w:tcW w:w="497" w:type="dxa"/>
            <w:tcBorders>
              <w:bottom w:val="double" w:sz="2" w:space="0" w:color="000000"/>
            </w:tcBorders>
          </w:tcPr>
          <w:p w:rsidR="00A06364" w:rsidRPr="00245DB1" w:rsidRDefault="00A06364" w:rsidP="004C60C0">
            <w:pPr>
              <w:pStyle w:val="TableParagraph"/>
              <w:ind w:left="88" w:right="80"/>
              <w:jc w:val="center"/>
              <w:rPr>
                <w:rFonts w:ascii="Times New Roman" w:hAnsi="Times New Roman" w:cs="Times New Roman"/>
                <w:sz w:val="18"/>
                <w:szCs w:val="18"/>
              </w:rPr>
            </w:pPr>
            <w:r w:rsidRPr="00245DB1">
              <w:rPr>
                <w:rFonts w:ascii="Times New Roman" w:hAnsi="Times New Roman" w:cs="Times New Roman"/>
                <w:sz w:val="18"/>
                <w:szCs w:val="18"/>
              </w:rPr>
              <w:t>Lp.</w:t>
            </w:r>
          </w:p>
        </w:tc>
        <w:tc>
          <w:tcPr>
            <w:tcW w:w="3507" w:type="dxa"/>
            <w:tcBorders>
              <w:bottom w:val="double" w:sz="2" w:space="0" w:color="000000"/>
            </w:tcBorders>
          </w:tcPr>
          <w:p w:rsidR="00A06364" w:rsidRPr="00245DB1" w:rsidRDefault="00A06364" w:rsidP="004C60C0">
            <w:pPr>
              <w:pStyle w:val="TableParagraph"/>
              <w:ind w:left="762"/>
              <w:rPr>
                <w:rFonts w:ascii="Times New Roman" w:hAnsi="Times New Roman" w:cs="Times New Roman"/>
                <w:sz w:val="18"/>
                <w:szCs w:val="18"/>
              </w:rPr>
            </w:pPr>
            <w:r w:rsidRPr="00245DB1">
              <w:rPr>
                <w:rFonts w:ascii="Times New Roman" w:hAnsi="Times New Roman" w:cs="Times New Roman"/>
                <w:sz w:val="18"/>
                <w:szCs w:val="18"/>
              </w:rPr>
              <w:t>Właściwość nawierzchni</w:t>
            </w:r>
          </w:p>
        </w:tc>
        <w:tc>
          <w:tcPr>
            <w:tcW w:w="3507" w:type="dxa"/>
            <w:tcBorders>
              <w:bottom w:val="double" w:sz="2" w:space="0" w:color="000000"/>
            </w:tcBorders>
          </w:tcPr>
          <w:p w:rsidR="00A06364" w:rsidRPr="00245DB1" w:rsidRDefault="00A06364" w:rsidP="004C60C0">
            <w:pPr>
              <w:pStyle w:val="TableParagraph"/>
              <w:ind w:left="330"/>
              <w:rPr>
                <w:rFonts w:ascii="Times New Roman" w:hAnsi="Times New Roman" w:cs="Times New Roman"/>
                <w:sz w:val="18"/>
                <w:szCs w:val="18"/>
              </w:rPr>
            </w:pPr>
            <w:r w:rsidRPr="00245DB1">
              <w:rPr>
                <w:rFonts w:ascii="Times New Roman" w:hAnsi="Times New Roman" w:cs="Times New Roman"/>
                <w:sz w:val="18"/>
                <w:szCs w:val="18"/>
              </w:rPr>
              <w:t>Minimalna częstotliwość pomiarów</w:t>
            </w:r>
          </w:p>
        </w:tc>
      </w:tr>
      <w:tr w:rsidR="00A06364" w:rsidRPr="00245DB1" w:rsidTr="004C60C0">
        <w:trPr>
          <w:trHeight w:val="356"/>
        </w:trPr>
        <w:tc>
          <w:tcPr>
            <w:tcW w:w="497" w:type="dxa"/>
            <w:tcBorders>
              <w:top w:val="double" w:sz="2" w:space="0" w:color="000000"/>
            </w:tcBorders>
          </w:tcPr>
          <w:p w:rsidR="00A06364" w:rsidRPr="00245DB1" w:rsidRDefault="00A06364" w:rsidP="004C60C0">
            <w:pPr>
              <w:pStyle w:val="TableParagraph"/>
              <w:spacing w:before="62"/>
              <w:jc w:val="center"/>
              <w:rPr>
                <w:rFonts w:ascii="Times New Roman" w:hAnsi="Times New Roman" w:cs="Times New Roman"/>
                <w:sz w:val="18"/>
                <w:szCs w:val="18"/>
              </w:rPr>
            </w:pPr>
            <w:r w:rsidRPr="00245DB1">
              <w:rPr>
                <w:rFonts w:ascii="Times New Roman" w:hAnsi="Times New Roman" w:cs="Times New Roman"/>
                <w:w w:val="99"/>
                <w:sz w:val="18"/>
                <w:szCs w:val="18"/>
              </w:rPr>
              <w:t>1</w:t>
            </w:r>
          </w:p>
        </w:tc>
        <w:tc>
          <w:tcPr>
            <w:tcW w:w="3507" w:type="dxa"/>
            <w:tcBorders>
              <w:top w:val="double" w:sz="2" w:space="0" w:color="000000"/>
            </w:tcBorders>
          </w:tcPr>
          <w:p w:rsidR="00A06364" w:rsidRPr="00245DB1" w:rsidRDefault="00A06364" w:rsidP="004C60C0">
            <w:pPr>
              <w:pStyle w:val="TableParagraph"/>
              <w:spacing w:before="62"/>
              <w:ind w:left="69"/>
              <w:rPr>
                <w:rFonts w:ascii="Times New Roman" w:hAnsi="Times New Roman" w:cs="Times New Roman"/>
                <w:sz w:val="18"/>
                <w:szCs w:val="18"/>
              </w:rPr>
            </w:pPr>
            <w:r w:rsidRPr="00245DB1">
              <w:rPr>
                <w:rFonts w:ascii="Times New Roman" w:hAnsi="Times New Roman" w:cs="Times New Roman"/>
                <w:sz w:val="18"/>
                <w:szCs w:val="18"/>
              </w:rPr>
              <w:t>Równość podłużna</w:t>
            </w:r>
          </w:p>
        </w:tc>
        <w:tc>
          <w:tcPr>
            <w:tcW w:w="3507" w:type="dxa"/>
            <w:tcBorders>
              <w:top w:val="double" w:sz="2" w:space="0" w:color="000000"/>
            </w:tcBorders>
          </w:tcPr>
          <w:p w:rsidR="00A06364" w:rsidRPr="00245DB1" w:rsidRDefault="00A06364" w:rsidP="004C60C0">
            <w:pPr>
              <w:pStyle w:val="TableParagraph"/>
              <w:spacing w:before="62"/>
              <w:ind w:left="68"/>
              <w:rPr>
                <w:rFonts w:ascii="Times New Roman" w:hAnsi="Times New Roman" w:cs="Times New Roman"/>
                <w:sz w:val="18"/>
                <w:szCs w:val="18"/>
              </w:rPr>
            </w:pPr>
            <w:r w:rsidRPr="00245DB1">
              <w:rPr>
                <w:rFonts w:ascii="Times New Roman" w:hAnsi="Times New Roman" w:cs="Times New Roman"/>
                <w:sz w:val="18"/>
                <w:szCs w:val="18"/>
              </w:rPr>
              <w:t>łatą 4-metrową co 20 metrów</w:t>
            </w:r>
          </w:p>
        </w:tc>
      </w:tr>
      <w:tr w:rsidR="00A06364" w:rsidRPr="00245DB1" w:rsidTr="004C60C0">
        <w:trPr>
          <w:trHeight w:val="354"/>
        </w:trPr>
        <w:tc>
          <w:tcPr>
            <w:tcW w:w="497" w:type="dxa"/>
          </w:tcPr>
          <w:p w:rsidR="00A06364" w:rsidRPr="00245DB1" w:rsidRDefault="00A06364" w:rsidP="004C60C0">
            <w:pPr>
              <w:pStyle w:val="TableParagraph"/>
              <w:jc w:val="center"/>
              <w:rPr>
                <w:rFonts w:ascii="Times New Roman" w:hAnsi="Times New Roman" w:cs="Times New Roman"/>
                <w:sz w:val="18"/>
                <w:szCs w:val="18"/>
              </w:rPr>
            </w:pPr>
            <w:r w:rsidRPr="00245DB1">
              <w:rPr>
                <w:rFonts w:ascii="Times New Roman" w:hAnsi="Times New Roman" w:cs="Times New Roman"/>
                <w:w w:val="99"/>
                <w:sz w:val="18"/>
                <w:szCs w:val="18"/>
              </w:rPr>
              <w:t>2</w:t>
            </w:r>
          </w:p>
        </w:tc>
        <w:tc>
          <w:tcPr>
            <w:tcW w:w="3507" w:type="dxa"/>
          </w:tcPr>
          <w:p w:rsidR="00A06364" w:rsidRPr="00245DB1" w:rsidRDefault="00A06364" w:rsidP="004C60C0">
            <w:pPr>
              <w:pStyle w:val="TableParagraph"/>
              <w:ind w:left="69"/>
              <w:rPr>
                <w:rFonts w:ascii="Times New Roman" w:hAnsi="Times New Roman" w:cs="Times New Roman"/>
                <w:sz w:val="18"/>
                <w:szCs w:val="18"/>
              </w:rPr>
            </w:pPr>
            <w:r w:rsidRPr="00245DB1">
              <w:rPr>
                <w:rFonts w:ascii="Times New Roman" w:hAnsi="Times New Roman" w:cs="Times New Roman"/>
                <w:sz w:val="18"/>
                <w:szCs w:val="18"/>
              </w:rPr>
              <w:t>Równość poprzeczna</w:t>
            </w:r>
          </w:p>
        </w:tc>
        <w:tc>
          <w:tcPr>
            <w:tcW w:w="3507" w:type="dxa"/>
          </w:tcPr>
          <w:p w:rsidR="00A06364" w:rsidRPr="00245DB1" w:rsidRDefault="00A06364" w:rsidP="004C60C0">
            <w:pPr>
              <w:pStyle w:val="TableParagraph"/>
              <w:ind w:left="68"/>
              <w:rPr>
                <w:rFonts w:ascii="Times New Roman" w:hAnsi="Times New Roman" w:cs="Times New Roman"/>
                <w:sz w:val="18"/>
                <w:szCs w:val="18"/>
              </w:rPr>
            </w:pPr>
            <w:r w:rsidRPr="00245DB1">
              <w:rPr>
                <w:rFonts w:ascii="Times New Roman" w:hAnsi="Times New Roman" w:cs="Times New Roman"/>
                <w:sz w:val="18"/>
                <w:szCs w:val="18"/>
              </w:rPr>
              <w:t>łatą 4-metrową co 20 metrów</w:t>
            </w:r>
          </w:p>
        </w:tc>
      </w:tr>
      <w:tr w:rsidR="00A06364" w:rsidRPr="00245DB1" w:rsidTr="004C60C0">
        <w:trPr>
          <w:trHeight w:val="354"/>
        </w:trPr>
        <w:tc>
          <w:tcPr>
            <w:tcW w:w="497" w:type="dxa"/>
          </w:tcPr>
          <w:p w:rsidR="00A06364" w:rsidRPr="00245DB1" w:rsidRDefault="00A06364" w:rsidP="004C60C0">
            <w:pPr>
              <w:pStyle w:val="TableParagraph"/>
              <w:jc w:val="center"/>
              <w:rPr>
                <w:rFonts w:ascii="Times New Roman" w:hAnsi="Times New Roman" w:cs="Times New Roman"/>
                <w:sz w:val="18"/>
                <w:szCs w:val="18"/>
              </w:rPr>
            </w:pPr>
            <w:r w:rsidRPr="00245DB1">
              <w:rPr>
                <w:rFonts w:ascii="Times New Roman" w:hAnsi="Times New Roman" w:cs="Times New Roman"/>
                <w:w w:val="99"/>
                <w:sz w:val="18"/>
                <w:szCs w:val="18"/>
              </w:rPr>
              <w:t>3</w:t>
            </w:r>
          </w:p>
        </w:tc>
        <w:tc>
          <w:tcPr>
            <w:tcW w:w="3507" w:type="dxa"/>
          </w:tcPr>
          <w:p w:rsidR="00A06364" w:rsidRPr="00245DB1" w:rsidRDefault="00A06364" w:rsidP="004C60C0">
            <w:pPr>
              <w:pStyle w:val="TableParagraph"/>
              <w:ind w:left="69"/>
              <w:rPr>
                <w:rFonts w:ascii="Times New Roman" w:hAnsi="Times New Roman" w:cs="Times New Roman"/>
                <w:sz w:val="18"/>
                <w:szCs w:val="18"/>
              </w:rPr>
            </w:pPr>
            <w:r w:rsidRPr="00245DB1">
              <w:rPr>
                <w:rFonts w:ascii="Times New Roman" w:hAnsi="Times New Roman" w:cs="Times New Roman"/>
                <w:sz w:val="18"/>
                <w:szCs w:val="18"/>
              </w:rPr>
              <w:t>Spadki poprzeczne</w:t>
            </w:r>
          </w:p>
        </w:tc>
        <w:tc>
          <w:tcPr>
            <w:tcW w:w="3507" w:type="dxa"/>
          </w:tcPr>
          <w:p w:rsidR="00A06364" w:rsidRPr="00245DB1" w:rsidRDefault="00A06364" w:rsidP="004C60C0">
            <w:pPr>
              <w:pStyle w:val="TableParagraph"/>
              <w:ind w:left="68"/>
              <w:rPr>
                <w:rFonts w:ascii="Times New Roman" w:hAnsi="Times New Roman" w:cs="Times New Roman"/>
                <w:sz w:val="18"/>
                <w:szCs w:val="18"/>
              </w:rPr>
            </w:pPr>
            <w:r w:rsidRPr="00245DB1">
              <w:rPr>
                <w:rFonts w:ascii="Times New Roman" w:hAnsi="Times New Roman" w:cs="Times New Roman"/>
                <w:sz w:val="18"/>
                <w:szCs w:val="18"/>
              </w:rPr>
              <w:t>co 50 m</w:t>
            </w:r>
          </w:p>
        </w:tc>
      </w:tr>
      <w:tr w:rsidR="00A06364" w:rsidRPr="00245DB1" w:rsidTr="004C60C0">
        <w:trPr>
          <w:trHeight w:val="354"/>
        </w:trPr>
        <w:tc>
          <w:tcPr>
            <w:tcW w:w="497" w:type="dxa"/>
          </w:tcPr>
          <w:p w:rsidR="00A06364" w:rsidRPr="00245DB1" w:rsidRDefault="00A06364" w:rsidP="004C60C0">
            <w:pPr>
              <w:pStyle w:val="TableParagraph"/>
              <w:jc w:val="center"/>
              <w:rPr>
                <w:rFonts w:ascii="Times New Roman" w:hAnsi="Times New Roman" w:cs="Times New Roman"/>
                <w:sz w:val="18"/>
                <w:szCs w:val="18"/>
              </w:rPr>
            </w:pPr>
            <w:r w:rsidRPr="00245DB1">
              <w:rPr>
                <w:rFonts w:ascii="Times New Roman" w:hAnsi="Times New Roman" w:cs="Times New Roman"/>
                <w:w w:val="99"/>
                <w:sz w:val="18"/>
                <w:szCs w:val="18"/>
              </w:rPr>
              <w:t>4</w:t>
            </w:r>
          </w:p>
        </w:tc>
        <w:tc>
          <w:tcPr>
            <w:tcW w:w="3507" w:type="dxa"/>
          </w:tcPr>
          <w:p w:rsidR="00A06364" w:rsidRPr="00245DB1" w:rsidRDefault="00A06364" w:rsidP="004C60C0">
            <w:pPr>
              <w:pStyle w:val="TableParagraph"/>
              <w:ind w:left="69"/>
              <w:rPr>
                <w:rFonts w:ascii="Times New Roman" w:hAnsi="Times New Roman" w:cs="Times New Roman"/>
                <w:sz w:val="18"/>
                <w:szCs w:val="18"/>
              </w:rPr>
            </w:pPr>
            <w:r w:rsidRPr="00245DB1">
              <w:rPr>
                <w:rFonts w:ascii="Times New Roman" w:hAnsi="Times New Roman" w:cs="Times New Roman"/>
                <w:sz w:val="18"/>
                <w:szCs w:val="18"/>
              </w:rPr>
              <w:t>Szerokość frezowania</w:t>
            </w:r>
          </w:p>
        </w:tc>
        <w:tc>
          <w:tcPr>
            <w:tcW w:w="3507" w:type="dxa"/>
          </w:tcPr>
          <w:p w:rsidR="00A06364" w:rsidRPr="00245DB1" w:rsidRDefault="00A06364" w:rsidP="004C60C0">
            <w:pPr>
              <w:pStyle w:val="TableParagraph"/>
              <w:ind w:left="68"/>
              <w:rPr>
                <w:rFonts w:ascii="Times New Roman" w:hAnsi="Times New Roman" w:cs="Times New Roman"/>
                <w:sz w:val="18"/>
                <w:szCs w:val="18"/>
              </w:rPr>
            </w:pPr>
            <w:r w:rsidRPr="00245DB1">
              <w:rPr>
                <w:rFonts w:ascii="Times New Roman" w:hAnsi="Times New Roman" w:cs="Times New Roman"/>
                <w:sz w:val="18"/>
                <w:szCs w:val="18"/>
              </w:rPr>
              <w:t>co 50 m</w:t>
            </w:r>
          </w:p>
        </w:tc>
      </w:tr>
      <w:tr w:rsidR="00A06364" w:rsidRPr="00245DB1" w:rsidTr="004C60C0">
        <w:trPr>
          <w:trHeight w:val="354"/>
        </w:trPr>
        <w:tc>
          <w:tcPr>
            <w:tcW w:w="497" w:type="dxa"/>
          </w:tcPr>
          <w:p w:rsidR="00A06364" w:rsidRPr="00245DB1" w:rsidRDefault="00A06364" w:rsidP="004C60C0">
            <w:pPr>
              <w:pStyle w:val="TableParagraph"/>
              <w:jc w:val="center"/>
              <w:rPr>
                <w:rFonts w:ascii="Times New Roman" w:hAnsi="Times New Roman" w:cs="Times New Roman"/>
                <w:sz w:val="18"/>
                <w:szCs w:val="18"/>
              </w:rPr>
            </w:pPr>
            <w:r w:rsidRPr="00245DB1">
              <w:rPr>
                <w:rFonts w:ascii="Times New Roman" w:hAnsi="Times New Roman" w:cs="Times New Roman"/>
                <w:w w:val="99"/>
                <w:sz w:val="18"/>
                <w:szCs w:val="18"/>
              </w:rPr>
              <w:t>5</w:t>
            </w:r>
          </w:p>
        </w:tc>
        <w:tc>
          <w:tcPr>
            <w:tcW w:w="3507" w:type="dxa"/>
          </w:tcPr>
          <w:p w:rsidR="00A06364" w:rsidRPr="00245DB1" w:rsidRDefault="00A06364" w:rsidP="004C60C0">
            <w:pPr>
              <w:pStyle w:val="TableParagraph"/>
              <w:ind w:left="69"/>
              <w:rPr>
                <w:rFonts w:ascii="Times New Roman" w:hAnsi="Times New Roman" w:cs="Times New Roman"/>
                <w:sz w:val="18"/>
                <w:szCs w:val="18"/>
              </w:rPr>
            </w:pPr>
            <w:r w:rsidRPr="00245DB1">
              <w:rPr>
                <w:rFonts w:ascii="Times New Roman" w:hAnsi="Times New Roman" w:cs="Times New Roman"/>
                <w:sz w:val="18"/>
                <w:szCs w:val="18"/>
              </w:rPr>
              <w:t>Głębokość frezowania</w:t>
            </w:r>
          </w:p>
        </w:tc>
        <w:tc>
          <w:tcPr>
            <w:tcW w:w="3507" w:type="dxa"/>
          </w:tcPr>
          <w:p w:rsidR="00A06364" w:rsidRPr="00245DB1" w:rsidRDefault="00A06364" w:rsidP="004C60C0">
            <w:pPr>
              <w:pStyle w:val="TableParagraph"/>
              <w:ind w:left="68"/>
              <w:rPr>
                <w:rFonts w:ascii="Times New Roman" w:hAnsi="Times New Roman" w:cs="Times New Roman"/>
                <w:sz w:val="18"/>
                <w:szCs w:val="18"/>
              </w:rPr>
            </w:pPr>
            <w:r w:rsidRPr="00245DB1">
              <w:rPr>
                <w:rFonts w:ascii="Times New Roman" w:hAnsi="Times New Roman" w:cs="Times New Roman"/>
                <w:sz w:val="18"/>
                <w:szCs w:val="18"/>
              </w:rPr>
              <w:t>na bieżąco, według SST</w:t>
            </w:r>
          </w:p>
        </w:tc>
      </w:tr>
    </w:tbl>
    <w:p w:rsidR="00A06364" w:rsidRPr="00245DB1" w:rsidRDefault="00A06364" w:rsidP="00A06364">
      <w:pPr>
        <w:pStyle w:val="Tekstpodstawowy"/>
        <w:spacing w:before="1"/>
        <w:rPr>
          <w:rFonts w:ascii="Times New Roman" w:hAnsi="Times New Roman"/>
          <w:sz w:val="18"/>
          <w:szCs w:val="18"/>
        </w:rPr>
      </w:pPr>
    </w:p>
    <w:p w:rsidR="00A06364" w:rsidRPr="00245DB1" w:rsidRDefault="00A06364" w:rsidP="00F3250E">
      <w:pPr>
        <w:pStyle w:val="Akapitzlist"/>
        <w:widowControl w:val="0"/>
        <w:numPr>
          <w:ilvl w:val="2"/>
          <w:numId w:val="322"/>
        </w:numPr>
        <w:tabs>
          <w:tab w:val="left" w:pos="1092"/>
        </w:tabs>
        <w:autoSpaceDE w:val="0"/>
        <w:autoSpaceDN w:val="0"/>
        <w:ind w:left="1092" w:hanging="505"/>
        <w:contextualSpacing w:val="0"/>
        <w:rPr>
          <w:sz w:val="18"/>
          <w:szCs w:val="18"/>
        </w:rPr>
      </w:pPr>
      <w:r w:rsidRPr="00245DB1">
        <w:rPr>
          <w:sz w:val="18"/>
          <w:szCs w:val="18"/>
        </w:rPr>
        <w:t>Równość</w:t>
      </w:r>
      <w:r w:rsidRPr="00245DB1">
        <w:rPr>
          <w:spacing w:val="-1"/>
          <w:sz w:val="18"/>
          <w:szCs w:val="18"/>
        </w:rPr>
        <w:t xml:space="preserve"> </w:t>
      </w:r>
      <w:r w:rsidRPr="00245DB1">
        <w:rPr>
          <w:sz w:val="18"/>
          <w:szCs w:val="18"/>
        </w:rPr>
        <w:t>nawierzchni</w:t>
      </w:r>
    </w:p>
    <w:p w:rsidR="00A06364" w:rsidRPr="00245DB1" w:rsidRDefault="00A06364" w:rsidP="00A06364">
      <w:pPr>
        <w:pStyle w:val="Tekstpodstawowy"/>
        <w:spacing w:before="125" w:line="244" w:lineRule="auto"/>
        <w:ind w:left="588" w:right="578" w:firstLine="707"/>
        <w:rPr>
          <w:rFonts w:ascii="Times New Roman" w:hAnsi="Times New Roman"/>
          <w:sz w:val="18"/>
          <w:szCs w:val="18"/>
        </w:rPr>
      </w:pPr>
      <w:r w:rsidRPr="00245DB1">
        <w:rPr>
          <w:rFonts w:ascii="Times New Roman" w:hAnsi="Times New Roman"/>
          <w:sz w:val="18"/>
          <w:szCs w:val="18"/>
        </w:rPr>
        <w:t>Nierówności powierzchni po frezowaniu mierzone łatą 4-metrową zgodnie z BN- 68/8931-04 [1] nie powinny przekraczać 6 mm.</w:t>
      </w:r>
    </w:p>
    <w:p w:rsidR="00A06364" w:rsidRPr="00245DB1" w:rsidRDefault="00A06364" w:rsidP="00F3250E">
      <w:pPr>
        <w:pStyle w:val="Akapitzlist"/>
        <w:widowControl w:val="0"/>
        <w:numPr>
          <w:ilvl w:val="2"/>
          <w:numId w:val="322"/>
        </w:numPr>
        <w:tabs>
          <w:tab w:val="left" w:pos="1092"/>
        </w:tabs>
        <w:autoSpaceDE w:val="0"/>
        <w:autoSpaceDN w:val="0"/>
        <w:spacing w:before="124"/>
        <w:ind w:left="1092" w:hanging="504"/>
        <w:contextualSpacing w:val="0"/>
        <w:rPr>
          <w:sz w:val="18"/>
          <w:szCs w:val="18"/>
        </w:rPr>
      </w:pPr>
      <w:r w:rsidRPr="00245DB1">
        <w:rPr>
          <w:sz w:val="18"/>
          <w:szCs w:val="18"/>
        </w:rPr>
        <w:t>Spadki</w:t>
      </w:r>
      <w:r w:rsidRPr="00245DB1">
        <w:rPr>
          <w:spacing w:val="-1"/>
          <w:sz w:val="18"/>
          <w:szCs w:val="18"/>
        </w:rPr>
        <w:t xml:space="preserve"> </w:t>
      </w:r>
      <w:r w:rsidRPr="00245DB1">
        <w:rPr>
          <w:sz w:val="18"/>
          <w:szCs w:val="18"/>
        </w:rPr>
        <w:t>poprzeczne</w:t>
      </w:r>
    </w:p>
    <w:p w:rsidR="00A06364" w:rsidRPr="00245DB1" w:rsidRDefault="00A06364" w:rsidP="00A06364">
      <w:pPr>
        <w:pStyle w:val="Tekstpodstawowy"/>
        <w:spacing w:before="125" w:line="242" w:lineRule="auto"/>
        <w:ind w:left="588" w:right="580" w:firstLine="708"/>
        <w:rPr>
          <w:rFonts w:ascii="Times New Roman" w:hAnsi="Times New Roman"/>
          <w:sz w:val="18"/>
          <w:szCs w:val="18"/>
        </w:rPr>
      </w:pPr>
      <w:r w:rsidRPr="00245DB1">
        <w:rPr>
          <w:rFonts w:ascii="Times New Roman" w:hAnsi="Times New Roman"/>
          <w:sz w:val="18"/>
          <w:szCs w:val="18"/>
        </w:rPr>
        <w:t xml:space="preserve">Spadki poprzeczne nawierzchni po frezowaniu powinny być zgodne z dokumentacją projektową, z tolerancją </w:t>
      </w:r>
      <w:r>
        <w:rPr>
          <w:rFonts w:ascii="Symbol" w:hAnsi="Symbol" w:cs="Symbol"/>
          <w:sz w:val="20"/>
        </w:rPr>
        <w:t></w:t>
      </w:r>
      <w:r w:rsidRPr="00245DB1">
        <w:rPr>
          <w:rFonts w:ascii="Times New Roman" w:hAnsi="Times New Roman"/>
          <w:sz w:val="18"/>
          <w:szCs w:val="18"/>
        </w:rPr>
        <w:t xml:space="preserve"> 0,5%.</w:t>
      </w:r>
    </w:p>
    <w:p w:rsidR="00A06364" w:rsidRPr="00245DB1" w:rsidRDefault="00A06364" w:rsidP="00F3250E">
      <w:pPr>
        <w:pStyle w:val="Akapitzlist"/>
        <w:widowControl w:val="0"/>
        <w:numPr>
          <w:ilvl w:val="2"/>
          <w:numId w:val="322"/>
        </w:numPr>
        <w:tabs>
          <w:tab w:val="left" w:pos="1092"/>
        </w:tabs>
        <w:autoSpaceDE w:val="0"/>
        <w:autoSpaceDN w:val="0"/>
        <w:spacing w:before="91"/>
        <w:ind w:left="1092" w:hanging="505"/>
        <w:contextualSpacing w:val="0"/>
        <w:rPr>
          <w:sz w:val="18"/>
          <w:szCs w:val="18"/>
        </w:rPr>
      </w:pPr>
      <w:r w:rsidRPr="00245DB1">
        <w:rPr>
          <w:sz w:val="18"/>
          <w:szCs w:val="18"/>
        </w:rPr>
        <w:t>Szerokość</w:t>
      </w:r>
      <w:r w:rsidRPr="00245DB1">
        <w:rPr>
          <w:spacing w:val="-19"/>
          <w:sz w:val="18"/>
          <w:szCs w:val="18"/>
        </w:rPr>
        <w:t xml:space="preserve"> </w:t>
      </w:r>
      <w:r w:rsidRPr="00245DB1">
        <w:rPr>
          <w:sz w:val="18"/>
          <w:szCs w:val="18"/>
        </w:rPr>
        <w:t>frezowania</w:t>
      </w:r>
    </w:p>
    <w:p w:rsidR="00A06364" w:rsidRPr="00245DB1" w:rsidRDefault="00A06364" w:rsidP="00A06364">
      <w:pPr>
        <w:pStyle w:val="Tekstpodstawowy"/>
        <w:spacing w:before="125" w:line="242" w:lineRule="auto"/>
        <w:ind w:left="587" w:right="579" w:firstLine="708"/>
        <w:rPr>
          <w:rFonts w:ascii="Times New Roman" w:hAnsi="Times New Roman"/>
          <w:sz w:val="18"/>
          <w:szCs w:val="18"/>
        </w:rPr>
      </w:pPr>
      <w:r w:rsidRPr="00245DB1">
        <w:rPr>
          <w:rFonts w:ascii="Times New Roman" w:hAnsi="Times New Roman"/>
          <w:sz w:val="18"/>
          <w:szCs w:val="18"/>
        </w:rPr>
        <w:t xml:space="preserve">Szerokość frezowania powinna odpowiadać szerokości określonej w dokumentacji projektowej z dokładnością </w:t>
      </w:r>
      <w:r>
        <w:rPr>
          <w:rFonts w:ascii="Symbol" w:hAnsi="Symbol" w:cs="Symbol"/>
          <w:sz w:val="20"/>
        </w:rPr>
        <w:t></w:t>
      </w:r>
      <w:r w:rsidRPr="00245DB1">
        <w:rPr>
          <w:rFonts w:ascii="Times New Roman" w:hAnsi="Times New Roman"/>
          <w:sz w:val="18"/>
          <w:szCs w:val="18"/>
        </w:rPr>
        <w:t xml:space="preserve"> 5</w:t>
      </w:r>
      <w:r w:rsidRPr="00245DB1">
        <w:rPr>
          <w:rFonts w:ascii="Times New Roman" w:hAnsi="Times New Roman"/>
          <w:spacing w:val="2"/>
          <w:sz w:val="18"/>
          <w:szCs w:val="18"/>
        </w:rPr>
        <w:t xml:space="preserve"> </w:t>
      </w:r>
      <w:r w:rsidRPr="00245DB1">
        <w:rPr>
          <w:rFonts w:ascii="Times New Roman" w:hAnsi="Times New Roman"/>
          <w:sz w:val="18"/>
          <w:szCs w:val="18"/>
        </w:rPr>
        <w:t>cm.</w:t>
      </w:r>
    </w:p>
    <w:p w:rsidR="00A06364" w:rsidRPr="00245DB1" w:rsidRDefault="00A06364" w:rsidP="00F3250E">
      <w:pPr>
        <w:pStyle w:val="Akapitzlist"/>
        <w:widowControl w:val="0"/>
        <w:numPr>
          <w:ilvl w:val="2"/>
          <w:numId w:val="322"/>
        </w:numPr>
        <w:tabs>
          <w:tab w:val="left" w:pos="1092"/>
        </w:tabs>
        <w:autoSpaceDE w:val="0"/>
        <w:autoSpaceDN w:val="0"/>
        <w:spacing w:before="125"/>
        <w:ind w:left="1092" w:hanging="505"/>
        <w:contextualSpacing w:val="0"/>
        <w:rPr>
          <w:sz w:val="18"/>
          <w:szCs w:val="18"/>
        </w:rPr>
      </w:pPr>
      <w:r w:rsidRPr="00245DB1">
        <w:rPr>
          <w:sz w:val="18"/>
          <w:szCs w:val="18"/>
        </w:rPr>
        <w:t>Głębokość</w:t>
      </w:r>
      <w:r w:rsidRPr="00245DB1">
        <w:rPr>
          <w:spacing w:val="-18"/>
          <w:sz w:val="18"/>
          <w:szCs w:val="18"/>
        </w:rPr>
        <w:t xml:space="preserve"> </w:t>
      </w:r>
      <w:r w:rsidRPr="00245DB1">
        <w:rPr>
          <w:sz w:val="18"/>
          <w:szCs w:val="18"/>
        </w:rPr>
        <w:t>frezowania</w:t>
      </w:r>
    </w:p>
    <w:p w:rsidR="00A06364" w:rsidRPr="00245DB1" w:rsidRDefault="00A06364" w:rsidP="00A06364">
      <w:pPr>
        <w:pStyle w:val="Tekstpodstawowy"/>
        <w:spacing w:before="125" w:line="242" w:lineRule="auto"/>
        <w:ind w:left="587" w:right="579" w:firstLine="708"/>
        <w:rPr>
          <w:rFonts w:ascii="Times New Roman" w:hAnsi="Times New Roman"/>
          <w:sz w:val="18"/>
          <w:szCs w:val="18"/>
        </w:rPr>
      </w:pPr>
      <w:r w:rsidRPr="00245DB1">
        <w:rPr>
          <w:rFonts w:ascii="Times New Roman" w:hAnsi="Times New Roman"/>
          <w:sz w:val="18"/>
          <w:szCs w:val="18"/>
        </w:rPr>
        <w:t>Głębokość</w:t>
      </w:r>
      <w:r w:rsidRPr="00245DB1">
        <w:rPr>
          <w:rFonts w:ascii="Times New Roman" w:hAnsi="Times New Roman"/>
          <w:spacing w:val="-6"/>
          <w:sz w:val="18"/>
          <w:szCs w:val="18"/>
        </w:rPr>
        <w:t xml:space="preserve"> </w:t>
      </w:r>
      <w:r w:rsidRPr="00245DB1">
        <w:rPr>
          <w:rFonts w:ascii="Times New Roman" w:hAnsi="Times New Roman"/>
          <w:sz w:val="18"/>
          <w:szCs w:val="18"/>
        </w:rPr>
        <w:t>frezowania</w:t>
      </w:r>
      <w:r w:rsidRPr="00245DB1">
        <w:rPr>
          <w:rFonts w:ascii="Times New Roman" w:hAnsi="Times New Roman"/>
          <w:spacing w:val="-5"/>
          <w:sz w:val="18"/>
          <w:szCs w:val="18"/>
        </w:rPr>
        <w:t xml:space="preserve"> </w:t>
      </w:r>
      <w:r w:rsidRPr="00245DB1">
        <w:rPr>
          <w:rFonts w:ascii="Times New Roman" w:hAnsi="Times New Roman"/>
          <w:sz w:val="18"/>
          <w:szCs w:val="18"/>
        </w:rPr>
        <w:t>powinna</w:t>
      </w:r>
      <w:r w:rsidRPr="00245DB1">
        <w:rPr>
          <w:rFonts w:ascii="Times New Roman" w:hAnsi="Times New Roman"/>
          <w:spacing w:val="-5"/>
          <w:sz w:val="18"/>
          <w:szCs w:val="18"/>
        </w:rPr>
        <w:t xml:space="preserve"> </w:t>
      </w:r>
      <w:r w:rsidRPr="00245DB1">
        <w:rPr>
          <w:rFonts w:ascii="Times New Roman" w:hAnsi="Times New Roman"/>
          <w:sz w:val="18"/>
          <w:szCs w:val="18"/>
        </w:rPr>
        <w:t>odpowiadać</w:t>
      </w:r>
      <w:r w:rsidRPr="00245DB1">
        <w:rPr>
          <w:rFonts w:ascii="Times New Roman" w:hAnsi="Times New Roman"/>
          <w:spacing w:val="-6"/>
          <w:sz w:val="18"/>
          <w:szCs w:val="18"/>
        </w:rPr>
        <w:t xml:space="preserve"> </w:t>
      </w:r>
      <w:r w:rsidRPr="00245DB1">
        <w:rPr>
          <w:rFonts w:ascii="Times New Roman" w:hAnsi="Times New Roman"/>
          <w:sz w:val="18"/>
          <w:szCs w:val="18"/>
        </w:rPr>
        <w:t>głębokości</w:t>
      </w:r>
      <w:r w:rsidRPr="00245DB1">
        <w:rPr>
          <w:rFonts w:ascii="Times New Roman" w:hAnsi="Times New Roman"/>
          <w:spacing w:val="-7"/>
          <w:sz w:val="18"/>
          <w:szCs w:val="18"/>
        </w:rPr>
        <w:t xml:space="preserve"> </w:t>
      </w:r>
      <w:r w:rsidRPr="00245DB1">
        <w:rPr>
          <w:rFonts w:ascii="Times New Roman" w:hAnsi="Times New Roman"/>
          <w:sz w:val="18"/>
          <w:szCs w:val="18"/>
        </w:rPr>
        <w:t>określonej</w:t>
      </w:r>
      <w:r w:rsidRPr="00245DB1">
        <w:rPr>
          <w:rFonts w:ascii="Times New Roman" w:hAnsi="Times New Roman"/>
          <w:spacing w:val="-7"/>
          <w:sz w:val="18"/>
          <w:szCs w:val="18"/>
        </w:rPr>
        <w:t xml:space="preserve"> </w:t>
      </w:r>
      <w:r w:rsidRPr="00245DB1">
        <w:rPr>
          <w:rFonts w:ascii="Times New Roman" w:hAnsi="Times New Roman"/>
          <w:sz w:val="18"/>
          <w:szCs w:val="18"/>
        </w:rPr>
        <w:t>w</w:t>
      </w:r>
      <w:r w:rsidRPr="00245DB1">
        <w:rPr>
          <w:rFonts w:ascii="Times New Roman" w:hAnsi="Times New Roman"/>
          <w:spacing w:val="-12"/>
          <w:sz w:val="18"/>
          <w:szCs w:val="18"/>
        </w:rPr>
        <w:t xml:space="preserve"> </w:t>
      </w:r>
      <w:r w:rsidRPr="00245DB1">
        <w:rPr>
          <w:rFonts w:ascii="Times New Roman" w:hAnsi="Times New Roman"/>
          <w:sz w:val="18"/>
          <w:szCs w:val="18"/>
        </w:rPr>
        <w:t xml:space="preserve">dokumentacji projektowej z dokładnością </w:t>
      </w:r>
      <w:r>
        <w:rPr>
          <w:rFonts w:ascii="Symbol" w:hAnsi="Symbol" w:cs="Symbol"/>
          <w:sz w:val="20"/>
        </w:rPr>
        <w:t></w:t>
      </w:r>
      <w:r w:rsidRPr="00245DB1">
        <w:rPr>
          <w:rFonts w:ascii="Times New Roman" w:hAnsi="Times New Roman"/>
          <w:sz w:val="18"/>
          <w:szCs w:val="18"/>
        </w:rPr>
        <w:t xml:space="preserve"> 5</w:t>
      </w:r>
      <w:r w:rsidRPr="00245DB1">
        <w:rPr>
          <w:rFonts w:ascii="Times New Roman" w:hAnsi="Times New Roman"/>
          <w:spacing w:val="3"/>
          <w:sz w:val="18"/>
          <w:szCs w:val="18"/>
        </w:rPr>
        <w:t xml:space="preserve"> </w:t>
      </w:r>
      <w:r w:rsidRPr="00245DB1">
        <w:rPr>
          <w:rFonts w:ascii="Times New Roman" w:hAnsi="Times New Roman"/>
          <w:spacing w:val="-3"/>
          <w:sz w:val="18"/>
          <w:szCs w:val="18"/>
        </w:rPr>
        <w:t>mm.</w:t>
      </w:r>
    </w:p>
    <w:p w:rsidR="00A06364" w:rsidRPr="00245DB1" w:rsidRDefault="00A06364" w:rsidP="00A06364">
      <w:pPr>
        <w:pStyle w:val="Tekstpodstawowy"/>
        <w:spacing w:before="3" w:line="244" w:lineRule="auto"/>
        <w:ind w:left="587" w:right="578" w:firstLine="708"/>
        <w:rPr>
          <w:rFonts w:ascii="Times New Roman" w:hAnsi="Times New Roman"/>
          <w:sz w:val="18"/>
          <w:szCs w:val="18"/>
        </w:rPr>
      </w:pPr>
      <w:r w:rsidRPr="00245DB1">
        <w:rPr>
          <w:rFonts w:ascii="Times New Roman" w:hAnsi="Times New Roman"/>
          <w:sz w:val="18"/>
          <w:szCs w:val="18"/>
        </w:rPr>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rsidR="00A06364" w:rsidRPr="00245DB1" w:rsidRDefault="00A06364" w:rsidP="00A06364">
      <w:pPr>
        <w:pStyle w:val="Tekstpodstawowy"/>
        <w:spacing w:before="3"/>
        <w:rPr>
          <w:rFonts w:ascii="Times New Roman" w:hAnsi="Times New Roman"/>
          <w:sz w:val="18"/>
          <w:szCs w:val="18"/>
        </w:rPr>
      </w:pPr>
    </w:p>
    <w:p w:rsidR="00A06364" w:rsidRPr="00245DB1" w:rsidRDefault="00A06364" w:rsidP="00F3250E">
      <w:pPr>
        <w:pStyle w:val="Nagwek1"/>
        <w:keepNext w:val="0"/>
        <w:widowControl w:val="0"/>
        <w:numPr>
          <w:ilvl w:val="0"/>
          <w:numId w:val="322"/>
        </w:numPr>
        <w:tabs>
          <w:tab w:val="left" w:pos="790"/>
        </w:tabs>
        <w:autoSpaceDE w:val="0"/>
        <w:autoSpaceDN w:val="0"/>
        <w:spacing w:before="0" w:after="0"/>
        <w:ind w:hanging="203"/>
        <w:rPr>
          <w:rFonts w:ascii="Times New Roman" w:hAnsi="Times New Roman"/>
          <w:sz w:val="18"/>
          <w:szCs w:val="18"/>
        </w:rPr>
      </w:pPr>
      <w:bookmarkStart w:id="105" w:name="_TOC_250002"/>
      <w:bookmarkEnd w:id="105"/>
      <w:r w:rsidRPr="00245DB1">
        <w:rPr>
          <w:rFonts w:ascii="Times New Roman" w:hAnsi="Times New Roman"/>
          <w:sz w:val="18"/>
          <w:szCs w:val="18"/>
        </w:rPr>
        <w:t>OBMIAR ROBÓT</w:t>
      </w:r>
    </w:p>
    <w:p w:rsidR="00A06364" w:rsidRPr="00245DB1" w:rsidRDefault="00A06364" w:rsidP="00F3250E">
      <w:pPr>
        <w:pStyle w:val="Akapitzlist"/>
        <w:widowControl w:val="0"/>
        <w:numPr>
          <w:ilvl w:val="1"/>
          <w:numId w:val="322"/>
        </w:numPr>
        <w:tabs>
          <w:tab w:val="left" w:pos="941"/>
        </w:tabs>
        <w:autoSpaceDE w:val="0"/>
        <w:autoSpaceDN w:val="0"/>
        <w:spacing w:before="183"/>
        <w:ind w:hanging="354"/>
        <w:contextualSpacing w:val="0"/>
        <w:rPr>
          <w:b/>
          <w:sz w:val="18"/>
          <w:szCs w:val="18"/>
        </w:rPr>
      </w:pPr>
      <w:r w:rsidRPr="00245DB1">
        <w:rPr>
          <w:b/>
          <w:sz w:val="18"/>
          <w:szCs w:val="18"/>
        </w:rPr>
        <w:t>Ogólne zasady obmiaru robót</w:t>
      </w:r>
    </w:p>
    <w:p w:rsidR="00A06364" w:rsidRPr="00245DB1" w:rsidRDefault="00A06364" w:rsidP="00A06364">
      <w:pPr>
        <w:pStyle w:val="Tekstpodstawowy"/>
        <w:spacing w:before="121"/>
        <w:ind w:left="1295"/>
        <w:rPr>
          <w:rFonts w:ascii="Times New Roman" w:hAnsi="Times New Roman"/>
          <w:sz w:val="18"/>
          <w:szCs w:val="18"/>
        </w:rPr>
      </w:pPr>
      <w:r w:rsidRPr="00245DB1">
        <w:rPr>
          <w:rFonts w:ascii="Times New Roman" w:hAnsi="Times New Roman"/>
          <w:sz w:val="18"/>
          <w:szCs w:val="18"/>
        </w:rPr>
        <w:t>Ogólne zasady obmiaru robót podano w DM.00.00.00 „Wymagania ogólne”</w:t>
      </w:r>
    </w:p>
    <w:p w:rsidR="00A06364" w:rsidRPr="00245DB1" w:rsidRDefault="00A06364" w:rsidP="00A06364">
      <w:pPr>
        <w:pStyle w:val="Tekstpodstawowy"/>
        <w:spacing w:before="5"/>
        <w:ind w:left="587"/>
        <w:rPr>
          <w:rFonts w:ascii="Times New Roman" w:hAnsi="Times New Roman"/>
          <w:sz w:val="18"/>
          <w:szCs w:val="18"/>
        </w:rPr>
      </w:pPr>
      <w:r w:rsidRPr="00245DB1">
        <w:rPr>
          <w:rFonts w:ascii="Times New Roman" w:hAnsi="Times New Roman"/>
          <w:sz w:val="18"/>
          <w:szCs w:val="18"/>
        </w:rPr>
        <w:t>pkt 7.</w:t>
      </w:r>
    </w:p>
    <w:p w:rsidR="00A06364" w:rsidRPr="00245DB1" w:rsidRDefault="00A06364" w:rsidP="00F3250E">
      <w:pPr>
        <w:pStyle w:val="Nagwek1"/>
        <w:keepNext w:val="0"/>
        <w:widowControl w:val="0"/>
        <w:numPr>
          <w:ilvl w:val="1"/>
          <w:numId w:val="322"/>
        </w:numPr>
        <w:tabs>
          <w:tab w:val="left" w:pos="941"/>
        </w:tabs>
        <w:autoSpaceDE w:val="0"/>
        <w:autoSpaceDN w:val="0"/>
        <w:spacing w:before="127" w:after="0"/>
        <w:ind w:hanging="354"/>
        <w:rPr>
          <w:rFonts w:ascii="Times New Roman" w:hAnsi="Times New Roman"/>
          <w:sz w:val="18"/>
          <w:szCs w:val="18"/>
        </w:rPr>
      </w:pPr>
      <w:r w:rsidRPr="00245DB1">
        <w:rPr>
          <w:rFonts w:ascii="Times New Roman" w:hAnsi="Times New Roman"/>
          <w:sz w:val="18"/>
          <w:szCs w:val="18"/>
        </w:rPr>
        <w:t>Jednostka obmiarowa</w:t>
      </w:r>
    </w:p>
    <w:p w:rsidR="00A06364" w:rsidRPr="00245DB1" w:rsidRDefault="00A06364" w:rsidP="00A06364">
      <w:pPr>
        <w:pStyle w:val="Tekstpodstawowy"/>
        <w:spacing w:before="121"/>
        <w:ind w:left="1295"/>
        <w:rPr>
          <w:rFonts w:ascii="Times New Roman" w:hAnsi="Times New Roman"/>
          <w:sz w:val="18"/>
          <w:szCs w:val="18"/>
        </w:rPr>
      </w:pPr>
      <w:r w:rsidRPr="00245DB1">
        <w:rPr>
          <w:rFonts w:ascii="Times New Roman" w:hAnsi="Times New Roman"/>
          <w:sz w:val="18"/>
          <w:szCs w:val="18"/>
        </w:rPr>
        <w:t>Jednostką obmiarową jest m</w:t>
      </w:r>
      <w:r w:rsidRPr="00245DB1">
        <w:rPr>
          <w:rFonts w:ascii="Times New Roman" w:hAnsi="Times New Roman"/>
          <w:sz w:val="18"/>
          <w:szCs w:val="18"/>
          <w:vertAlign w:val="superscript"/>
        </w:rPr>
        <w:t>2</w:t>
      </w:r>
      <w:r w:rsidRPr="00245DB1">
        <w:rPr>
          <w:rFonts w:ascii="Times New Roman" w:hAnsi="Times New Roman"/>
          <w:sz w:val="18"/>
          <w:szCs w:val="18"/>
        </w:rPr>
        <w:t xml:space="preserve"> (metr kwadratowy).</w:t>
      </w:r>
    </w:p>
    <w:p w:rsidR="00A06364" w:rsidRPr="00245DB1" w:rsidRDefault="00A06364" w:rsidP="00A06364">
      <w:pPr>
        <w:pStyle w:val="Tekstpodstawowy"/>
        <w:spacing w:before="6"/>
        <w:rPr>
          <w:rFonts w:ascii="Times New Roman" w:hAnsi="Times New Roman"/>
          <w:sz w:val="18"/>
          <w:szCs w:val="18"/>
        </w:rPr>
      </w:pPr>
    </w:p>
    <w:p w:rsidR="00A06364" w:rsidRPr="00245DB1" w:rsidRDefault="00A06364" w:rsidP="00F3250E">
      <w:pPr>
        <w:pStyle w:val="Nagwek1"/>
        <w:keepNext w:val="0"/>
        <w:widowControl w:val="0"/>
        <w:numPr>
          <w:ilvl w:val="0"/>
          <w:numId w:val="322"/>
        </w:numPr>
        <w:tabs>
          <w:tab w:val="left" w:pos="790"/>
        </w:tabs>
        <w:autoSpaceDE w:val="0"/>
        <w:autoSpaceDN w:val="0"/>
        <w:spacing w:before="0" w:after="0"/>
        <w:ind w:hanging="203"/>
        <w:rPr>
          <w:rFonts w:ascii="Times New Roman" w:hAnsi="Times New Roman"/>
          <w:sz w:val="18"/>
          <w:szCs w:val="18"/>
        </w:rPr>
      </w:pPr>
      <w:bookmarkStart w:id="106" w:name="_TOC_250001"/>
      <w:r w:rsidRPr="00245DB1">
        <w:rPr>
          <w:rFonts w:ascii="Times New Roman" w:hAnsi="Times New Roman"/>
          <w:sz w:val="18"/>
          <w:szCs w:val="18"/>
        </w:rPr>
        <w:t>ODBIÓR</w:t>
      </w:r>
      <w:r w:rsidRPr="00245DB1">
        <w:rPr>
          <w:rFonts w:ascii="Times New Roman" w:hAnsi="Times New Roman"/>
          <w:spacing w:val="-1"/>
          <w:sz w:val="18"/>
          <w:szCs w:val="18"/>
        </w:rPr>
        <w:t xml:space="preserve"> </w:t>
      </w:r>
      <w:bookmarkEnd w:id="106"/>
      <w:r w:rsidRPr="00245DB1">
        <w:rPr>
          <w:rFonts w:ascii="Times New Roman" w:hAnsi="Times New Roman"/>
          <w:sz w:val="18"/>
          <w:szCs w:val="18"/>
        </w:rPr>
        <w:t>ROBÓT</w:t>
      </w:r>
    </w:p>
    <w:p w:rsidR="00A06364" w:rsidRPr="00245DB1" w:rsidRDefault="00A06364" w:rsidP="00A06364">
      <w:pPr>
        <w:pStyle w:val="Tekstpodstawowy"/>
        <w:spacing w:before="120"/>
        <w:ind w:left="1296"/>
        <w:rPr>
          <w:rFonts w:ascii="Times New Roman" w:hAnsi="Times New Roman"/>
          <w:sz w:val="18"/>
          <w:szCs w:val="18"/>
        </w:rPr>
      </w:pPr>
      <w:r w:rsidRPr="00245DB1">
        <w:rPr>
          <w:rFonts w:ascii="Times New Roman" w:hAnsi="Times New Roman"/>
          <w:sz w:val="18"/>
          <w:szCs w:val="18"/>
        </w:rPr>
        <w:t>Ogólne zasady odbioru robót podano w DM.00.00.00 „Wymagania ogólne”</w:t>
      </w:r>
    </w:p>
    <w:p w:rsidR="00A06364" w:rsidRPr="00245DB1" w:rsidRDefault="00A06364" w:rsidP="00A06364">
      <w:pPr>
        <w:pStyle w:val="Tekstpodstawowy"/>
        <w:spacing w:before="6"/>
        <w:ind w:left="587"/>
        <w:rPr>
          <w:rFonts w:ascii="Times New Roman" w:hAnsi="Times New Roman"/>
          <w:sz w:val="18"/>
          <w:szCs w:val="18"/>
        </w:rPr>
      </w:pPr>
      <w:r w:rsidRPr="00245DB1">
        <w:rPr>
          <w:rFonts w:ascii="Times New Roman" w:hAnsi="Times New Roman"/>
          <w:sz w:val="18"/>
          <w:szCs w:val="18"/>
        </w:rPr>
        <w:t>pkt 8.</w:t>
      </w:r>
    </w:p>
    <w:p w:rsidR="00A06364" w:rsidRPr="00245DB1" w:rsidRDefault="00A06364" w:rsidP="00A06364">
      <w:pPr>
        <w:pStyle w:val="Tekstpodstawowy"/>
        <w:spacing w:before="5"/>
        <w:ind w:left="1296"/>
        <w:rPr>
          <w:rFonts w:ascii="Times New Roman" w:hAnsi="Times New Roman"/>
          <w:sz w:val="18"/>
          <w:szCs w:val="18"/>
        </w:rPr>
      </w:pPr>
      <w:r w:rsidRPr="00245DB1">
        <w:rPr>
          <w:rFonts w:ascii="Times New Roman" w:hAnsi="Times New Roman"/>
          <w:sz w:val="18"/>
          <w:szCs w:val="18"/>
        </w:rPr>
        <w:t>Roboty uznaje się za wykonane zgodnie z dokumentacją projektową, SST i</w:t>
      </w:r>
    </w:p>
    <w:p w:rsidR="00A06364" w:rsidRPr="00245DB1" w:rsidRDefault="00A06364" w:rsidP="00A06364">
      <w:pPr>
        <w:pStyle w:val="Tekstpodstawowy"/>
        <w:spacing w:before="5" w:line="244" w:lineRule="auto"/>
        <w:ind w:left="587" w:right="595"/>
        <w:rPr>
          <w:rFonts w:ascii="Times New Roman" w:hAnsi="Times New Roman"/>
          <w:sz w:val="18"/>
          <w:szCs w:val="18"/>
        </w:rPr>
      </w:pPr>
      <w:r w:rsidRPr="00245DB1">
        <w:rPr>
          <w:rFonts w:ascii="Times New Roman" w:hAnsi="Times New Roman"/>
          <w:sz w:val="18"/>
          <w:szCs w:val="18"/>
        </w:rPr>
        <w:t>wymaganiami Inspektora, jeżeli wszystkie pomiary i badania z zachowaniem tolerancji wg pkt 6 dały wyniki pozytywne.</w:t>
      </w:r>
    </w:p>
    <w:p w:rsidR="00A06364" w:rsidRPr="00245DB1" w:rsidRDefault="00A06364" w:rsidP="00A06364">
      <w:pPr>
        <w:pStyle w:val="Tekstpodstawowy"/>
        <w:spacing w:before="2"/>
        <w:rPr>
          <w:rFonts w:ascii="Times New Roman" w:hAnsi="Times New Roman"/>
          <w:sz w:val="18"/>
          <w:szCs w:val="18"/>
        </w:rPr>
      </w:pPr>
    </w:p>
    <w:p w:rsidR="00A06364" w:rsidRPr="00245DB1" w:rsidRDefault="00A06364" w:rsidP="00F3250E">
      <w:pPr>
        <w:pStyle w:val="Nagwek1"/>
        <w:keepNext w:val="0"/>
        <w:widowControl w:val="0"/>
        <w:numPr>
          <w:ilvl w:val="0"/>
          <w:numId w:val="322"/>
        </w:numPr>
        <w:tabs>
          <w:tab w:val="left" w:pos="790"/>
        </w:tabs>
        <w:autoSpaceDE w:val="0"/>
        <w:autoSpaceDN w:val="0"/>
        <w:spacing w:before="0" w:after="0"/>
        <w:ind w:hanging="203"/>
        <w:rPr>
          <w:rFonts w:ascii="Times New Roman" w:hAnsi="Times New Roman"/>
          <w:sz w:val="18"/>
          <w:szCs w:val="18"/>
        </w:rPr>
      </w:pPr>
      <w:bookmarkStart w:id="107" w:name="_TOC_250000"/>
      <w:r w:rsidRPr="00245DB1">
        <w:rPr>
          <w:rFonts w:ascii="Times New Roman" w:hAnsi="Times New Roman"/>
          <w:sz w:val="18"/>
          <w:szCs w:val="18"/>
        </w:rPr>
        <w:t>PODSTAWA</w:t>
      </w:r>
      <w:r w:rsidRPr="00245DB1">
        <w:rPr>
          <w:rFonts w:ascii="Times New Roman" w:hAnsi="Times New Roman"/>
          <w:spacing w:val="-1"/>
          <w:sz w:val="18"/>
          <w:szCs w:val="18"/>
        </w:rPr>
        <w:t xml:space="preserve"> </w:t>
      </w:r>
      <w:bookmarkEnd w:id="107"/>
      <w:r w:rsidRPr="00245DB1">
        <w:rPr>
          <w:rFonts w:ascii="Times New Roman" w:hAnsi="Times New Roman"/>
          <w:sz w:val="18"/>
          <w:szCs w:val="18"/>
        </w:rPr>
        <w:t>PŁATNOŚCI</w:t>
      </w:r>
    </w:p>
    <w:p w:rsidR="00A06364" w:rsidRPr="00245DB1" w:rsidRDefault="00A06364" w:rsidP="00F3250E">
      <w:pPr>
        <w:pStyle w:val="Akapitzlist"/>
        <w:widowControl w:val="0"/>
        <w:numPr>
          <w:ilvl w:val="1"/>
          <w:numId w:val="322"/>
        </w:numPr>
        <w:tabs>
          <w:tab w:val="left" w:pos="941"/>
        </w:tabs>
        <w:autoSpaceDE w:val="0"/>
        <w:autoSpaceDN w:val="0"/>
        <w:spacing w:before="183"/>
        <w:ind w:hanging="354"/>
        <w:contextualSpacing w:val="0"/>
        <w:rPr>
          <w:b/>
          <w:sz w:val="18"/>
          <w:szCs w:val="18"/>
        </w:rPr>
      </w:pPr>
      <w:r w:rsidRPr="00245DB1">
        <w:rPr>
          <w:b/>
          <w:sz w:val="18"/>
          <w:szCs w:val="18"/>
        </w:rPr>
        <w:t>Ogólne ustalenia dotyczące podstawy płatności</w:t>
      </w:r>
    </w:p>
    <w:p w:rsidR="00A06364" w:rsidRPr="00245DB1" w:rsidRDefault="00A06364" w:rsidP="00A06364">
      <w:pPr>
        <w:pStyle w:val="Tekstpodstawowy"/>
        <w:spacing w:before="180"/>
        <w:ind w:left="1296"/>
        <w:rPr>
          <w:rFonts w:ascii="Times New Roman" w:hAnsi="Times New Roman"/>
          <w:sz w:val="18"/>
          <w:szCs w:val="18"/>
        </w:rPr>
      </w:pPr>
      <w:r w:rsidRPr="00245DB1">
        <w:rPr>
          <w:rFonts w:ascii="Times New Roman" w:hAnsi="Times New Roman"/>
          <w:sz w:val="18"/>
          <w:szCs w:val="18"/>
        </w:rPr>
        <w:t>Ogólne ustalenia dotyczące podstawy płatności podano w OST D-M-00.00.00</w:t>
      </w:r>
    </w:p>
    <w:p w:rsidR="00A06364" w:rsidRPr="00245DB1" w:rsidRDefault="00A06364" w:rsidP="00A06364">
      <w:pPr>
        <w:pStyle w:val="Tekstpodstawowy"/>
        <w:spacing w:before="6"/>
        <w:ind w:left="587"/>
        <w:rPr>
          <w:rFonts w:ascii="Times New Roman" w:hAnsi="Times New Roman"/>
          <w:sz w:val="18"/>
          <w:szCs w:val="18"/>
        </w:rPr>
      </w:pPr>
      <w:r w:rsidRPr="00245DB1">
        <w:rPr>
          <w:rFonts w:ascii="Times New Roman" w:hAnsi="Times New Roman"/>
          <w:sz w:val="18"/>
          <w:szCs w:val="18"/>
        </w:rPr>
        <w:t xml:space="preserve">„Wymagania ogólne” </w:t>
      </w:r>
    </w:p>
    <w:p w:rsidR="00A06364" w:rsidRPr="00245DB1" w:rsidRDefault="00A06364" w:rsidP="00F3250E">
      <w:pPr>
        <w:pStyle w:val="Nagwek1"/>
        <w:keepNext w:val="0"/>
        <w:widowControl w:val="0"/>
        <w:numPr>
          <w:ilvl w:val="1"/>
          <w:numId w:val="322"/>
        </w:numPr>
        <w:tabs>
          <w:tab w:val="left" w:pos="941"/>
        </w:tabs>
        <w:autoSpaceDE w:val="0"/>
        <w:autoSpaceDN w:val="0"/>
        <w:spacing w:before="187" w:after="0"/>
        <w:ind w:hanging="354"/>
        <w:rPr>
          <w:rFonts w:ascii="Times New Roman" w:hAnsi="Times New Roman"/>
          <w:sz w:val="18"/>
          <w:szCs w:val="18"/>
        </w:rPr>
      </w:pPr>
      <w:r w:rsidRPr="00245DB1">
        <w:rPr>
          <w:rFonts w:ascii="Times New Roman" w:hAnsi="Times New Roman"/>
          <w:sz w:val="18"/>
          <w:szCs w:val="18"/>
        </w:rPr>
        <w:t>Cena jednostki obmiarowej</w:t>
      </w:r>
    </w:p>
    <w:p w:rsidR="00A06364" w:rsidRPr="00245DB1" w:rsidRDefault="00A06364" w:rsidP="00A06364">
      <w:pPr>
        <w:pStyle w:val="Tekstpodstawowy"/>
        <w:spacing w:before="121"/>
        <w:ind w:left="1296"/>
        <w:rPr>
          <w:rFonts w:ascii="Times New Roman" w:hAnsi="Times New Roman"/>
          <w:sz w:val="18"/>
          <w:szCs w:val="18"/>
        </w:rPr>
      </w:pPr>
      <w:r w:rsidRPr="00245DB1">
        <w:rPr>
          <w:rFonts w:ascii="Times New Roman" w:hAnsi="Times New Roman"/>
          <w:sz w:val="18"/>
          <w:szCs w:val="18"/>
        </w:rPr>
        <w:t>Cena wykonania 1 m</w:t>
      </w:r>
      <w:r w:rsidRPr="00245DB1">
        <w:rPr>
          <w:rFonts w:ascii="Times New Roman" w:hAnsi="Times New Roman"/>
          <w:sz w:val="18"/>
          <w:szCs w:val="18"/>
          <w:vertAlign w:val="superscript"/>
        </w:rPr>
        <w:t>2</w:t>
      </w:r>
      <w:r w:rsidRPr="00245DB1">
        <w:rPr>
          <w:rFonts w:ascii="Times New Roman" w:hAnsi="Times New Roman"/>
          <w:sz w:val="18"/>
          <w:szCs w:val="18"/>
        </w:rPr>
        <w:t xml:space="preserve"> frezowania na zimno nawierzchni asfaltowej obejmuje:</w:t>
      </w:r>
    </w:p>
    <w:p w:rsidR="00A06364" w:rsidRPr="00245DB1" w:rsidRDefault="00A06364" w:rsidP="00F3250E">
      <w:pPr>
        <w:pStyle w:val="Akapitzlist"/>
        <w:widowControl w:val="0"/>
        <w:numPr>
          <w:ilvl w:val="0"/>
          <w:numId w:val="321"/>
        </w:numPr>
        <w:tabs>
          <w:tab w:val="left" w:pos="872"/>
        </w:tabs>
        <w:autoSpaceDE w:val="0"/>
        <w:autoSpaceDN w:val="0"/>
        <w:spacing w:before="3"/>
        <w:ind w:hanging="285"/>
        <w:contextualSpacing w:val="0"/>
        <w:rPr>
          <w:sz w:val="18"/>
          <w:szCs w:val="18"/>
        </w:rPr>
      </w:pPr>
      <w:r w:rsidRPr="00245DB1">
        <w:rPr>
          <w:sz w:val="18"/>
          <w:szCs w:val="18"/>
        </w:rPr>
        <w:t>prace</w:t>
      </w:r>
      <w:r w:rsidRPr="00245DB1">
        <w:rPr>
          <w:spacing w:val="-1"/>
          <w:sz w:val="18"/>
          <w:szCs w:val="18"/>
        </w:rPr>
        <w:t xml:space="preserve"> </w:t>
      </w:r>
      <w:r w:rsidRPr="00245DB1">
        <w:rPr>
          <w:sz w:val="18"/>
          <w:szCs w:val="18"/>
        </w:rPr>
        <w:t>pomiarowe,</w:t>
      </w:r>
    </w:p>
    <w:p w:rsidR="00A06364" w:rsidRPr="00245DB1" w:rsidRDefault="00A06364" w:rsidP="00F3250E">
      <w:pPr>
        <w:pStyle w:val="Akapitzlist"/>
        <w:widowControl w:val="0"/>
        <w:numPr>
          <w:ilvl w:val="0"/>
          <w:numId w:val="321"/>
        </w:numPr>
        <w:tabs>
          <w:tab w:val="left" w:pos="872"/>
        </w:tabs>
        <w:autoSpaceDE w:val="0"/>
        <w:autoSpaceDN w:val="0"/>
        <w:spacing w:before="2"/>
        <w:ind w:hanging="285"/>
        <w:contextualSpacing w:val="0"/>
        <w:rPr>
          <w:sz w:val="18"/>
          <w:szCs w:val="18"/>
        </w:rPr>
      </w:pPr>
      <w:r w:rsidRPr="00245DB1">
        <w:rPr>
          <w:sz w:val="18"/>
          <w:szCs w:val="18"/>
        </w:rPr>
        <w:t>oznakowanie</w:t>
      </w:r>
      <w:r w:rsidRPr="00245DB1">
        <w:rPr>
          <w:spacing w:val="-1"/>
          <w:sz w:val="18"/>
          <w:szCs w:val="18"/>
        </w:rPr>
        <w:t xml:space="preserve"> </w:t>
      </w:r>
      <w:r w:rsidRPr="00245DB1">
        <w:rPr>
          <w:sz w:val="18"/>
          <w:szCs w:val="18"/>
        </w:rPr>
        <w:t>robót,</w:t>
      </w:r>
    </w:p>
    <w:p w:rsidR="00A06364" w:rsidRPr="00245DB1" w:rsidRDefault="00A06364" w:rsidP="00F3250E">
      <w:pPr>
        <w:pStyle w:val="Akapitzlist"/>
        <w:widowControl w:val="0"/>
        <w:numPr>
          <w:ilvl w:val="0"/>
          <w:numId w:val="321"/>
        </w:numPr>
        <w:tabs>
          <w:tab w:val="left" w:pos="872"/>
        </w:tabs>
        <w:autoSpaceDE w:val="0"/>
        <w:autoSpaceDN w:val="0"/>
        <w:spacing w:before="2"/>
        <w:ind w:hanging="285"/>
        <w:contextualSpacing w:val="0"/>
        <w:rPr>
          <w:sz w:val="18"/>
          <w:szCs w:val="18"/>
        </w:rPr>
      </w:pPr>
      <w:r w:rsidRPr="00245DB1">
        <w:rPr>
          <w:sz w:val="18"/>
          <w:szCs w:val="18"/>
        </w:rPr>
        <w:t>frezowanie,</w:t>
      </w:r>
    </w:p>
    <w:p w:rsidR="00A06364" w:rsidRPr="00245DB1" w:rsidRDefault="00A06364" w:rsidP="00F3250E">
      <w:pPr>
        <w:pStyle w:val="Akapitzlist"/>
        <w:widowControl w:val="0"/>
        <w:numPr>
          <w:ilvl w:val="0"/>
          <w:numId w:val="321"/>
        </w:numPr>
        <w:tabs>
          <w:tab w:val="left" w:pos="872"/>
        </w:tabs>
        <w:autoSpaceDE w:val="0"/>
        <w:autoSpaceDN w:val="0"/>
        <w:spacing w:before="2"/>
        <w:ind w:hanging="285"/>
        <w:contextualSpacing w:val="0"/>
        <w:rPr>
          <w:sz w:val="18"/>
          <w:szCs w:val="18"/>
        </w:rPr>
      </w:pPr>
      <w:r w:rsidRPr="00245DB1">
        <w:rPr>
          <w:sz w:val="18"/>
          <w:szCs w:val="18"/>
        </w:rPr>
        <w:t>transport sfrezowanego materiału,</w:t>
      </w:r>
    </w:p>
    <w:p w:rsidR="00A06364" w:rsidRPr="00245DB1" w:rsidRDefault="00A06364" w:rsidP="00F3250E">
      <w:pPr>
        <w:pStyle w:val="Akapitzlist"/>
        <w:widowControl w:val="0"/>
        <w:numPr>
          <w:ilvl w:val="0"/>
          <w:numId w:val="321"/>
        </w:numPr>
        <w:tabs>
          <w:tab w:val="left" w:pos="872"/>
        </w:tabs>
        <w:autoSpaceDE w:val="0"/>
        <w:autoSpaceDN w:val="0"/>
        <w:spacing w:before="2"/>
        <w:ind w:hanging="285"/>
        <w:contextualSpacing w:val="0"/>
        <w:rPr>
          <w:sz w:val="18"/>
          <w:szCs w:val="18"/>
        </w:rPr>
      </w:pPr>
      <w:r w:rsidRPr="00245DB1">
        <w:rPr>
          <w:sz w:val="18"/>
          <w:szCs w:val="18"/>
        </w:rPr>
        <w:t xml:space="preserve">przeprowadzenie pomiarów </w:t>
      </w:r>
      <w:r w:rsidRPr="00245DB1">
        <w:rPr>
          <w:spacing w:val="-3"/>
          <w:sz w:val="18"/>
          <w:szCs w:val="18"/>
        </w:rPr>
        <w:t xml:space="preserve">wymaganych </w:t>
      </w:r>
      <w:r w:rsidRPr="00245DB1">
        <w:rPr>
          <w:sz w:val="18"/>
          <w:szCs w:val="18"/>
        </w:rPr>
        <w:t>w specyfikacji</w:t>
      </w:r>
      <w:r w:rsidRPr="00245DB1">
        <w:rPr>
          <w:spacing w:val="-12"/>
          <w:sz w:val="18"/>
          <w:szCs w:val="18"/>
        </w:rPr>
        <w:t xml:space="preserve"> </w:t>
      </w:r>
      <w:r w:rsidRPr="00245DB1">
        <w:rPr>
          <w:sz w:val="18"/>
          <w:szCs w:val="18"/>
        </w:rPr>
        <w:t>technicznej.</w:t>
      </w:r>
    </w:p>
    <w:p w:rsidR="00A06364" w:rsidRPr="00245DB1" w:rsidRDefault="00A06364" w:rsidP="00A06364">
      <w:pPr>
        <w:pStyle w:val="Tekstpodstawowy"/>
        <w:spacing w:before="10"/>
        <w:rPr>
          <w:rFonts w:ascii="Times New Roman" w:hAnsi="Times New Roman"/>
          <w:sz w:val="18"/>
          <w:szCs w:val="18"/>
        </w:rPr>
      </w:pPr>
    </w:p>
    <w:p w:rsidR="00A06364" w:rsidRPr="00245DB1" w:rsidRDefault="00A06364" w:rsidP="00F3250E">
      <w:pPr>
        <w:pStyle w:val="Nagwek1"/>
        <w:keepNext w:val="0"/>
        <w:widowControl w:val="0"/>
        <w:numPr>
          <w:ilvl w:val="0"/>
          <w:numId w:val="322"/>
        </w:numPr>
        <w:tabs>
          <w:tab w:val="left" w:pos="891"/>
        </w:tabs>
        <w:autoSpaceDE w:val="0"/>
        <w:autoSpaceDN w:val="0"/>
        <w:spacing w:before="91" w:after="0" w:line="367" w:lineRule="auto"/>
        <w:ind w:left="587" w:right="5522" w:firstLine="0"/>
        <w:rPr>
          <w:rFonts w:ascii="Times New Roman" w:hAnsi="Times New Roman"/>
          <w:sz w:val="18"/>
          <w:szCs w:val="18"/>
        </w:rPr>
      </w:pPr>
      <w:r w:rsidRPr="00245DB1">
        <w:rPr>
          <w:rFonts w:ascii="Times New Roman" w:hAnsi="Times New Roman"/>
          <w:sz w:val="18"/>
          <w:szCs w:val="18"/>
        </w:rPr>
        <w:t>PRZEPISY</w:t>
      </w:r>
      <w:r w:rsidRPr="00245DB1">
        <w:rPr>
          <w:rFonts w:ascii="Times New Roman" w:hAnsi="Times New Roman"/>
          <w:spacing w:val="-27"/>
          <w:sz w:val="18"/>
          <w:szCs w:val="18"/>
        </w:rPr>
        <w:t xml:space="preserve"> </w:t>
      </w:r>
      <w:r w:rsidRPr="00245DB1">
        <w:rPr>
          <w:rFonts w:ascii="Times New Roman" w:hAnsi="Times New Roman"/>
          <w:sz w:val="18"/>
          <w:szCs w:val="18"/>
        </w:rPr>
        <w:t>ZWIĄZANE Normy</w:t>
      </w:r>
    </w:p>
    <w:p w:rsidR="00A06364" w:rsidRPr="00245DB1" w:rsidRDefault="00A06364" w:rsidP="00A06364">
      <w:pPr>
        <w:pStyle w:val="Tekstpodstawowy"/>
        <w:tabs>
          <w:tab w:val="left" w:pos="2711"/>
        </w:tabs>
        <w:spacing w:line="244" w:lineRule="auto"/>
        <w:ind w:left="2712" w:right="595" w:hanging="2125"/>
        <w:rPr>
          <w:rFonts w:ascii="Times New Roman" w:hAnsi="Times New Roman"/>
          <w:sz w:val="18"/>
          <w:szCs w:val="18"/>
        </w:rPr>
      </w:pPr>
      <w:r w:rsidRPr="00245DB1">
        <w:rPr>
          <w:rFonts w:ascii="Times New Roman" w:hAnsi="Times New Roman"/>
          <w:sz w:val="18"/>
          <w:szCs w:val="18"/>
        </w:rPr>
        <w:t>1. BN-68/8931-04</w:t>
      </w:r>
      <w:r w:rsidRPr="00245DB1">
        <w:rPr>
          <w:rFonts w:ascii="Times New Roman" w:hAnsi="Times New Roman"/>
          <w:sz w:val="18"/>
          <w:szCs w:val="18"/>
        </w:rPr>
        <w:tab/>
        <w:t>Drogi samochodowe. Pomiar równości nawierzchni planografem i</w:t>
      </w:r>
      <w:r w:rsidRPr="00245DB1">
        <w:rPr>
          <w:rFonts w:ascii="Times New Roman" w:hAnsi="Times New Roman"/>
          <w:spacing w:val="-1"/>
          <w:sz w:val="18"/>
          <w:szCs w:val="18"/>
        </w:rPr>
        <w:t xml:space="preserve"> </w:t>
      </w:r>
      <w:r w:rsidRPr="00245DB1">
        <w:rPr>
          <w:rFonts w:ascii="Times New Roman" w:hAnsi="Times New Roman"/>
          <w:sz w:val="18"/>
          <w:szCs w:val="18"/>
        </w:rPr>
        <w:t>łatą.</w:t>
      </w:r>
    </w:p>
    <w:p w:rsidR="00A06364" w:rsidRPr="00A06364" w:rsidRDefault="00A06364" w:rsidP="00A06364">
      <w:pPr>
        <w:pStyle w:val="Tekstpodstawowy"/>
        <w:spacing w:before="2" w:line="244" w:lineRule="auto"/>
        <w:ind w:left="587" w:right="576" w:firstLine="708"/>
        <w:rPr>
          <w:rFonts w:ascii="Times New Roman" w:hAnsi="Times New Roman"/>
          <w:sz w:val="18"/>
          <w:szCs w:val="18"/>
        </w:rPr>
      </w:pPr>
    </w:p>
    <w:sectPr w:rsidR="00A06364" w:rsidRPr="00A06364" w:rsidSect="00430C7A">
      <w:headerReference w:type="even" r:id="rId42"/>
      <w:headerReference w:type="default" r:id="rId43"/>
      <w:pgSz w:w="11906" w:h="16838" w:code="9"/>
      <w:pgMar w:top="567" w:right="851" w:bottom="567" w:left="851" w:header="567" w:footer="567" w:gutter="567"/>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E85" w:rsidRDefault="00512E85">
      <w:r>
        <w:separator/>
      </w:r>
    </w:p>
    <w:p w:rsidR="00512E85" w:rsidRDefault="00512E85"/>
  </w:endnote>
  <w:endnote w:type="continuationSeparator" w:id="0">
    <w:p w:rsidR="00512E85" w:rsidRDefault="00512E85">
      <w:r>
        <w:continuationSeparator/>
      </w:r>
    </w:p>
    <w:p w:rsidR="00512E85" w:rsidRDefault="00512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adea">
    <w:altName w:val="Times New Roman"/>
    <w:charset w:val="00"/>
    <w:family w:val="roman"/>
    <w:pitch w:val="variable"/>
  </w:font>
  <w:font w:name="Century Gothic">
    <w:panose1 w:val="020B0502020202020204"/>
    <w:charset w:val="EE"/>
    <w:family w:val="swiss"/>
    <w:pitch w:val="variable"/>
    <w:sig w:usb0="00000287" w:usb1="00000000" w:usb2="00000000" w:usb3="00000000" w:csb0="0000009F" w:csb1="00000000"/>
  </w:font>
  <w:font w:name="Bookman Uralic">
    <w:altName w:val="Times New Roman"/>
    <w:charset w:val="00"/>
    <w:family w:val="auto"/>
    <w:pitch w:val="variable"/>
  </w:font>
  <w:font w:name="Times New Roman Bold">
    <w:altName w:val="Times New Roman"/>
    <w:charset w:val="00"/>
    <w:family w:val="roman"/>
    <w:pitch w:val="default"/>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charset w:val="EE"/>
    <w:family w:val="auto"/>
    <w:pitch w:val="default"/>
  </w:font>
  <w:font w:name="PL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8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Arial PL">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E85" w:rsidRDefault="00512E85">
      <w:r>
        <w:separator/>
      </w:r>
    </w:p>
    <w:p w:rsidR="00512E85" w:rsidRDefault="00512E85"/>
  </w:footnote>
  <w:footnote w:type="continuationSeparator" w:id="0">
    <w:p w:rsidR="00512E85" w:rsidRDefault="00512E85">
      <w:r>
        <w:continuationSeparator/>
      </w:r>
    </w:p>
    <w:p w:rsidR="00512E85" w:rsidRDefault="00512E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C0" w:rsidRPr="00FB00E9" w:rsidRDefault="004C60C0" w:rsidP="000E5662">
    <w:pPr>
      <w:pStyle w:val="Nagwek"/>
      <w:jc w:val="left"/>
      <w:rPr>
        <w:rStyle w:val="Numerstrony"/>
        <w:rFonts w:ascii="Times New Roman" w:hAnsi="Times New Roman"/>
        <w:sz w:val="20"/>
      </w:rPr>
    </w:pPr>
    <w:r w:rsidRPr="00FB00E9">
      <w:rPr>
        <w:rStyle w:val="Numerstrony"/>
        <w:rFonts w:ascii="Times New Roman" w:hAnsi="Times New Roman"/>
        <w:sz w:val="20"/>
      </w:rPr>
      <w:t xml:space="preserve">Strona </w:t>
    </w:r>
    <w:r w:rsidRPr="00FB00E9">
      <w:rPr>
        <w:rStyle w:val="Numerstrony"/>
        <w:rFonts w:ascii="Times New Roman" w:hAnsi="Times New Roman"/>
        <w:sz w:val="20"/>
      </w:rPr>
      <w:fldChar w:fldCharType="begin"/>
    </w:r>
    <w:r w:rsidRPr="00FB00E9">
      <w:rPr>
        <w:rStyle w:val="Numerstrony"/>
        <w:rFonts w:ascii="Times New Roman" w:hAnsi="Times New Roman"/>
        <w:sz w:val="20"/>
      </w:rPr>
      <w:instrText xml:space="preserve"> PAGE </w:instrText>
    </w:r>
    <w:r w:rsidRPr="00FB00E9">
      <w:rPr>
        <w:rStyle w:val="Numerstrony"/>
        <w:rFonts w:ascii="Times New Roman" w:hAnsi="Times New Roman"/>
        <w:sz w:val="20"/>
      </w:rPr>
      <w:fldChar w:fldCharType="separate"/>
    </w:r>
    <w:r>
      <w:rPr>
        <w:rStyle w:val="Numerstrony"/>
        <w:rFonts w:ascii="Times New Roman" w:hAnsi="Times New Roman"/>
        <w:noProof/>
        <w:sz w:val="20"/>
      </w:rPr>
      <w:t>6</w:t>
    </w:r>
    <w:r w:rsidRPr="00FB00E9">
      <w:rPr>
        <w:rStyle w:val="Numerstrony"/>
        <w:rFonts w:ascii="Times New Roman" w:hAnsi="Times New Roman"/>
        <w:sz w:val="20"/>
      </w:rPr>
      <w:fldChar w:fldCharType="end"/>
    </w:r>
  </w:p>
  <w:p w:rsidR="004C60C0" w:rsidRPr="00FB00E9" w:rsidRDefault="004C60C0" w:rsidP="000E5662">
    <w:pPr>
      <w:pStyle w:val="Nagwek"/>
      <w:tabs>
        <w:tab w:val="clear" w:pos="4536"/>
        <w:tab w:val="center" w:pos="5032"/>
        <w:tab w:val="left" w:pos="6024"/>
        <w:tab w:val="right" w:pos="7016"/>
      </w:tabs>
      <w:jc w:val="left"/>
      <w:rPr>
        <w:rFonts w:ascii="Times New Roman" w:hAnsi="Times New Roman"/>
        <w:b/>
        <w:sz w:val="20"/>
      </w:rPr>
    </w:pPr>
    <w:r w:rsidRPr="00FB00E9">
      <w:rPr>
        <w:rFonts w:ascii="Times New Roman" w:hAnsi="Times New Roman"/>
        <w:b/>
        <w:sz w:val="20"/>
      </w:rPr>
      <w:t>STWIORB</w:t>
    </w:r>
  </w:p>
  <w:p w:rsidR="004C60C0" w:rsidRDefault="004C60C0" w:rsidP="00E66865">
    <w:pPr>
      <w:pBdr>
        <w:bottom w:val="single" w:sz="4" w:space="1" w:color="auto"/>
      </w:pBdr>
      <w:jc w:val="left"/>
      <w:outlineLvl w:val="0"/>
    </w:pPr>
  </w:p>
  <w:p w:rsidR="004C60C0" w:rsidRDefault="004C60C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0C0" w:rsidRPr="00FB00E9" w:rsidRDefault="004C60C0" w:rsidP="000E5662">
    <w:pPr>
      <w:pStyle w:val="Nagwek"/>
      <w:jc w:val="right"/>
      <w:rPr>
        <w:rStyle w:val="Numerstrony"/>
        <w:rFonts w:ascii="Times New Roman" w:hAnsi="Times New Roman"/>
        <w:sz w:val="20"/>
      </w:rPr>
    </w:pPr>
    <w:r w:rsidRPr="00FB00E9">
      <w:rPr>
        <w:rStyle w:val="Numerstrony"/>
        <w:rFonts w:ascii="Times New Roman" w:hAnsi="Times New Roman"/>
        <w:sz w:val="20"/>
      </w:rPr>
      <w:t xml:space="preserve">Strona </w:t>
    </w:r>
    <w:r w:rsidRPr="00FB00E9">
      <w:rPr>
        <w:rStyle w:val="Numerstrony"/>
        <w:rFonts w:ascii="Times New Roman" w:hAnsi="Times New Roman"/>
        <w:sz w:val="20"/>
      </w:rPr>
      <w:fldChar w:fldCharType="begin"/>
    </w:r>
    <w:r w:rsidRPr="00FB00E9">
      <w:rPr>
        <w:rStyle w:val="Numerstrony"/>
        <w:rFonts w:ascii="Times New Roman" w:hAnsi="Times New Roman"/>
        <w:sz w:val="20"/>
      </w:rPr>
      <w:instrText xml:space="preserve"> PAGE </w:instrText>
    </w:r>
    <w:r w:rsidRPr="00FB00E9">
      <w:rPr>
        <w:rStyle w:val="Numerstrony"/>
        <w:rFonts w:ascii="Times New Roman" w:hAnsi="Times New Roman"/>
        <w:sz w:val="20"/>
      </w:rPr>
      <w:fldChar w:fldCharType="separate"/>
    </w:r>
    <w:r>
      <w:rPr>
        <w:rStyle w:val="Numerstrony"/>
        <w:rFonts w:ascii="Times New Roman" w:hAnsi="Times New Roman"/>
        <w:noProof/>
        <w:sz w:val="20"/>
      </w:rPr>
      <w:t>7</w:t>
    </w:r>
    <w:r w:rsidRPr="00FB00E9">
      <w:rPr>
        <w:rStyle w:val="Numerstrony"/>
        <w:rFonts w:ascii="Times New Roman" w:hAnsi="Times New Roman"/>
        <w:sz w:val="20"/>
      </w:rPr>
      <w:fldChar w:fldCharType="end"/>
    </w:r>
  </w:p>
  <w:p w:rsidR="004C60C0" w:rsidRPr="00FB00E9" w:rsidRDefault="004C60C0" w:rsidP="000E5662">
    <w:pPr>
      <w:pStyle w:val="Nagwek"/>
      <w:tabs>
        <w:tab w:val="clear" w:pos="4536"/>
        <w:tab w:val="center" w:pos="5032"/>
        <w:tab w:val="left" w:pos="6024"/>
        <w:tab w:val="right" w:pos="7016"/>
      </w:tabs>
      <w:jc w:val="right"/>
      <w:rPr>
        <w:rFonts w:ascii="Times New Roman" w:hAnsi="Times New Roman"/>
        <w:b/>
        <w:sz w:val="20"/>
      </w:rPr>
    </w:pPr>
    <w:r w:rsidRPr="00FB00E9">
      <w:rPr>
        <w:rFonts w:ascii="Times New Roman" w:hAnsi="Times New Roman"/>
        <w:b/>
        <w:sz w:val="20"/>
      </w:rPr>
      <w:t>STWIORB</w:t>
    </w:r>
  </w:p>
  <w:p w:rsidR="004C60C0" w:rsidRPr="001A092A" w:rsidRDefault="004C60C0" w:rsidP="00D903D4">
    <w:pPr>
      <w:jc w:val="right"/>
      <w:outlineLvl w:val="0"/>
      <w:rPr>
        <w:sz w:val="20"/>
      </w:rPr>
    </w:pPr>
  </w:p>
  <w:p w:rsidR="004C60C0" w:rsidRDefault="004C60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6AD3A0"/>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D64AE08"/>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AB6CF48E"/>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E2DCB120"/>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D9CA9C5A"/>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5D62E2C"/>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882AF0"/>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08C50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9890F0"/>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2174C576"/>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5707852"/>
    <w:lvl w:ilvl="0">
      <w:numFmt w:val="decimal"/>
      <w:lvlText w:val="*"/>
      <w:lvlJc w:val="left"/>
    </w:lvl>
  </w:abstractNum>
  <w:abstractNum w:abstractNumId="11" w15:restartNumberingAfterBreak="0">
    <w:nsid w:val="00000001"/>
    <w:multiLevelType w:val="multilevel"/>
    <w:tmpl w:val="5B6A7C40"/>
    <w:lvl w:ilvl="0">
      <w:start w:val="1"/>
      <w:numFmt w:val="decimal"/>
      <w:pStyle w:val="1PunktgwnyZnak"/>
      <w:lvlText w:val="%1."/>
      <w:lvlJc w:val="left"/>
      <w:pPr>
        <w:tabs>
          <w:tab w:val="num" w:pos="851"/>
        </w:tabs>
      </w:pPr>
    </w:lvl>
    <w:lvl w:ilvl="1">
      <w:start w:val="1"/>
      <w:numFmt w:val="decimal"/>
      <w:lvlText w:val="%1.%2."/>
      <w:lvlJc w:val="left"/>
      <w:pPr>
        <w:tabs>
          <w:tab w:val="num" w:pos="966"/>
        </w:tabs>
      </w:pPr>
    </w:lvl>
    <w:lvl w:ilvl="2">
      <w:start w:val="1"/>
      <w:numFmt w:val="decimal"/>
      <w:lvlText w:val="%1.%2.%3."/>
      <w:lvlJc w:val="left"/>
      <w:pPr>
        <w:tabs>
          <w:tab w:val="num" w:pos="1146"/>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12"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4"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640"/>
        </w:tabs>
        <w:ind w:left="640" w:hanging="360"/>
      </w:pPr>
      <w:rPr>
        <w:rFonts w:ascii="Symbol" w:hAnsi="Symbol"/>
        <w:sz w:val="18"/>
      </w:rPr>
    </w:lvl>
    <w:lvl w:ilvl="2">
      <w:start w:val="1"/>
      <w:numFmt w:val="bullet"/>
      <w:lvlText w:val=""/>
      <w:lvlJc w:val="left"/>
      <w:pPr>
        <w:tabs>
          <w:tab w:val="num" w:pos="920"/>
        </w:tabs>
        <w:ind w:left="920" w:hanging="360"/>
      </w:pPr>
      <w:rPr>
        <w:rFonts w:ascii="Symbol" w:hAnsi="Symbol"/>
        <w:sz w:val="18"/>
      </w:rPr>
    </w:lvl>
    <w:lvl w:ilvl="3">
      <w:start w:val="1"/>
      <w:numFmt w:val="bullet"/>
      <w:lvlText w:val=""/>
      <w:lvlJc w:val="left"/>
      <w:pPr>
        <w:tabs>
          <w:tab w:val="num" w:pos="1200"/>
        </w:tabs>
        <w:ind w:left="1200" w:hanging="360"/>
      </w:pPr>
      <w:rPr>
        <w:rFonts w:ascii="Symbol" w:hAnsi="Symbol"/>
        <w:sz w:val="18"/>
      </w:rPr>
    </w:lvl>
    <w:lvl w:ilvl="4">
      <w:start w:val="1"/>
      <w:numFmt w:val="bullet"/>
      <w:lvlText w:val=""/>
      <w:lvlJc w:val="left"/>
      <w:pPr>
        <w:tabs>
          <w:tab w:val="num" w:pos="1480"/>
        </w:tabs>
        <w:ind w:left="1480" w:hanging="360"/>
      </w:pPr>
      <w:rPr>
        <w:rFonts w:ascii="Symbol" w:hAnsi="Symbol"/>
        <w:sz w:val="18"/>
      </w:rPr>
    </w:lvl>
    <w:lvl w:ilvl="5">
      <w:start w:val="1"/>
      <w:numFmt w:val="bullet"/>
      <w:lvlText w:val=""/>
      <w:lvlJc w:val="left"/>
      <w:pPr>
        <w:tabs>
          <w:tab w:val="num" w:pos="1760"/>
        </w:tabs>
        <w:ind w:left="1760" w:hanging="360"/>
      </w:pPr>
      <w:rPr>
        <w:rFonts w:ascii="Symbol" w:hAnsi="Symbol"/>
        <w:sz w:val="18"/>
      </w:rPr>
    </w:lvl>
    <w:lvl w:ilvl="6">
      <w:start w:val="1"/>
      <w:numFmt w:val="bullet"/>
      <w:lvlText w:val=""/>
      <w:lvlJc w:val="left"/>
      <w:pPr>
        <w:tabs>
          <w:tab w:val="num" w:pos="2040"/>
        </w:tabs>
        <w:ind w:left="2040" w:hanging="360"/>
      </w:pPr>
      <w:rPr>
        <w:rFonts w:ascii="Symbol" w:hAnsi="Symbol"/>
        <w:sz w:val="18"/>
      </w:rPr>
    </w:lvl>
    <w:lvl w:ilvl="7">
      <w:start w:val="1"/>
      <w:numFmt w:val="bullet"/>
      <w:lvlText w:val=""/>
      <w:lvlJc w:val="left"/>
      <w:pPr>
        <w:tabs>
          <w:tab w:val="num" w:pos="2320"/>
        </w:tabs>
        <w:ind w:left="2320" w:hanging="360"/>
      </w:pPr>
      <w:rPr>
        <w:rFonts w:ascii="Symbol" w:hAnsi="Symbol"/>
        <w:sz w:val="18"/>
      </w:rPr>
    </w:lvl>
    <w:lvl w:ilvl="8">
      <w:start w:val="1"/>
      <w:numFmt w:val="bullet"/>
      <w:lvlText w:val=""/>
      <w:lvlJc w:val="left"/>
      <w:pPr>
        <w:tabs>
          <w:tab w:val="num" w:pos="2600"/>
        </w:tabs>
        <w:ind w:left="2600" w:hanging="360"/>
      </w:pPr>
      <w:rPr>
        <w:rFonts w:ascii="Symbol" w:hAnsi="Symbol"/>
        <w:sz w:val="18"/>
      </w:rPr>
    </w:lvl>
  </w:abstractNum>
  <w:abstractNum w:abstractNumId="15"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color w:val="000000"/>
        <w:sz w:val="24"/>
        <w:szCs w:val="24"/>
      </w:rPr>
    </w:lvl>
    <w:lvl w:ilvl="1">
      <w:start w:val="1"/>
      <w:numFmt w:val="bullet"/>
      <w:lvlText w:val=""/>
      <w:lvlJc w:val="left"/>
      <w:pPr>
        <w:tabs>
          <w:tab w:val="num" w:pos="1080"/>
        </w:tabs>
        <w:ind w:left="1080" w:hanging="360"/>
      </w:pPr>
      <w:rPr>
        <w:rFonts w:ascii="Symbol" w:hAnsi="Symbol" w:cs="Arial"/>
        <w:color w:val="000000"/>
        <w:sz w:val="24"/>
        <w:szCs w:val="24"/>
      </w:rPr>
    </w:lvl>
    <w:lvl w:ilvl="2">
      <w:start w:val="1"/>
      <w:numFmt w:val="bullet"/>
      <w:lvlText w:val=""/>
      <w:lvlJc w:val="left"/>
      <w:pPr>
        <w:tabs>
          <w:tab w:val="num" w:pos="1440"/>
        </w:tabs>
        <w:ind w:left="1440" w:hanging="360"/>
      </w:pPr>
      <w:rPr>
        <w:rFonts w:ascii="Symbol" w:hAnsi="Symbol" w:cs="Arial"/>
        <w:color w:val="000000"/>
        <w:sz w:val="24"/>
        <w:szCs w:val="24"/>
      </w:rPr>
    </w:lvl>
    <w:lvl w:ilvl="3">
      <w:start w:val="1"/>
      <w:numFmt w:val="bullet"/>
      <w:lvlText w:val=""/>
      <w:lvlJc w:val="left"/>
      <w:pPr>
        <w:tabs>
          <w:tab w:val="num" w:pos="1800"/>
        </w:tabs>
        <w:ind w:left="1800" w:hanging="360"/>
      </w:pPr>
      <w:rPr>
        <w:rFonts w:ascii="Symbol" w:hAnsi="Symbol" w:cs="Arial"/>
        <w:color w:val="000000"/>
        <w:sz w:val="24"/>
        <w:szCs w:val="24"/>
      </w:rPr>
    </w:lvl>
    <w:lvl w:ilvl="4">
      <w:start w:val="1"/>
      <w:numFmt w:val="bullet"/>
      <w:lvlText w:val=""/>
      <w:lvlJc w:val="left"/>
      <w:pPr>
        <w:tabs>
          <w:tab w:val="num" w:pos="2160"/>
        </w:tabs>
        <w:ind w:left="2160" w:hanging="360"/>
      </w:pPr>
      <w:rPr>
        <w:rFonts w:ascii="Symbol" w:hAnsi="Symbol" w:cs="Arial"/>
        <w:color w:val="000000"/>
        <w:sz w:val="24"/>
        <w:szCs w:val="24"/>
      </w:rPr>
    </w:lvl>
    <w:lvl w:ilvl="5">
      <w:start w:val="1"/>
      <w:numFmt w:val="bullet"/>
      <w:lvlText w:val=""/>
      <w:lvlJc w:val="left"/>
      <w:pPr>
        <w:tabs>
          <w:tab w:val="num" w:pos="2520"/>
        </w:tabs>
        <w:ind w:left="2520" w:hanging="360"/>
      </w:pPr>
      <w:rPr>
        <w:rFonts w:ascii="Symbol" w:hAnsi="Symbol" w:cs="Arial"/>
        <w:color w:val="000000"/>
        <w:sz w:val="24"/>
        <w:szCs w:val="24"/>
      </w:rPr>
    </w:lvl>
    <w:lvl w:ilvl="6">
      <w:start w:val="1"/>
      <w:numFmt w:val="bullet"/>
      <w:lvlText w:val=""/>
      <w:lvlJc w:val="left"/>
      <w:pPr>
        <w:tabs>
          <w:tab w:val="num" w:pos="2880"/>
        </w:tabs>
        <w:ind w:left="2880" w:hanging="360"/>
      </w:pPr>
      <w:rPr>
        <w:rFonts w:ascii="Symbol" w:hAnsi="Symbol" w:cs="Arial"/>
        <w:color w:val="000000"/>
        <w:sz w:val="24"/>
        <w:szCs w:val="24"/>
      </w:rPr>
    </w:lvl>
    <w:lvl w:ilvl="7">
      <w:start w:val="1"/>
      <w:numFmt w:val="bullet"/>
      <w:lvlText w:val=""/>
      <w:lvlJc w:val="left"/>
      <w:pPr>
        <w:tabs>
          <w:tab w:val="num" w:pos="3240"/>
        </w:tabs>
        <w:ind w:left="3240" w:hanging="360"/>
      </w:pPr>
      <w:rPr>
        <w:rFonts w:ascii="Symbol" w:hAnsi="Symbol" w:cs="Arial"/>
        <w:color w:val="000000"/>
        <w:sz w:val="24"/>
        <w:szCs w:val="24"/>
      </w:rPr>
    </w:lvl>
    <w:lvl w:ilvl="8">
      <w:start w:val="1"/>
      <w:numFmt w:val="bullet"/>
      <w:lvlText w:val=""/>
      <w:lvlJc w:val="left"/>
      <w:pPr>
        <w:tabs>
          <w:tab w:val="num" w:pos="3600"/>
        </w:tabs>
        <w:ind w:left="3600" w:hanging="360"/>
      </w:pPr>
      <w:rPr>
        <w:rFonts w:ascii="Symbol" w:hAnsi="Symbol" w:cs="Arial"/>
        <w:color w:val="000000"/>
        <w:sz w:val="24"/>
        <w:szCs w:val="24"/>
      </w:rPr>
    </w:lvl>
  </w:abstractNum>
  <w:abstractNum w:abstractNumId="16" w15:restartNumberingAfterBreak="0">
    <w:nsid w:val="00000006"/>
    <w:multiLevelType w:val="singleLevel"/>
    <w:tmpl w:val="40382470"/>
    <w:lvl w:ilvl="0">
      <w:start w:val="1"/>
      <w:numFmt w:val="bullet"/>
      <w:lvlText w:val="–"/>
      <w:lvlJc w:val="left"/>
      <w:pPr>
        <w:ind w:left="1425" w:hanging="360"/>
      </w:pPr>
      <w:rPr>
        <w:rFonts w:ascii="Times New Roman" w:hAnsi="Times New Roman" w:cs="Times New Roman" w:hint="default"/>
      </w:rPr>
    </w:lvl>
  </w:abstractNum>
  <w:abstractNum w:abstractNumId="17" w15:restartNumberingAfterBreak="0">
    <w:nsid w:val="00000007"/>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08"/>
    <w:multiLevelType w:val="hybridMultilevel"/>
    <w:tmpl w:val="4353D0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09"/>
    <w:multiLevelType w:val="multilevel"/>
    <w:tmpl w:val="8334E25E"/>
    <w:name w:val="WW8Num9"/>
    <w:lvl w:ilvl="0">
      <w:start w:val="1"/>
      <w:numFmt w:val="decimal"/>
      <w:lvlText w:val="%1."/>
      <w:lvlJc w:val="left"/>
      <w:pPr>
        <w:tabs>
          <w:tab w:val="num" w:pos="420"/>
        </w:tabs>
        <w:ind w:left="420" w:hanging="420"/>
      </w:pPr>
      <w:rPr>
        <w:rFonts w:cs="Times New Roman" w:hint="default"/>
        <w:b w:val="0"/>
        <w:color w:val="000000"/>
        <w:sz w:val="24"/>
        <w:szCs w:val="24"/>
        <w:lang w:val="pl-PL"/>
      </w:rPr>
    </w:lvl>
    <w:lvl w:ilvl="1">
      <w:start w:val="4"/>
      <w:numFmt w:val="decimal"/>
      <w:lvlText w:val="%1.%2."/>
      <w:lvlJc w:val="left"/>
      <w:pPr>
        <w:tabs>
          <w:tab w:val="num" w:pos="420"/>
        </w:tabs>
        <w:ind w:left="420" w:hanging="420"/>
      </w:pPr>
      <w:rPr>
        <w:rFonts w:cs="Times New Roman" w:hint="default"/>
        <w:b w:val="0"/>
        <w:color w:val="000000"/>
        <w:sz w:val="24"/>
        <w:szCs w:val="24"/>
        <w:lang w:val="pl-PL"/>
      </w:rPr>
    </w:lvl>
    <w:lvl w:ilvl="2">
      <w:start w:val="1"/>
      <w:numFmt w:val="decimal"/>
      <w:lvlText w:val="1.4.%3."/>
      <w:lvlJc w:val="left"/>
      <w:pPr>
        <w:tabs>
          <w:tab w:val="num" w:pos="720"/>
        </w:tabs>
        <w:ind w:left="720" w:hanging="720"/>
      </w:pPr>
      <w:rPr>
        <w:rFonts w:cs="Times New Roman" w:hint="default"/>
        <w:b w:val="0"/>
        <w:i w:val="0"/>
        <w:color w:val="000000"/>
        <w:kern w:val="24"/>
        <w:sz w:val="24"/>
        <w:szCs w:val="24"/>
        <w:lang w:val="pl-PL"/>
      </w:rPr>
    </w:lvl>
    <w:lvl w:ilvl="3">
      <w:start w:val="1"/>
      <w:numFmt w:val="decimal"/>
      <w:lvlText w:val="%1.%2.%3.%4."/>
      <w:lvlJc w:val="left"/>
      <w:pPr>
        <w:tabs>
          <w:tab w:val="num" w:pos="720"/>
        </w:tabs>
        <w:ind w:left="720" w:hanging="720"/>
      </w:pPr>
      <w:rPr>
        <w:rFonts w:cs="Times New Roman" w:hint="default"/>
        <w:b w:val="0"/>
        <w:color w:val="000000"/>
        <w:sz w:val="24"/>
        <w:szCs w:val="24"/>
        <w:lang w:val="pl-PL"/>
      </w:rPr>
    </w:lvl>
    <w:lvl w:ilvl="4">
      <w:start w:val="1"/>
      <w:numFmt w:val="decimal"/>
      <w:lvlText w:val="%1.%2.%3.%4.%5."/>
      <w:lvlJc w:val="left"/>
      <w:pPr>
        <w:tabs>
          <w:tab w:val="num" w:pos="1080"/>
        </w:tabs>
        <w:ind w:left="1080" w:hanging="1080"/>
      </w:pPr>
      <w:rPr>
        <w:rFonts w:cs="Times New Roman" w:hint="default"/>
        <w:b w:val="0"/>
        <w:color w:val="000000"/>
        <w:sz w:val="24"/>
        <w:szCs w:val="24"/>
        <w:lang w:val="pl-PL"/>
      </w:rPr>
    </w:lvl>
    <w:lvl w:ilvl="5">
      <w:start w:val="1"/>
      <w:numFmt w:val="decimal"/>
      <w:lvlText w:val="%1.%2.%3.%4.%5.%6."/>
      <w:lvlJc w:val="left"/>
      <w:pPr>
        <w:tabs>
          <w:tab w:val="num" w:pos="1080"/>
        </w:tabs>
        <w:ind w:left="1080" w:hanging="1080"/>
      </w:pPr>
      <w:rPr>
        <w:rFonts w:cs="Times New Roman" w:hint="default"/>
        <w:b w:val="0"/>
        <w:color w:val="000000"/>
        <w:sz w:val="24"/>
        <w:szCs w:val="24"/>
        <w:lang w:val="pl-PL"/>
      </w:rPr>
    </w:lvl>
    <w:lvl w:ilvl="6">
      <w:start w:val="1"/>
      <w:numFmt w:val="decimal"/>
      <w:lvlText w:val="%1.%2.%3.%4.%5.%6.%7."/>
      <w:lvlJc w:val="left"/>
      <w:pPr>
        <w:tabs>
          <w:tab w:val="num" w:pos="1440"/>
        </w:tabs>
        <w:ind w:left="1440" w:hanging="1440"/>
      </w:pPr>
      <w:rPr>
        <w:rFonts w:cs="Times New Roman" w:hint="default"/>
        <w:b w:val="0"/>
        <w:color w:val="000000"/>
        <w:sz w:val="24"/>
        <w:szCs w:val="24"/>
        <w:lang w:val="pl-PL"/>
      </w:rPr>
    </w:lvl>
    <w:lvl w:ilvl="7">
      <w:start w:val="1"/>
      <w:numFmt w:val="decimal"/>
      <w:lvlText w:val="%1.%2.%3.%4.%5.%6.%7.%8."/>
      <w:lvlJc w:val="left"/>
      <w:pPr>
        <w:tabs>
          <w:tab w:val="num" w:pos="1440"/>
        </w:tabs>
        <w:ind w:left="1440" w:hanging="1440"/>
      </w:pPr>
      <w:rPr>
        <w:rFonts w:cs="Times New Roman" w:hint="default"/>
        <w:b w:val="0"/>
        <w:color w:val="000000"/>
        <w:sz w:val="24"/>
        <w:szCs w:val="24"/>
        <w:lang w:val="pl-PL"/>
      </w:rPr>
    </w:lvl>
    <w:lvl w:ilvl="8">
      <w:start w:val="1"/>
      <w:numFmt w:val="decimal"/>
      <w:lvlText w:val="%1.%2.%3.%4.%5.%6.%7.%8.%9."/>
      <w:lvlJc w:val="left"/>
      <w:pPr>
        <w:tabs>
          <w:tab w:val="num" w:pos="1800"/>
        </w:tabs>
        <w:ind w:left="1800" w:hanging="1800"/>
      </w:pPr>
      <w:rPr>
        <w:rFonts w:cs="Times New Roman" w:hint="default"/>
        <w:b w:val="0"/>
        <w:color w:val="000000"/>
        <w:sz w:val="24"/>
        <w:szCs w:val="24"/>
        <w:lang w:val="pl-PL"/>
      </w:rPr>
    </w:lvl>
  </w:abstractNum>
  <w:abstractNum w:abstractNumId="20" w15:restartNumberingAfterBreak="0">
    <w:nsid w:val="0000000A"/>
    <w:multiLevelType w:val="hybridMultilevel"/>
    <w:tmpl w:val="189A769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0B"/>
    <w:multiLevelType w:val="singleLevel"/>
    <w:tmpl w:val="0000000B"/>
    <w:name w:val="WW8Num11"/>
    <w:lvl w:ilvl="0">
      <w:start w:val="100"/>
      <w:numFmt w:val="bullet"/>
      <w:lvlText w:val="-"/>
      <w:lvlJc w:val="left"/>
      <w:pPr>
        <w:tabs>
          <w:tab w:val="num" w:pos="780"/>
        </w:tabs>
        <w:ind w:left="780" w:hanging="360"/>
      </w:pPr>
      <w:rPr>
        <w:rFonts w:ascii="Times New Roman" w:hAnsi="Times New Roman" w:cs="Times New Roman" w:hint="default"/>
        <w:sz w:val="24"/>
        <w:szCs w:val="24"/>
        <w:lang w:val="pl-PL"/>
      </w:rPr>
    </w:lvl>
  </w:abstractNum>
  <w:abstractNum w:abstractNumId="22" w15:restartNumberingAfterBreak="0">
    <w:nsid w:val="0000000C"/>
    <w:multiLevelType w:val="multilevel"/>
    <w:tmpl w:val="0000000C"/>
    <w:name w:val="WW8Num12"/>
    <w:lvl w:ilvl="0">
      <w:start w:val="1"/>
      <w:numFmt w:val="bullet"/>
      <w:lvlText w:val=""/>
      <w:lvlJc w:val="left"/>
      <w:pPr>
        <w:tabs>
          <w:tab w:val="num" w:pos="785"/>
        </w:tabs>
        <w:ind w:left="785" w:hanging="360"/>
      </w:pPr>
      <w:rPr>
        <w:rFonts w:ascii="Symbol" w:hAnsi="Symbol" w:cs="Times New Roman" w:hint="default"/>
        <w:b w:val="0"/>
        <w:sz w:val="28"/>
        <w:szCs w:val="24"/>
        <w:shd w:val="clear" w:color="auto" w:fill="auto"/>
        <w:lang w:val="pl-PL"/>
      </w:rPr>
    </w:lvl>
    <w:lvl w:ilvl="1">
      <w:start w:val="1"/>
      <w:numFmt w:val="bullet"/>
      <w:lvlText w:val="◦"/>
      <w:lvlJc w:val="left"/>
      <w:pPr>
        <w:tabs>
          <w:tab w:val="num" w:pos="1145"/>
        </w:tabs>
        <w:ind w:left="1145" w:hanging="360"/>
      </w:pPr>
      <w:rPr>
        <w:rFonts w:ascii="OpenSymbol" w:hAnsi="OpenSymbol" w:cs="Courier New" w:hint="default"/>
      </w:rPr>
    </w:lvl>
    <w:lvl w:ilvl="2">
      <w:start w:val="1"/>
      <w:numFmt w:val="bullet"/>
      <w:lvlText w:val="▪"/>
      <w:lvlJc w:val="left"/>
      <w:pPr>
        <w:tabs>
          <w:tab w:val="num" w:pos="1505"/>
        </w:tabs>
        <w:ind w:left="1505" w:hanging="360"/>
      </w:pPr>
      <w:rPr>
        <w:rFonts w:ascii="OpenSymbol" w:hAnsi="OpenSymbol" w:cs="Courier New" w:hint="default"/>
      </w:rPr>
    </w:lvl>
    <w:lvl w:ilvl="3">
      <w:start w:val="1"/>
      <w:numFmt w:val="bullet"/>
      <w:lvlText w:val=""/>
      <w:lvlJc w:val="left"/>
      <w:pPr>
        <w:tabs>
          <w:tab w:val="num" w:pos="1865"/>
        </w:tabs>
        <w:ind w:left="1865" w:hanging="360"/>
      </w:pPr>
      <w:rPr>
        <w:rFonts w:ascii="Symbol" w:hAnsi="Symbol" w:cs="Times New Roman" w:hint="default"/>
        <w:b w:val="0"/>
        <w:sz w:val="28"/>
        <w:szCs w:val="24"/>
        <w:shd w:val="clear" w:color="auto" w:fill="auto"/>
        <w:lang w:val="pl-PL"/>
      </w:rPr>
    </w:lvl>
    <w:lvl w:ilvl="4">
      <w:start w:val="1"/>
      <w:numFmt w:val="bullet"/>
      <w:lvlText w:val="◦"/>
      <w:lvlJc w:val="left"/>
      <w:pPr>
        <w:tabs>
          <w:tab w:val="num" w:pos="2225"/>
        </w:tabs>
        <w:ind w:left="2225" w:hanging="360"/>
      </w:pPr>
      <w:rPr>
        <w:rFonts w:ascii="OpenSymbol" w:hAnsi="OpenSymbol" w:cs="Courier New" w:hint="default"/>
      </w:rPr>
    </w:lvl>
    <w:lvl w:ilvl="5">
      <w:start w:val="1"/>
      <w:numFmt w:val="bullet"/>
      <w:lvlText w:val="▪"/>
      <w:lvlJc w:val="left"/>
      <w:pPr>
        <w:tabs>
          <w:tab w:val="num" w:pos="2585"/>
        </w:tabs>
        <w:ind w:left="2585" w:hanging="360"/>
      </w:pPr>
      <w:rPr>
        <w:rFonts w:ascii="OpenSymbol" w:hAnsi="OpenSymbol" w:cs="Courier New" w:hint="default"/>
      </w:rPr>
    </w:lvl>
    <w:lvl w:ilvl="6">
      <w:start w:val="1"/>
      <w:numFmt w:val="bullet"/>
      <w:lvlText w:val=""/>
      <w:lvlJc w:val="left"/>
      <w:pPr>
        <w:tabs>
          <w:tab w:val="num" w:pos="2945"/>
        </w:tabs>
        <w:ind w:left="2945" w:hanging="360"/>
      </w:pPr>
      <w:rPr>
        <w:rFonts w:ascii="Symbol" w:hAnsi="Symbol" w:cs="Times New Roman" w:hint="default"/>
        <w:b w:val="0"/>
        <w:sz w:val="28"/>
        <w:szCs w:val="24"/>
        <w:shd w:val="clear" w:color="auto" w:fill="auto"/>
        <w:lang w:val="pl-PL"/>
      </w:rPr>
    </w:lvl>
    <w:lvl w:ilvl="7">
      <w:start w:val="1"/>
      <w:numFmt w:val="bullet"/>
      <w:lvlText w:val="◦"/>
      <w:lvlJc w:val="left"/>
      <w:pPr>
        <w:tabs>
          <w:tab w:val="num" w:pos="3305"/>
        </w:tabs>
        <w:ind w:left="3305" w:hanging="360"/>
      </w:pPr>
      <w:rPr>
        <w:rFonts w:ascii="OpenSymbol" w:hAnsi="OpenSymbol" w:cs="Courier New" w:hint="default"/>
      </w:rPr>
    </w:lvl>
    <w:lvl w:ilvl="8">
      <w:start w:val="1"/>
      <w:numFmt w:val="bullet"/>
      <w:lvlText w:val="▪"/>
      <w:lvlJc w:val="left"/>
      <w:pPr>
        <w:tabs>
          <w:tab w:val="num" w:pos="3665"/>
        </w:tabs>
        <w:ind w:left="3665" w:hanging="360"/>
      </w:pPr>
      <w:rPr>
        <w:rFonts w:ascii="OpenSymbol" w:hAnsi="OpenSymbol" w:cs="Courier New" w:hint="default"/>
      </w:rPr>
    </w:lvl>
  </w:abstractNum>
  <w:abstractNum w:abstractNumId="23" w15:restartNumberingAfterBreak="0">
    <w:nsid w:val="0000000D"/>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0E"/>
    <w:multiLevelType w:val="singleLevel"/>
    <w:tmpl w:val="40382470"/>
    <w:lvl w:ilvl="0">
      <w:start w:val="1"/>
      <w:numFmt w:val="bullet"/>
      <w:lvlText w:val="–"/>
      <w:lvlJc w:val="left"/>
      <w:pPr>
        <w:ind w:left="720" w:hanging="360"/>
      </w:pPr>
      <w:rPr>
        <w:rFonts w:ascii="Times New Roman" w:hAnsi="Times New Roman" w:cs="Times New Roman" w:hint="default"/>
        <w:b w:val="0"/>
        <w:sz w:val="24"/>
        <w:szCs w:val="24"/>
        <w:lang w:val="pl-PL"/>
      </w:rPr>
    </w:lvl>
  </w:abstractNum>
  <w:abstractNum w:abstractNumId="25" w15:restartNumberingAfterBreak="0">
    <w:nsid w:val="0000000F"/>
    <w:multiLevelType w:val="singleLevel"/>
    <w:tmpl w:val="0000000F"/>
    <w:name w:val="WW8Num15"/>
    <w:lvl w:ilvl="0">
      <w:start w:val="1"/>
      <w:numFmt w:val="bullet"/>
      <w:lvlText w:val=""/>
      <w:lvlJc w:val="left"/>
      <w:pPr>
        <w:tabs>
          <w:tab w:val="num" w:pos="0"/>
        </w:tabs>
        <w:ind w:left="0" w:firstLine="0"/>
      </w:pPr>
      <w:rPr>
        <w:rFonts w:ascii="Symbol" w:hAnsi="Symbol" w:cs="Times New Roman" w:hint="default"/>
        <w:b w:val="0"/>
        <w:spacing w:val="-2"/>
        <w:sz w:val="24"/>
        <w:szCs w:val="24"/>
        <w:lang w:val="pl-PL"/>
      </w:rPr>
    </w:lvl>
  </w:abstractNum>
  <w:abstractNum w:abstractNumId="26"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hint="default"/>
        <w:b/>
        <w:bCs/>
        <w:sz w:val="24"/>
        <w:szCs w:val="24"/>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hint="default"/>
        <w:b/>
        <w:bCs/>
        <w:sz w:val="24"/>
        <w:szCs w:val="24"/>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hint="default"/>
        <w:b/>
        <w:bCs/>
        <w:sz w:val="24"/>
        <w:szCs w:val="24"/>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hint="default"/>
        <w:b w:val="0"/>
        <w:sz w:val="24"/>
        <w:szCs w:val="24"/>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hint="default"/>
        <w:b w:val="0"/>
        <w:sz w:val="24"/>
        <w:szCs w:val="24"/>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hint="default"/>
        <w:b w:val="0"/>
        <w:sz w:val="24"/>
        <w:szCs w:val="24"/>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00000015"/>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6"/>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17"/>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18"/>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19"/>
    <w:multiLevelType w:val="hybridMultilevel"/>
    <w:tmpl w:val="614FD4A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1A"/>
    <w:multiLevelType w:val="hybridMultilevel"/>
    <w:tmpl w:val="419AC240"/>
    <w:lvl w:ilvl="0" w:tplc="FFFFFFFF">
      <w:start w:val="10"/>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1B"/>
    <w:multiLevelType w:val="hybridMultilevel"/>
    <w:tmpl w:val="5577F8E0"/>
    <w:lvl w:ilvl="0" w:tplc="FFFFFFFF">
      <w:start w:val="1"/>
      <w:numFmt w:val="decimal"/>
      <w:lvlText w:val="10.%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60912"/>
    <w:multiLevelType w:val="hybridMultilevel"/>
    <w:tmpl w:val="498C008A"/>
    <w:lvl w:ilvl="0" w:tplc="40382470">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00F4337D"/>
    <w:multiLevelType w:val="hybridMultilevel"/>
    <w:tmpl w:val="1B947436"/>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01E30580"/>
    <w:multiLevelType w:val="multilevel"/>
    <w:tmpl w:val="447A60A8"/>
    <w:styleLink w:val="List45"/>
    <w:lvl w:ilvl="0">
      <w:start w:val="1"/>
      <w:numFmt w:val="decimal"/>
      <w:lvlText w:val="%1."/>
      <w:lvlJc w:val="left"/>
      <w:pPr>
        <w:tabs>
          <w:tab w:val="num" w:pos="360"/>
        </w:tabs>
        <w:ind w:left="360" w:hanging="36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lowerRoman"/>
      <w:lvlText w:val="%3."/>
      <w:lvlJc w:val="left"/>
      <w:pPr>
        <w:tabs>
          <w:tab w:val="num" w:pos="2111"/>
        </w:tabs>
        <w:ind w:left="2111" w:hanging="247"/>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38" w15:restartNumberingAfterBreak="0">
    <w:nsid w:val="0225063D"/>
    <w:multiLevelType w:val="hybridMultilevel"/>
    <w:tmpl w:val="2228BB3A"/>
    <w:lvl w:ilvl="0" w:tplc="51B86EF0">
      <w:numFmt w:val="bullet"/>
      <w:lvlText w:val="-"/>
      <w:lvlJc w:val="left"/>
      <w:pPr>
        <w:ind w:left="100" w:hanging="111"/>
      </w:pPr>
      <w:rPr>
        <w:rFonts w:ascii="Caladea" w:eastAsia="Caladea" w:hAnsi="Caladea" w:cs="Caladea" w:hint="default"/>
        <w:w w:val="99"/>
        <w:sz w:val="20"/>
        <w:szCs w:val="20"/>
        <w:lang w:val="pl-PL" w:eastAsia="en-US" w:bidi="ar-SA"/>
      </w:rPr>
    </w:lvl>
    <w:lvl w:ilvl="1" w:tplc="83722A8C">
      <w:numFmt w:val="bullet"/>
      <w:lvlText w:val="•"/>
      <w:lvlJc w:val="left"/>
      <w:pPr>
        <w:ind w:left="1016" w:hanging="111"/>
      </w:pPr>
      <w:rPr>
        <w:rFonts w:hint="default"/>
        <w:lang w:val="pl-PL" w:eastAsia="en-US" w:bidi="ar-SA"/>
      </w:rPr>
    </w:lvl>
    <w:lvl w:ilvl="2" w:tplc="81B20AEA">
      <w:numFmt w:val="bullet"/>
      <w:lvlText w:val="•"/>
      <w:lvlJc w:val="left"/>
      <w:pPr>
        <w:ind w:left="1933" w:hanging="111"/>
      </w:pPr>
      <w:rPr>
        <w:rFonts w:hint="default"/>
        <w:lang w:val="pl-PL" w:eastAsia="en-US" w:bidi="ar-SA"/>
      </w:rPr>
    </w:lvl>
    <w:lvl w:ilvl="3" w:tplc="F8149E14">
      <w:numFmt w:val="bullet"/>
      <w:lvlText w:val="•"/>
      <w:lvlJc w:val="left"/>
      <w:pPr>
        <w:ind w:left="2849" w:hanging="111"/>
      </w:pPr>
      <w:rPr>
        <w:rFonts w:hint="default"/>
        <w:lang w:val="pl-PL" w:eastAsia="en-US" w:bidi="ar-SA"/>
      </w:rPr>
    </w:lvl>
    <w:lvl w:ilvl="4" w:tplc="EB2801BE">
      <w:numFmt w:val="bullet"/>
      <w:lvlText w:val="•"/>
      <w:lvlJc w:val="left"/>
      <w:pPr>
        <w:ind w:left="3766" w:hanging="111"/>
      </w:pPr>
      <w:rPr>
        <w:rFonts w:hint="default"/>
        <w:lang w:val="pl-PL" w:eastAsia="en-US" w:bidi="ar-SA"/>
      </w:rPr>
    </w:lvl>
    <w:lvl w:ilvl="5" w:tplc="35FC9078">
      <w:numFmt w:val="bullet"/>
      <w:lvlText w:val="•"/>
      <w:lvlJc w:val="left"/>
      <w:pPr>
        <w:ind w:left="4683" w:hanging="111"/>
      </w:pPr>
      <w:rPr>
        <w:rFonts w:hint="default"/>
        <w:lang w:val="pl-PL" w:eastAsia="en-US" w:bidi="ar-SA"/>
      </w:rPr>
    </w:lvl>
    <w:lvl w:ilvl="6" w:tplc="E55EEEF0">
      <w:numFmt w:val="bullet"/>
      <w:lvlText w:val="•"/>
      <w:lvlJc w:val="left"/>
      <w:pPr>
        <w:ind w:left="5599" w:hanging="111"/>
      </w:pPr>
      <w:rPr>
        <w:rFonts w:hint="default"/>
        <w:lang w:val="pl-PL" w:eastAsia="en-US" w:bidi="ar-SA"/>
      </w:rPr>
    </w:lvl>
    <w:lvl w:ilvl="7" w:tplc="0C5EF05E">
      <w:numFmt w:val="bullet"/>
      <w:lvlText w:val="•"/>
      <w:lvlJc w:val="left"/>
      <w:pPr>
        <w:ind w:left="6516" w:hanging="111"/>
      </w:pPr>
      <w:rPr>
        <w:rFonts w:hint="default"/>
        <w:lang w:val="pl-PL" w:eastAsia="en-US" w:bidi="ar-SA"/>
      </w:rPr>
    </w:lvl>
    <w:lvl w:ilvl="8" w:tplc="0A76C092">
      <w:numFmt w:val="bullet"/>
      <w:lvlText w:val="•"/>
      <w:lvlJc w:val="left"/>
      <w:pPr>
        <w:ind w:left="7433" w:hanging="111"/>
      </w:pPr>
      <w:rPr>
        <w:rFonts w:hint="default"/>
        <w:lang w:val="pl-PL" w:eastAsia="en-US" w:bidi="ar-SA"/>
      </w:rPr>
    </w:lvl>
  </w:abstractNum>
  <w:abstractNum w:abstractNumId="39" w15:restartNumberingAfterBreak="0">
    <w:nsid w:val="02454127"/>
    <w:multiLevelType w:val="multilevel"/>
    <w:tmpl w:val="47142086"/>
    <w:lvl w:ilvl="0">
      <w:start w:val="2"/>
      <w:numFmt w:val="decimal"/>
      <w:lvlText w:val="%1"/>
      <w:lvlJc w:val="left"/>
      <w:pPr>
        <w:ind w:left="940" w:hanging="352"/>
      </w:pPr>
      <w:rPr>
        <w:rFonts w:hint="default"/>
        <w:lang w:val="pl-PL" w:eastAsia="en-US" w:bidi="ar-SA"/>
      </w:rPr>
    </w:lvl>
    <w:lvl w:ilvl="1">
      <w:start w:val="1"/>
      <w:numFmt w:val="decimal"/>
      <w:lvlText w:val="%1.%2."/>
      <w:lvlJc w:val="left"/>
      <w:pPr>
        <w:ind w:left="940" w:hanging="352"/>
      </w:pPr>
      <w:rPr>
        <w:rFonts w:ascii="Times New Roman" w:eastAsia="Times New Roman" w:hAnsi="Times New Roman" w:cs="Times New Roman" w:hint="default"/>
        <w:b/>
        <w:bCs/>
        <w:spacing w:val="0"/>
        <w:w w:val="99"/>
        <w:sz w:val="20"/>
        <w:szCs w:val="20"/>
        <w:lang w:val="pl-PL" w:eastAsia="en-US" w:bidi="ar-SA"/>
      </w:rPr>
    </w:lvl>
    <w:lvl w:ilvl="2">
      <w:numFmt w:val="bullet"/>
      <w:lvlText w:val="•"/>
      <w:lvlJc w:val="left"/>
      <w:pPr>
        <w:ind w:left="1785" w:hanging="352"/>
      </w:pPr>
      <w:rPr>
        <w:rFonts w:hint="default"/>
        <w:lang w:val="pl-PL" w:eastAsia="en-US" w:bidi="ar-SA"/>
      </w:rPr>
    </w:lvl>
    <w:lvl w:ilvl="3">
      <w:numFmt w:val="bullet"/>
      <w:lvlText w:val="•"/>
      <w:lvlJc w:val="left"/>
      <w:pPr>
        <w:ind w:left="2630" w:hanging="352"/>
      </w:pPr>
      <w:rPr>
        <w:rFonts w:hint="default"/>
        <w:lang w:val="pl-PL" w:eastAsia="en-US" w:bidi="ar-SA"/>
      </w:rPr>
    </w:lvl>
    <w:lvl w:ilvl="4">
      <w:numFmt w:val="bullet"/>
      <w:lvlText w:val="•"/>
      <w:lvlJc w:val="left"/>
      <w:pPr>
        <w:ind w:left="3475" w:hanging="352"/>
      </w:pPr>
      <w:rPr>
        <w:rFonts w:hint="default"/>
        <w:lang w:val="pl-PL" w:eastAsia="en-US" w:bidi="ar-SA"/>
      </w:rPr>
    </w:lvl>
    <w:lvl w:ilvl="5">
      <w:numFmt w:val="bullet"/>
      <w:lvlText w:val="•"/>
      <w:lvlJc w:val="left"/>
      <w:pPr>
        <w:ind w:left="4320" w:hanging="352"/>
      </w:pPr>
      <w:rPr>
        <w:rFonts w:hint="default"/>
        <w:lang w:val="pl-PL" w:eastAsia="en-US" w:bidi="ar-SA"/>
      </w:rPr>
    </w:lvl>
    <w:lvl w:ilvl="6">
      <w:numFmt w:val="bullet"/>
      <w:lvlText w:val="•"/>
      <w:lvlJc w:val="left"/>
      <w:pPr>
        <w:ind w:left="5165" w:hanging="352"/>
      </w:pPr>
      <w:rPr>
        <w:rFonts w:hint="default"/>
        <w:lang w:val="pl-PL" w:eastAsia="en-US" w:bidi="ar-SA"/>
      </w:rPr>
    </w:lvl>
    <w:lvl w:ilvl="7">
      <w:numFmt w:val="bullet"/>
      <w:lvlText w:val="•"/>
      <w:lvlJc w:val="left"/>
      <w:pPr>
        <w:ind w:left="6010" w:hanging="352"/>
      </w:pPr>
      <w:rPr>
        <w:rFonts w:hint="default"/>
        <w:lang w:val="pl-PL" w:eastAsia="en-US" w:bidi="ar-SA"/>
      </w:rPr>
    </w:lvl>
    <w:lvl w:ilvl="8">
      <w:numFmt w:val="bullet"/>
      <w:lvlText w:val="•"/>
      <w:lvlJc w:val="left"/>
      <w:pPr>
        <w:ind w:left="6856" w:hanging="352"/>
      </w:pPr>
      <w:rPr>
        <w:rFonts w:hint="default"/>
        <w:lang w:val="pl-PL" w:eastAsia="en-US" w:bidi="ar-SA"/>
      </w:rPr>
    </w:lvl>
  </w:abstractNum>
  <w:abstractNum w:abstractNumId="40" w15:restartNumberingAfterBreak="0">
    <w:nsid w:val="029B1BE0"/>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02F06B58"/>
    <w:multiLevelType w:val="hybridMultilevel"/>
    <w:tmpl w:val="AA4488D0"/>
    <w:lvl w:ilvl="0" w:tplc="BCE8A326">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BC5B46" w:tentative="1">
      <w:start w:val="1"/>
      <w:numFmt w:val="bullet"/>
      <w:lvlText w:val=""/>
      <w:lvlJc w:val="left"/>
      <w:pPr>
        <w:ind w:left="2160" w:hanging="360"/>
      </w:pPr>
      <w:rPr>
        <w:rFonts w:ascii="Wingdings" w:hAnsi="Wingdings" w:hint="default"/>
      </w:rPr>
    </w:lvl>
    <w:lvl w:ilvl="3" w:tplc="F73E9E56" w:tentative="1">
      <w:start w:val="1"/>
      <w:numFmt w:val="bullet"/>
      <w:lvlText w:val=""/>
      <w:lvlJc w:val="left"/>
      <w:pPr>
        <w:ind w:left="2880" w:hanging="360"/>
      </w:pPr>
      <w:rPr>
        <w:rFonts w:ascii="Symbol" w:hAnsi="Symbol" w:hint="default"/>
      </w:rPr>
    </w:lvl>
    <w:lvl w:ilvl="4" w:tplc="FA3A07AC" w:tentative="1">
      <w:start w:val="1"/>
      <w:numFmt w:val="bullet"/>
      <w:lvlText w:val="o"/>
      <w:lvlJc w:val="left"/>
      <w:pPr>
        <w:ind w:left="3600" w:hanging="360"/>
      </w:pPr>
      <w:rPr>
        <w:rFonts w:ascii="Courier New" w:hAnsi="Courier New" w:cs="Courier New" w:hint="default"/>
      </w:rPr>
    </w:lvl>
    <w:lvl w:ilvl="5" w:tplc="BAB8BDB0" w:tentative="1">
      <w:start w:val="1"/>
      <w:numFmt w:val="bullet"/>
      <w:lvlText w:val=""/>
      <w:lvlJc w:val="left"/>
      <w:pPr>
        <w:ind w:left="4320" w:hanging="360"/>
      </w:pPr>
      <w:rPr>
        <w:rFonts w:ascii="Wingdings" w:hAnsi="Wingdings" w:hint="default"/>
      </w:rPr>
    </w:lvl>
    <w:lvl w:ilvl="6" w:tplc="9F1A15F0" w:tentative="1">
      <w:start w:val="1"/>
      <w:numFmt w:val="bullet"/>
      <w:lvlText w:val=""/>
      <w:lvlJc w:val="left"/>
      <w:pPr>
        <w:ind w:left="5040" w:hanging="360"/>
      </w:pPr>
      <w:rPr>
        <w:rFonts w:ascii="Symbol" w:hAnsi="Symbol" w:hint="default"/>
      </w:rPr>
    </w:lvl>
    <w:lvl w:ilvl="7" w:tplc="0A001860" w:tentative="1">
      <w:start w:val="1"/>
      <w:numFmt w:val="bullet"/>
      <w:lvlText w:val="o"/>
      <w:lvlJc w:val="left"/>
      <w:pPr>
        <w:ind w:left="5760" w:hanging="360"/>
      </w:pPr>
      <w:rPr>
        <w:rFonts w:ascii="Courier New" w:hAnsi="Courier New" w:cs="Courier New" w:hint="default"/>
      </w:rPr>
    </w:lvl>
    <w:lvl w:ilvl="8" w:tplc="6E7E4C0A" w:tentative="1">
      <w:start w:val="1"/>
      <w:numFmt w:val="bullet"/>
      <w:lvlText w:val=""/>
      <w:lvlJc w:val="left"/>
      <w:pPr>
        <w:ind w:left="6480" w:hanging="360"/>
      </w:pPr>
      <w:rPr>
        <w:rFonts w:ascii="Wingdings" w:hAnsi="Wingdings" w:hint="default"/>
      </w:rPr>
    </w:lvl>
  </w:abstractNum>
  <w:abstractNum w:abstractNumId="42" w15:restartNumberingAfterBreak="0">
    <w:nsid w:val="04294A7A"/>
    <w:multiLevelType w:val="hybridMultilevel"/>
    <w:tmpl w:val="EA765D62"/>
    <w:lvl w:ilvl="0" w:tplc="EC680970">
      <w:numFmt w:val="bullet"/>
      <w:lvlText w:val="-"/>
      <w:lvlJc w:val="left"/>
      <w:pPr>
        <w:ind w:left="1164" w:hanging="341"/>
      </w:pPr>
      <w:rPr>
        <w:rFonts w:ascii="Times New Roman" w:eastAsia="Times New Roman" w:hAnsi="Times New Roman" w:cs="Times New Roman" w:hint="default"/>
        <w:w w:val="99"/>
        <w:sz w:val="20"/>
        <w:szCs w:val="20"/>
        <w:lang w:val="pl-PL" w:eastAsia="en-US" w:bidi="ar-SA"/>
      </w:rPr>
    </w:lvl>
    <w:lvl w:ilvl="1" w:tplc="59D6EE46">
      <w:numFmt w:val="bullet"/>
      <w:lvlText w:val="•"/>
      <w:lvlJc w:val="left"/>
      <w:pPr>
        <w:ind w:left="1974" w:hanging="341"/>
      </w:pPr>
      <w:rPr>
        <w:rFonts w:hint="default"/>
        <w:lang w:val="pl-PL" w:eastAsia="en-US" w:bidi="ar-SA"/>
      </w:rPr>
    </w:lvl>
    <w:lvl w:ilvl="2" w:tplc="8B20E018">
      <w:numFmt w:val="bullet"/>
      <w:lvlText w:val="•"/>
      <w:lvlJc w:val="left"/>
      <w:pPr>
        <w:ind w:left="2788" w:hanging="341"/>
      </w:pPr>
      <w:rPr>
        <w:rFonts w:hint="default"/>
        <w:lang w:val="pl-PL" w:eastAsia="en-US" w:bidi="ar-SA"/>
      </w:rPr>
    </w:lvl>
    <w:lvl w:ilvl="3" w:tplc="952E68B8">
      <w:numFmt w:val="bullet"/>
      <w:lvlText w:val="•"/>
      <w:lvlJc w:val="left"/>
      <w:pPr>
        <w:ind w:left="3602" w:hanging="341"/>
      </w:pPr>
      <w:rPr>
        <w:rFonts w:hint="default"/>
        <w:lang w:val="pl-PL" w:eastAsia="en-US" w:bidi="ar-SA"/>
      </w:rPr>
    </w:lvl>
    <w:lvl w:ilvl="4" w:tplc="C97AFBDC">
      <w:numFmt w:val="bullet"/>
      <w:lvlText w:val="•"/>
      <w:lvlJc w:val="left"/>
      <w:pPr>
        <w:ind w:left="4416" w:hanging="341"/>
      </w:pPr>
      <w:rPr>
        <w:rFonts w:hint="default"/>
        <w:lang w:val="pl-PL" w:eastAsia="en-US" w:bidi="ar-SA"/>
      </w:rPr>
    </w:lvl>
    <w:lvl w:ilvl="5" w:tplc="CE482C46">
      <w:numFmt w:val="bullet"/>
      <w:lvlText w:val="•"/>
      <w:lvlJc w:val="left"/>
      <w:pPr>
        <w:ind w:left="5230" w:hanging="341"/>
      </w:pPr>
      <w:rPr>
        <w:rFonts w:hint="default"/>
        <w:lang w:val="pl-PL" w:eastAsia="en-US" w:bidi="ar-SA"/>
      </w:rPr>
    </w:lvl>
    <w:lvl w:ilvl="6" w:tplc="D9A061DA">
      <w:numFmt w:val="bullet"/>
      <w:lvlText w:val="•"/>
      <w:lvlJc w:val="left"/>
      <w:pPr>
        <w:ind w:left="6044" w:hanging="341"/>
      </w:pPr>
      <w:rPr>
        <w:rFonts w:hint="default"/>
        <w:lang w:val="pl-PL" w:eastAsia="en-US" w:bidi="ar-SA"/>
      </w:rPr>
    </w:lvl>
    <w:lvl w:ilvl="7" w:tplc="7D882C42">
      <w:numFmt w:val="bullet"/>
      <w:lvlText w:val="•"/>
      <w:lvlJc w:val="left"/>
      <w:pPr>
        <w:ind w:left="6858" w:hanging="341"/>
      </w:pPr>
      <w:rPr>
        <w:rFonts w:hint="default"/>
        <w:lang w:val="pl-PL" w:eastAsia="en-US" w:bidi="ar-SA"/>
      </w:rPr>
    </w:lvl>
    <w:lvl w:ilvl="8" w:tplc="4F4A1CEA">
      <w:numFmt w:val="bullet"/>
      <w:lvlText w:val="•"/>
      <w:lvlJc w:val="left"/>
      <w:pPr>
        <w:ind w:left="7672" w:hanging="341"/>
      </w:pPr>
      <w:rPr>
        <w:rFonts w:hint="default"/>
        <w:lang w:val="pl-PL" w:eastAsia="en-US" w:bidi="ar-SA"/>
      </w:rPr>
    </w:lvl>
  </w:abstractNum>
  <w:abstractNum w:abstractNumId="43" w15:restartNumberingAfterBreak="0">
    <w:nsid w:val="043E6D3E"/>
    <w:multiLevelType w:val="hybridMultilevel"/>
    <w:tmpl w:val="74D0CB6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44C7808"/>
    <w:multiLevelType w:val="multilevel"/>
    <w:tmpl w:val="E3AE2E10"/>
    <w:lvl w:ilvl="0">
      <w:start w:val="1"/>
      <w:numFmt w:val="decimal"/>
      <w:lvlText w:val="%1"/>
      <w:lvlJc w:val="left"/>
      <w:pPr>
        <w:ind w:left="640" w:hanging="500"/>
      </w:pPr>
      <w:rPr>
        <w:rFonts w:hint="default"/>
        <w:lang w:val="pl-PL" w:eastAsia="en-US" w:bidi="ar-SA"/>
      </w:rPr>
    </w:lvl>
    <w:lvl w:ilvl="1">
      <w:start w:val="4"/>
      <w:numFmt w:val="decimal"/>
      <w:lvlText w:val="%1.%2"/>
      <w:lvlJc w:val="left"/>
      <w:pPr>
        <w:ind w:left="640" w:hanging="500"/>
      </w:pPr>
      <w:rPr>
        <w:rFonts w:hint="default"/>
        <w:lang w:val="pl-PL" w:eastAsia="en-US" w:bidi="ar-SA"/>
      </w:rPr>
    </w:lvl>
    <w:lvl w:ilvl="2">
      <w:start w:val="4"/>
      <w:numFmt w:val="decimal"/>
      <w:lvlText w:val="%1.%2.%3."/>
      <w:lvlJc w:val="left"/>
      <w:pPr>
        <w:ind w:left="640" w:hanging="500"/>
      </w:pPr>
      <w:rPr>
        <w:rFonts w:ascii="Caladea" w:eastAsia="Caladea" w:hAnsi="Caladea" w:cs="Caladea" w:hint="default"/>
        <w:w w:val="99"/>
        <w:sz w:val="20"/>
        <w:szCs w:val="20"/>
        <w:lang w:val="pl-PL" w:eastAsia="en-US" w:bidi="ar-SA"/>
      </w:rPr>
    </w:lvl>
    <w:lvl w:ilvl="3">
      <w:numFmt w:val="bullet"/>
      <w:lvlText w:val="•"/>
      <w:lvlJc w:val="left"/>
      <w:pPr>
        <w:ind w:left="3227" w:hanging="500"/>
      </w:pPr>
      <w:rPr>
        <w:rFonts w:hint="default"/>
        <w:lang w:val="pl-PL" w:eastAsia="en-US" w:bidi="ar-SA"/>
      </w:rPr>
    </w:lvl>
    <w:lvl w:ilvl="4">
      <w:numFmt w:val="bullet"/>
      <w:lvlText w:val="•"/>
      <w:lvlJc w:val="left"/>
      <w:pPr>
        <w:ind w:left="4090" w:hanging="500"/>
      </w:pPr>
      <w:rPr>
        <w:rFonts w:hint="default"/>
        <w:lang w:val="pl-PL" w:eastAsia="en-US" w:bidi="ar-SA"/>
      </w:rPr>
    </w:lvl>
    <w:lvl w:ilvl="5">
      <w:numFmt w:val="bullet"/>
      <w:lvlText w:val="•"/>
      <w:lvlJc w:val="left"/>
      <w:pPr>
        <w:ind w:left="4953" w:hanging="500"/>
      </w:pPr>
      <w:rPr>
        <w:rFonts w:hint="default"/>
        <w:lang w:val="pl-PL" w:eastAsia="en-US" w:bidi="ar-SA"/>
      </w:rPr>
    </w:lvl>
    <w:lvl w:ilvl="6">
      <w:numFmt w:val="bullet"/>
      <w:lvlText w:val="•"/>
      <w:lvlJc w:val="left"/>
      <w:pPr>
        <w:ind w:left="5815" w:hanging="500"/>
      </w:pPr>
      <w:rPr>
        <w:rFonts w:hint="default"/>
        <w:lang w:val="pl-PL" w:eastAsia="en-US" w:bidi="ar-SA"/>
      </w:rPr>
    </w:lvl>
    <w:lvl w:ilvl="7">
      <w:numFmt w:val="bullet"/>
      <w:lvlText w:val="•"/>
      <w:lvlJc w:val="left"/>
      <w:pPr>
        <w:ind w:left="6678" w:hanging="500"/>
      </w:pPr>
      <w:rPr>
        <w:rFonts w:hint="default"/>
        <w:lang w:val="pl-PL" w:eastAsia="en-US" w:bidi="ar-SA"/>
      </w:rPr>
    </w:lvl>
    <w:lvl w:ilvl="8">
      <w:numFmt w:val="bullet"/>
      <w:lvlText w:val="•"/>
      <w:lvlJc w:val="left"/>
      <w:pPr>
        <w:ind w:left="7541" w:hanging="500"/>
      </w:pPr>
      <w:rPr>
        <w:rFonts w:hint="default"/>
        <w:lang w:val="pl-PL" w:eastAsia="en-US" w:bidi="ar-SA"/>
      </w:rPr>
    </w:lvl>
  </w:abstractNum>
  <w:abstractNum w:abstractNumId="45" w15:restartNumberingAfterBreak="0">
    <w:nsid w:val="05357AE4"/>
    <w:multiLevelType w:val="multilevel"/>
    <w:tmpl w:val="874E64DC"/>
    <w:lvl w:ilvl="0">
      <w:start w:val="6"/>
      <w:numFmt w:val="decimal"/>
      <w:lvlText w:val="%1."/>
      <w:lvlJc w:val="left"/>
      <w:pPr>
        <w:ind w:left="306" w:hanging="207"/>
      </w:pPr>
      <w:rPr>
        <w:rFonts w:ascii="Caladea" w:eastAsia="Caladea" w:hAnsi="Caladea" w:cs="Caladea" w:hint="default"/>
        <w:b/>
        <w:bCs/>
        <w:spacing w:val="-1"/>
        <w:w w:val="99"/>
        <w:sz w:val="20"/>
        <w:szCs w:val="20"/>
        <w:lang w:val="pl-PL" w:eastAsia="en-US" w:bidi="ar-SA"/>
      </w:rPr>
    </w:lvl>
    <w:lvl w:ilvl="1">
      <w:start w:val="1"/>
      <w:numFmt w:val="decimal"/>
      <w:lvlText w:val="%1.%2."/>
      <w:lvlJc w:val="left"/>
      <w:pPr>
        <w:ind w:left="592" w:hanging="492"/>
      </w:pPr>
      <w:rPr>
        <w:rFonts w:hint="default"/>
        <w:b/>
        <w:bCs/>
        <w:spacing w:val="-1"/>
        <w:w w:val="99"/>
        <w:lang w:val="pl-PL" w:eastAsia="en-US" w:bidi="ar-SA"/>
      </w:rPr>
    </w:lvl>
    <w:lvl w:ilvl="2">
      <w:numFmt w:val="bullet"/>
      <w:lvlText w:val=""/>
      <w:lvlJc w:val="left"/>
      <w:pPr>
        <w:ind w:left="820" w:hanging="492"/>
      </w:pPr>
      <w:rPr>
        <w:rFonts w:ascii="Symbol" w:eastAsia="Symbol" w:hAnsi="Symbol" w:cs="Symbol" w:hint="default"/>
        <w:w w:val="99"/>
        <w:sz w:val="20"/>
        <w:szCs w:val="20"/>
        <w:lang w:val="pl-PL" w:eastAsia="en-US" w:bidi="ar-SA"/>
      </w:rPr>
    </w:lvl>
    <w:lvl w:ilvl="3">
      <w:numFmt w:val="bullet"/>
      <w:lvlText w:val="•"/>
      <w:lvlJc w:val="left"/>
      <w:pPr>
        <w:ind w:left="820" w:hanging="492"/>
      </w:pPr>
      <w:rPr>
        <w:rFonts w:hint="default"/>
        <w:lang w:val="pl-PL" w:eastAsia="en-US" w:bidi="ar-SA"/>
      </w:rPr>
    </w:lvl>
    <w:lvl w:ilvl="4">
      <w:numFmt w:val="bullet"/>
      <w:lvlText w:val="•"/>
      <w:lvlJc w:val="left"/>
      <w:pPr>
        <w:ind w:left="2026" w:hanging="492"/>
      </w:pPr>
      <w:rPr>
        <w:rFonts w:hint="default"/>
        <w:lang w:val="pl-PL" w:eastAsia="en-US" w:bidi="ar-SA"/>
      </w:rPr>
    </w:lvl>
    <w:lvl w:ilvl="5">
      <w:numFmt w:val="bullet"/>
      <w:lvlText w:val="•"/>
      <w:lvlJc w:val="left"/>
      <w:pPr>
        <w:ind w:left="3233" w:hanging="492"/>
      </w:pPr>
      <w:rPr>
        <w:rFonts w:hint="default"/>
        <w:lang w:val="pl-PL" w:eastAsia="en-US" w:bidi="ar-SA"/>
      </w:rPr>
    </w:lvl>
    <w:lvl w:ilvl="6">
      <w:numFmt w:val="bullet"/>
      <w:lvlText w:val="•"/>
      <w:lvlJc w:val="left"/>
      <w:pPr>
        <w:ind w:left="4439" w:hanging="492"/>
      </w:pPr>
      <w:rPr>
        <w:rFonts w:hint="default"/>
        <w:lang w:val="pl-PL" w:eastAsia="en-US" w:bidi="ar-SA"/>
      </w:rPr>
    </w:lvl>
    <w:lvl w:ilvl="7">
      <w:numFmt w:val="bullet"/>
      <w:lvlText w:val="•"/>
      <w:lvlJc w:val="left"/>
      <w:pPr>
        <w:ind w:left="5646" w:hanging="492"/>
      </w:pPr>
      <w:rPr>
        <w:rFonts w:hint="default"/>
        <w:lang w:val="pl-PL" w:eastAsia="en-US" w:bidi="ar-SA"/>
      </w:rPr>
    </w:lvl>
    <w:lvl w:ilvl="8">
      <w:numFmt w:val="bullet"/>
      <w:lvlText w:val="•"/>
      <w:lvlJc w:val="left"/>
      <w:pPr>
        <w:ind w:left="6853" w:hanging="492"/>
      </w:pPr>
      <w:rPr>
        <w:rFonts w:hint="default"/>
        <w:lang w:val="pl-PL" w:eastAsia="en-US" w:bidi="ar-SA"/>
      </w:rPr>
    </w:lvl>
  </w:abstractNum>
  <w:abstractNum w:abstractNumId="46" w15:restartNumberingAfterBreak="0">
    <w:nsid w:val="05397C61"/>
    <w:multiLevelType w:val="hybridMultilevel"/>
    <w:tmpl w:val="3A205E32"/>
    <w:lvl w:ilvl="0" w:tplc="B55C29E2">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12C806C8" w:tentative="1">
      <w:start w:val="1"/>
      <w:numFmt w:val="bullet"/>
      <w:lvlText w:val=""/>
      <w:lvlJc w:val="left"/>
      <w:pPr>
        <w:ind w:left="2160" w:hanging="360"/>
      </w:pPr>
      <w:rPr>
        <w:rFonts w:ascii="Wingdings" w:hAnsi="Wingdings" w:hint="default"/>
      </w:rPr>
    </w:lvl>
    <w:lvl w:ilvl="3" w:tplc="84E23D84" w:tentative="1">
      <w:start w:val="1"/>
      <w:numFmt w:val="bullet"/>
      <w:lvlText w:val=""/>
      <w:lvlJc w:val="left"/>
      <w:pPr>
        <w:ind w:left="2880" w:hanging="360"/>
      </w:pPr>
      <w:rPr>
        <w:rFonts w:ascii="Symbol" w:hAnsi="Symbol" w:hint="default"/>
      </w:rPr>
    </w:lvl>
    <w:lvl w:ilvl="4" w:tplc="6676526E" w:tentative="1">
      <w:start w:val="1"/>
      <w:numFmt w:val="bullet"/>
      <w:lvlText w:val="o"/>
      <w:lvlJc w:val="left"/>
      <w:pPr>
        <w:ind w:left="3600" w:hanging="360"/>
      </w:pPr>
      <w:rPr>
        <w:rFonts w:ascii="Courier New" w:hAnsi="Courier New" w:cs="Courier New" w:hint="default"/>
      </w:rPr>
    </w:lvl>
    <w:lvl w:ilvl="5" w:tplc="D53AC84C" w:tentative="1">
      <w:start w:val="1"/>
      <w:numFmt w:val="bullet"/>
      <w:lvlText w:val=""/>
      <w:lvlJc w:val="left"/>
      <w:pPr>
        <w:ind w:left="4320" w:hanging="360"/>
      </w:pPr>
      <w:rPr>
        <w:rFonts w:ascii="Wingdings" w:hAnsi="Wingdings" w:hint="default"/>
      </w:rPr>
    </w:lvl>
    <w:lvl w:ilvl="6" w:tplc="BA3ADF16" w:tentative="1">
      <w:start w:val="1"/>
      <w:numFmt w:val="bullet"/>
      <w:lvlText w:val=""/>
      <w:lvlJc w:val="left"/>
      <w:pPr>
        <w:ind w:left="5040" w:hanging="360"/>
      </w:pPr>
      <w:rPr>
        <w:rFonts w:ascii="Symbol" w:hAnsi="Symbol" w:hint="default"/>
      </w:rPr>
    </w:lvl>
    <w:lvl w:ilvl="7" w:tplc="F780B3AE" w:tentative="1">
      <w:start w:val="1"/>
      <w:numFmt w:val="bullet"/>
      <w:lvlText w:val="o"/>
      <w:lvlJc w:val="left"/>
      <w:pPr>
        <w:ind w:left="5760" w:hanging="360"/>
      </w:pPr>
      <w:rPr>
        <w:rFonts w:ascii="Courier New" w:hAnsi="Courier New" w:cs="Courier New" w:hint="default"/>
      </w:rPr>
    </w:lvl>
    <w:lvl w:ilvl="8" w:tplc="97CC1580" w:tentative="1">
      <w:start w:val="1"/>
      <w:numFmt w:val="bullet"/>
      <w:lvlText w:val=""/>
      <w:lvlJc w:val="left"/>
      <w:pPr>
        <w:ind w:left="6480" w:hanging="360"/>
      </w:pPr>
      <w:rPr>
        <w:rFonts w:ascii="Wingdings" w:hAnsi="Wingdings" w:hint="default"/>
      </w:rPr>
    </w:lvl>
  </w:abstractNum>
  <w:abstractNum w:abstractNumId="47" w15:restartNumberingAfterBreak="0">
    <w:nsid w:val="0656491D"/>
    <w:multiLevelType w:val="multilevel"/>
    <w:tmpl w:val="5AD4141C"/>
    <w:styleLink w:val="List2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8" w15:restartNumberingAfterBreak="0">
    <w:nsid w:val="06EC3CBA"/>
    <w:multiLevelType w:val="hybridMultilevel"/>
    <w:tmpl w:val="4A728440"/>
    <w:lvl w:ilvl="0" w:tplc="FFFFFFFF">
      <w:start w:val="1"/>
      <w:numFmt w:val="bullet"/>
      <w:lvlText w:val=""/>
      <w:lvlJc w:val="left"/>
      <w:pPr>
        <w:ind w:left="720" w:hanging="360"/>
      </w:pPr>
      <w:rPr>
        <w:rFonts w:ascii="Symbol" w:hAnsi="Symbol" w:hint="default"/>
      </w:rPr>
    </w:lvl>
    <w:lvl w:ilvl="1" w:tplc="A85C4FFC">
      <w:start w:val="1"/>
      <w:numFmt w:val="bullet"/>
      <w:lvlText w:val=""/>
      <w:lvlJc w:val="left"/>
      <w:pPr>
        <w:ind w:left="1440" w:hanging="360"/>
      </w:pPr>
      <w:rPr>
        <w:rFonts w:ascii="Wingdings" w:hAnsi="Wingdings" w:hint="default"/>
      </w:rPr>
    </w:lvl>
    <w:lvl w:ilvl="2" w:tplc="EF701ECC" w:tentative="1">
      <w:start w:val="1"/>
      <w:numFmt w:val="bullet"/>
      <w:lvlText w:val=""/>
      <w:lvlJc w:val="left"/>
      <w:pPr>
        <w:ind w:left="2160" w:hanging="360"/>
      </w:pPr>
      <w:rPr>
        <w:rFonts w:ascii="Wingdings" w:hAnsi="Wingdings" w:hint="default"/>
      </w:rPr>
    </w:lvl>
    <w:lvl w:ilvl="3" w:tplc="D26275C8" w:tentative="1">
      <w:start w:val="1"/>
      <w:numFmt w:val="bullet"/>
      <w:lvlText w:val=""/>
      <w:lvlJc w:val="left"/>
      <w:pPr>
        <w:ind w:left="2880" w:hanging="360"/>
      </w:pPr>
      <w:rPr>
        <w:rFonts w:ascii="Symbol" w:hAnsi="Symbol" w:hint="default"/>
      </w:rPr>
    </w:lvl>
    <w:lvl w:ilvl="4" w:tplc="1D50D6A8" w:tentative="1">
      <w:start w:val="1"/>
      <w:numFmt w:val="bullet"/>
      <w:lvlText w:val="o"/>
      <w:lvlJc w:val="left"/>
      <w:pPr>
        <w:ind w:left="3600" w:hanging="360"/>
      </w:pPr>
      <w:rPr>
        <w:rFonts w:ascii="Courier New" w:hAnsi="Courier New" w:cs="Courier New" w:hint="default"/>
      </w:rPr>
    </w:lvl>
    <w:lvl w:ilvl="5" w:tplc="64FCB614" w:tentative="1">
      <w:start w:val="1"/>
      <w:numFmt w:val="bullet"/>
      <w:lvlText w:val=""/>
      <w:lvlJc w:val="left"/>
      <w:pPr>
        <w:ind w:left="4320" w:hanging="360"/>
      </w:pPr>
      <w:rPr>
        <w:rFonts w:ascii="Wingdings" w:hAnsi="Wingdings" w:hint="default"/>
      </w:rPr>
    </w:lvl>
    <w:lvl w:ilvl="6" w:tplc="B2D87EAC" w:tentative="1">
      <w:start w:val="1"/>
      <w:numFmt w:val="bullet"/>
      <w:lvlText w:val=""/>
      <w:lvlJc w:val="left"/>
      <w:pPr>
        <w:ind w:left="5040" w:hanging="360"/>
      </w:pPr>
      <w:rPr>
        <w:rFonts w:ascii="Symbol" w:hAnsi="Symbol" w:hint="default"/>
      </w:rPr>
    </w:lvl>
    <w:lvl w:ilvl="7" w:tplc="1B5A9AAE" w:tentative="1">
      <w:start w:val="1"/>
      <w:numFmt w:val="bullet"/>
      <w:lvlText w:val="o"/>
      <w:lvlJc w:val="left"/>
      <w:pPr>
        <w:ind w:left="5760" w:hanging="360"/>
      </w:pPr>
      <w:rPr>
        <w:rFonts w:ascii="Courier New" w:hAnsi="Courier New" w:cs="Courier New" w:hint="default"/>
      </w:rPr>
    </w:lvl>
    <w:lvl w:ilvl="8" w:tplc="A830C558" w:tentative="1">
      <w:start w:val="1"/>
      <w:numFmt w:val="bullet"/>
      <w:lvlText w:val=""/>
      <w:lvlJc w:val="left"/>
      <w:pPr>
        <w:ind w:left="6480" w:hanging="360"/>
      </w:pPr>
      <w:rPr>
        <w:rFonts w:ascii="Wingdings" w:hAnsi="Wingdings" w:hint="default"/>
      </w:rPr>
    </w:lvl>
  </w:abstractNum>
  <w:abstractNum w:abstractNumId="49" w15:restartNumberingAfterBreak="0">
    <w:nsid w:val="07AE5BA5"/>
    <w:multiLevelType w:val="hybridMultilevel"/>
    <w:tmpl w:val="FF7A7056"/>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08AE1D16"/>
    <w:multiLevelType w:val="hybridMultilevel"/>
    <w:tmpl w:val="2ADC9F5A"/>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08AF6427"/>
    <w:multiLevelType w:val="multilevel"/>
    <w:tmpl w:val="38D49796"/>
    <w:lvl w:ilvl="0">
      <w:start w:val="1"/>
      <w:numFmt w:val="decimal"/>
      <w:pStyle w:val="SSTnag1"/>
      <w:lvlText w:val="%1."/>
      <w:lvlJc w:val="left"/>
      <w:pPr>
        <w:ind w:left="405" w:hanging="405"/>
      </w:pPr>
      <w:rPr>
        <w:rFonts w:ascii="Times New Roman" w:eastAsia="Times New Roman" w:hAnsi="Times New Roman" w:cs="Times New Roman" w:hint="default"/>
      </w:rPr>
    </w:lvl>
    <w:lvl w:ilvl="1">
      <w:start w:val="2"/>
      <w:numFmt w:val="decimal"/>
      <w:lvlText w:val="%2.1"/>
      <w:lvlJc w:val="left"/>
      <w:pPr>
        <w:ind w:left="405" w:hanging="405"/>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093037AF"/>
    <w:multiLevelType w:val="hybridMultilevel"/>
    <w:tmpl w:val="F1B67A6A"/>
    <w:lvl w:ilvl="0" w:tplc="0415000D">
      <w:start w:val="1"/>
      <w:numFmt w:val="lowerLetter"/>
      <w:lvlText w:val="%1)"/>
      <w:lvlJc w:val="left"/>
      <w:pPr>
        <w:tabs>
          <w:tab w:val="num" w:pos="1083"/>
        </w:tabs>
        <w:ind w:left="1083" w:hanging="375"/>
      </w:pPr>
      <w:rPr>
        <w:rFonts w:hint="default"/>
      </w:rPr>
    </w:lvl>
    <w:lvl w:ilvl="1" w:tplc="40382470">
      <w:start w:val="1"/>
      <w:numFmt w:val="bullet"/>
      <w:lvlText w:val=""/>
      <w:lvlJc w:val="left"/>
      <w:pPr>
        <w:tabs>
          <w:tab w:val="num" w:pos="1080"/>
        </w:tabs>
        <w:ind w:left="1418" w:hanging="338"/>
      </w:pPr>
      <w:rPr>
        <w:rFonts w:ascii="Symbol" w:hAnsi="Symbol"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1"/>
      <w:numFmt w:val="lowerLetter"/>
      <w:lvlText w:val="%4)"/>
      <w:lvlJc w:val="left"/>
      <w:pPr>
        <w:tabs>
          <w:tab w:val="num" w:pos="2520"/>
        </w:tabs>
        <w:ind w:left="2803" w:hanging="283"/>
      </w:pPr>
      <w:rPr>
        <w:rFonts w:hint="default"/>
      </w:rPr>
    </w:lvl>
    <w:lvl w:ilvl="4" w:tplc="04150003">
      <w:start w:val="1"/>
      <w:numFmt w:val="decimal"/>
      <w:lvlText w:val="%5."/>
      <w:lvlJc w:val="left"/>
      <w:pPr>
        <w:ind w:left="3600" w:hanging="360"/>
      </w:pPr>
      <w:rPr>
        <w:rFonts w:hint="default"/>
      </w:r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3" w15:restartNumberingAfterBreak="0">
    <w:nsid w:val="09831C3D"/>
    <w:multiLevelType w:val="multilevel"/>
    <w:tmpl w:val="00C0042E"/>
    <w:styleLink w:val="List47"/>
    <w:lvl w:ilvl="0">
      <w:start w:val="1"/>
      <w:numFmt w:val="decimal"/>
      <w:lvlText w:val="%1."/>
      <w:lvlJc w:val="left"/>
      <w:pPr>
        <w:tabs>
          <w:tab w:val="num" w:pos="709"/>
        </w:tabs>
        <w:ind w:left="709" w:hanging="709"/>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54" w15:restartNumberingAfterBreak="0">
    <w:nsid w:val="0A89660B"/>
    <w:multiLevelType w:val="hybridMultilevel"/>
    <w:tmpl w:val="E85EDF2E"/>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0A9772B9"/>
    <w:multiLevelType w:val="hybridMultilevel"/>
    <w:tmpl w:val="EB9C5854"/>
    <w:lvl w:ilvl="0" w:tplc="E0CC8BCE">
      <w:start w:val="1"/>
      <w:numFmt w:val="lowerLetter"/>
      <w:lvlText w:val="%1)"/>
      <w:lvlJc w:val="left"/>
      <w:pPr>
        <w:ind w:left="871" w:hanging="284"/>
        <w:jc w:val="left"/>
      </w:pPr>
      <w:rPr>
        <w:rFonts w:ascii="Times New Roman" w:eastAsia="Times New Roman" w:hAnsi="Times New Roman" w:cs="Times New Roman" w:hint="default"/>
        <w:w w:val="99"/>
        <w:sz w:val="20"/>
        <w:szCs w:val="20"/>
        <w:lang w:val="pl-PL" w:eastAsia="en-US" w:bidi="ar-SA"/>
      </w:rPr>
    </w:lvl>
    <w:lvl w:ilvl="1" w:tplc="DD5E22FE">
      <w:numFmt w:val="bullet"/>
      <w:lvlText w:val="•"/>
      <w:lvlJc w:val="left"/>
      <w:pPr>
        <w:ind w:left="1646" w:hanging="284"/>
      </w:pPr>
      <w:rPr>
        <w:rFonts w:hint="default"/>
        <w:lang w:val="pl-PL" w:eastAsia="en-US" w:bidi="ar-SA"/>
      </w:rPr>
    </w:lvl>
    <w:lvl w:ilvl="2" w:tplc="DD4E8670">
      <w:numFmt w:val="bullet"/>
      <w:lvlText w:val="•"/>
      <w:lvlJc w:val="left"/>
      <w:pPr>
        <w:ind w:left="2412" w:hanging="284"/>
      </w:pPr>
      <w:rPr>
        <w:rFonts w:hint="default"/>
        <w:lang w:val="pl-PL" w:eastAsia="en-US" w:bidi="ar-SA"/>
      </w:rPr>
    </w:lvl>
    <w:lvl w:ilvl="3" w:tplc="15C0E52C">
      <w:numFmt w:val="bullet"/>
      <w:lvlText w:val="•"/>
      <w:lvlJc w:val="left"/>
      <w:pPr>
        <w:ind w:left="3178" w:hanging="284"/>
      </w:pPr>
      <w:rPr>
        <w:rFonts w:hint="default"/>
        <w:lang w:val="pl-PL" w:eastAsia="en-US" w:bidi="ar-SA"/>
      </w:rPr>
    </w:lvl>
    <w:lvl w:ilvl="4" w:tplc="847ACE5C">
      <w:numFmt w:val="bullet"/>
      <w:lvlText w:val="•"/>
      <w:lvlJc w:val="left"/>
      <w:pPr>
        <w:ind w:left="3944" w:hanging="284"/>
      </w:pPr>
      <w:rPr>
        <w:rFonts w:hint="default"/>
        <w:lang w:val="pl-PL" w:eastAsia="en-US" w:bidi="ar-SA"/>
      </w:rPr>
    </w:lvl>
    <w:lvl w:ilvl="5" w:tplc="2DD0FCEE">
      <w:numFmt w:val="bullet"/>
      <w:lvlText w:val="•"/>
      <w:lvlJc w:val="left"/>
      <w:pPr>
        <w:ind w:left="4710" w:hanging="284"/>
      </w:pPr>
      <w:rPr>
        <w:rFonts w:hint="default"/>
        <w:lang w:val="pl-PL" w:eastAsia="en-US" w:bidi="ar-SA"/>
      </w:rPr>
    </w:lvl>
    <w:lvl w:ilvl="6" w:tplc="BB1E1380">
      <w:numFmt w:val="bullet"/>
      <w:lvlText w:val="•"/>
      <w:lvlJc w:val="left"/>
      <w:pPr>
        <w:ind w:left="5476" w:hanging="284"/>
      </w:pPr>
      <w:rPr>
        <w:rFonts w:hint="default"/>
        <w:lang w:val="pl-PL" w:eastAsia="en-US" w:bidi="ar-SA"/>
      </w:rPr>
    </w:lvl>
    <w:lvl w:ilvl="7" w:tplc="66320432">
      <w:numFmt w:val="bullet"/>
      <w:lvlText w:val="•"/>
      <w:lvlJc w:val="left"/>
      <w:pPr>
        <w:ind w:left="6242" w:hanging="284"/>
      </w:pPr>
      <w:rPr>
        <w:rFonts w:hint="default"/>
        <w:lang w:val="pl-PL" w:eastAsia="en-US" w:bidi="ar-SA"/>
      </w:rPr>
    </w:lvl>
    <w:lvl w:ilvl="8" w:tplc="5F3E3972">
      <w:numFmt w:val="bullet"/>
      <w:lvlText w:val="•"/>
      <w:lvlJc w:val="left"/>
      <w:pPr>
        <w:ind w:left="7008" w:hanging="284"/>
      </w:pPr>
      <w:rPr>
        <w:rFonts w:hint="default"/>
        <w:lang w:val="pl-PL" w:eastAsia="en-US" w:bidi="ar-SA"/>
      </w:rPr>
    </w:lvl>
  </w:abstractNum>
  <w:abstractNum w:abstractNumId="56" w15:restartNumberingAfterBreak="0">
    <w:nsid w:val="0A9C3385"/>
    <w:multiLevelType w:val="hybridMultilevel"/>
    <w:tmpl w:val="7F545D66"/>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0BC12B88"/>
    <w:multiLevelType w:val="multilevel"/>
    <w:tmpl w:val="874E64DC"/>
    <w:lvl w:ilvl="0">
      <w:start w:val="6"/>
      <w:numFmt w:val="decimal"/>
      <w:lvlText w:val="%1."/>
      <w:lvlJc w:val="left"/>
      <w:pPr>
        <w:ind w:left="306" w:hanging="207"/>
      </w:pPr>
      <w:rPr>
        <w:rFonts w:ascii="Caladea" w:eastAsia="Caladea" w:hAnsi="Caladea" w:cs="Caladea" w:hint="default"/>
        <w:b/>
        <w:bCs/>
        <w:spacing w:val="-1"/>
        <w:w w:val="99"/>
        <w:sz w:val="20"/>
        <w:szCs w:val="20"/>
        <w:lang w:val="pl-PL" w:eastAsia="en-US" w:bidi="ar-SA"/>
      </w:rPr>
    </w:lvl>
    <w:lvl w:ilvl="1">
      <w:start w:val="1"/>
      <w:numFmt w:val="decimal"/>
      <w:lvlText w:val="%1.%2."/>
      <w:lvlJc w:val="left"/>
      <w:pPr>
        <w:ind w:left="592" w:hanging="492"/>
      </w:pPr>
      <w:rPr>
        <w:rFonts w:hint="default"/>
        <w:b/>
        <w:bCs/>
        <w:spacing w:val="-1"/>
        <w:w w:val="99"/>
        <w:lang w:val="pl-PL" w:eastAsia="en-US" w:bidi="ar-SA"/>
      </w:rPr>
    </w:lvl>
    <w:lvl w:ilvl="2">
      <w:numFmt w:val="bullet"/>
      <w:lvlText w:val=""/>
      <w:lvlJc w:val="left"/>
      <w:pPr>
        <w:ind w:left="820" w:hanging="492"/>
      </w:pPr>
      <w:rPr>
        <w:rFonts w:ascii="Symbol" w:eastAsia="Symbol" w:hAnsi="Symbol" w:cs="Symbol" w:hint="default"/>
        <w:w w:val="99"/>
        <w:sz w:val="20"/>
        <w:szCs w:val="20"/>
        <w:lang w:val="pl-PL" w:eastAsia="en-US" w:bidi="ar-SA"/>
      </w:rPr>
    </w:lvl>
    <w:lvl w:ilvl="3">
      <w:numFmt w:val="bullet"/>
      <w:lvlText w:val="•"/>
      <w:lvlJc w:val="left"/>
      <w:pPr>
        <w:ind w:left="820" w:hanging="492"/>
      </w:pPr>
      <w:rPr>
        <w:rFonts w:hint="default"/>
        <w:lang w:val="pl-PL" w:eastAsia="en-US" w:bidi="ar-SA"/>
      </w:rPr>
    </w:lvl>
    <w:lvl w:ilvl="4">
      <w:numFmt w:val="bullet"/>
      <w:lvlText w:val="•"/>
      <w:lvlJc w:val="left"/>
      <w:pPr>
        <w:ind w:left="2026" w:hanging="492"/>
      </w:pPr>
      <w:rPr>
        <w:rFonts w:hint="default"/>
        <w:lang w:val="pl-PL" w:eastAsia="en-US" w:bidi="ar-SA"/>
      </w:rPr>
    </w:lvl>
    <w:lvl w:ilvl="5">
      <w:numFmt w:val="bullet"/>
      <w:lvlText w:val="•"/>
      <w:lvlJc w:val="left"/>
      <w:pPr>
        <w:ind w:left="3233" w:hanging="492"/>
      </w:pPr>
      <w:rPr>
        <w:rFonts w:hint="default"/>
        <w:lang w:val="pl-PL" w:eastAsia="en-US" w:bidi="ar-SA"/>
      </w:rPr>
    </w:lvl>
    <w:lvl w:ilvl="6">
      <w:numFmt w:val="bullet"/>
      <w:lvlText w:val="•"/>
      <w:lvlJc w:val="left"/>
      <w:pPr>
        <w:ind w:left="4439" w:hanging="492"/>
      </w:pPr>
      <w:rPr>
        <w:rFonts w:hint="default"/>
        <w:lang w:val="pl-PL" w:eastAsia="en-US" w:bidi="ar-SA"/>
      </w:rPr>
    </w:lvl>
    <w:lvl w:ilvl="7">
      <w:numFmt w:val="bullet"/>
      <w:lvlText w:val="•"/>
      <w:lvlJc w:val="left"/>
      <w:pPr>
        <w:ind w:left="5646" w:hanging="492"/>
      </w:pPr>
      <w:rPr>
        <w:rFonts w:hint="default"/>
        <w:lang w:val="pl-PL" w:eastAsia="en-US" w:bidi="ar-SA"/>
      </w:rPr>
    </w:lvl>
    <w:lvl w:ilvl="8">
      <w:numFmt w:val="bullet"/>
      <w:lvlText w:val="•"/>
      <w:lvlJc w:val="left"/>
      <w:pPr>
        <w:ind w:left="6853" w:hanging="492"/>
      </w:pPr>
      <w:rPr>
        <w:rFonts w:hint="default"/>
        <w:lang w:val="pl-PL" w:eastAsia="en-US" w:bidi="ar-SA"/>
      </w:rPr>
    </w:lvl>
  </w:abstractNum>
  <w:abstractNum w:abstractNumId="58" w15:restartNumberingAfterBreak="0">
    <w:nsid w:val="0C3F7E2B"/>
    <w:multiLevelType w:val="hybridMultilevel"/>
    <w:tmpl w:val="23EED128"/>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0C6C3B25"/>
    <w:multiLevelType w:val="multilevel"/>
    <w:tmpl w:val="8482F4A4"/>
    <w:styleLink w:val="List28"/>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60" w15:restartNumberingAfterBreak="0">
    <w:nsid w:val="0C901CA6"/>
    <w:multiLevelType w:val="multilevel"/>
    <w:tmpl w:val="C2582380"/>
    <w:lvl w:ilvl="0">
      <w:start w:val="1"/>
      <w:numFmt w:val="decimal"/>
      <w:lvlText w:val="1.4.%1."/>
      <w:lvlJc w:val="left"/>
      <w:pPr>
        <w:tabs>
          <w:tab w:val="num" w:pos="360"/>
        </w:tabs>
        <w:ind w:left="360" w:hanging="360"/>
      </w:pPr>
      <w:rPr>
        <w:rFonts w:hint="default"/>
        <w:b/>
        <w:bCs/>
        <w:i w:val="0"/>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61" w15:restartNumberingAfterBreak="0">
    <w:nsid w:val="0D5771F1"/>
    <w:multiLevelType w:val="hybridMultilevel"/>
    <w:tmpl w:val="E9BC8EFE"/>
    <w:lvl w:ilvl="0" w:tplc="0584FFB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2" w15:restartNumberingAfterBreak="0">
    <w:nsid w:val="0D9122AF"/>
    <w:multiLevelType w:val="multilevel"/>
    <w:tmpl w:val="2474DB96"/>
    <w:lvl w:ilvl="0">
      <w:start w:val="1"/>
      <w:numFmt w:val="decimal"/>
      <w:lvlText w:val="%1."/>
      <w:lvlJc w:val="left"/>
      <w:pPr>
        <w:ind w:left="461" w:hanging="360"/>
      </w:pPr>
      <w:rPr>
        <w:rFonts w:ascii="Arial" w:eastAsia="Arial" w:hAnsi="Arial" w:cs="Arial" w:hint="default"/>
        <w:b/>
        <w:bCs/>
        <w:spacing w:val="-1"/>
        <w:w w:val="99"/>
        <w:sz w:val="24"/>
        <w:szCs w:val="24"/>
        <w:lang w:val="pl-PL" w:eastAsia="en-US" w:bidi="ar-SA"/>
      </w:rPr>
    </w:lvl>
    <w:lvl w:ilvl="1">
      <w:start w:val="1"/>
      <w:numFmt w:val="decimal"/>
      <w:lvlText w:val="%1.%2."/>
      <w:lvlJc w:val="left"/>
      <w:pPr>
        <w:ind w:left="893" w:hanging="432"/>
      </w:pPr>
      <w:rPr>
        <w:rFonts w:ascii="Arial" w:eastAsia="Arial" w:hAnsi="Arial" w:cs="Arial" w:hint="default"/>
        <w:b/>
        <w:bCs/>
        <w:w w:val="99"/>
        <w:sz w:val="24"/>
        <w:szCs w:val="24"/>
        <w:lang w:val="pl-PL" w:eastAsia="en-US" w:bidi="ar-SA"/>
      </w:rPr>
    </w:lvl>
    <w:lvl w:ilvl="2">
      <w:start w:val="1"/>
      <w:numFmt w:val="decimal"/>
      <w:lvlText w:val="%1.%2.%3."/>
      <w:lvlJc w:val="left"/>
      <w:pPr>
        <w:ind w:left="1325" w:hanging="696"/>
      </w:pPr>
      <w:rPr>
        <w:rFonts w:ascii="Times New Roman" w:eastAsia="Arial" w:hAnsi="Times New Roman" w:cs="Times New Roman" w:hint="default"/>
        <w:w w:val="99"/>
        <w:sz w:val="18"/>
        <w:szCs w:val="18"/>
        <w:lang w:val="pl-PL" w:eastAsia="en-US" w:bidi="ar-SA"/>
      </w:rPr>
    </w:lvl>
    <w:lvl w:ilvl="3">
      <w:numFmt w:val="bullet"/>
      <w:lvlText w:val="•"/>
      <w:lvlJc w:val="left"/>
      <w:pPr>
        <w:ind w:left="1320" w:hanging="696"/>
      </w:pPr>
      <w:rPr>
        <w:rFonts w:hint="default"/>
        <w:lang w:val="pl-PL" w:eastAsia="en-US" w:bidi="ar-SA"/>
      </w:rPr>
    </w:lvl>
    <w:lvl w:ilvl="4">
      <w:numFmt w:val="bullet"/>
      <w:lvlText w:val="•"/>
      <w:lvlJc w:val="left"/>
      <w:pPr>
        <w:ind w:left="1520" w:hanging="696"/>
      </w:pPr>
      <w:rPr>
        <w:rFonts w:hint="default"/>
        <w:lang w:val="pl-PL" w:eastAsia="en-US" w:bidi="ar-SA"/>
      </w:rPr>
    </w:lvl>
    <w:lvl w:ilvl="5">
      <w:numFmt w:val="bullet"/>
      <w:lvlText w:val="•"/>
      <w:lvlJc w:val="left"/>
      <w:pPr>
        <w:ind w:left="2860" w:hanging="696"/>
      </w:pPr>
      <w:rPr>
        <w:rFonts w:hint="default"/>
        <w:lang w:val="pl-PL" w:eastAsia="en-US" w:bidi="ar-SA"/>
      </w:rPr>
    </w:lvl>
    <w:lvl w:ilvl="6">
      <w:numFmt w:val="bullet"/>
      <w:lvlText w:val="•"/>
      <w:lvlJc w:val="left"/>
      <w:pPr>
        <w:ind w:left="4200" w:hanging="696"/>
      </w:pPr>
      <w:rPr>
        <w:rFonts w:hint="default"/>
        <w:lang w:val="pl-PL" w:eastAsia="en-US" w:bidi="ar-SA"/>
      </w:rPr>
    </w:lvl>
    <w:lvl w:ilvl="7">
      <w:numFmt w:val="bullet"/>
      <w:lvlText w:val="•"/>
      <w:lvlJc w:val="left"/>
      <w:pPr>
        <w:ind w:left="5540" w:hanging="696"/>
      </w:pPr>
      <w:rPr>
        <w:rFonts w:hint="default"/>
        <w:lang w:val="pl-PL" w:eastAsia="en-US" w:bidi="ar-SA"/>
      </w:rPr>
    </w:lvl>
    <w:lvl w:ilvl="8">
      <w:numFmt w:val="bullet"/>
      <w:lvlText w:val="•"/>
      <w:lvlJc w:val="left"/>
      <w:pPr>
        <w:ind w:left="6880" w:hanging="696"/>
      </w:pPr>
      <w:rPr>
        <w:rFonts w:hint="default"/>
        <w:lang w:val="pl-PL" w:eastAsia="en-US" w:bidi="ar-SA"/>
      </w:rPr>
    </w:lvl>
  </w:abstractNum>
  <w:abstractNum w:abstractNumId="63" w15:restartNumberingAfterBreak="0">
    <w:nsid w:val="0DBD2DD7"/>
    <w:multiLevelType w:val="multilevel"/>
    <w:tmpl w:val="011E14F8"/>
    <w:lvl w:ilvl="0">
      <w:start w:val="1"/>
      <w:numFmt w:val="decimal"/>
      <w:lvlText w:val="%1"/>
      <w:lvlJc w:val="left"/>
      <w:pPr>
        <w:ind w:left="588" w:hanging="403"/>
      </w:pPr>
      <w:rPr>
        <w:rFonts w:hint="default"/>
        <w:lang w:val="pl-PL" w:eastAsia="en-US" w:bidi="ar-SA"/>
      </w:rPr>
    </w:lvl>
    <w:lvl w:ilvl="1">
      <w:start w:val="4"/>
      <w:numFmt w:val="decimal"/>
      <w:lvlText w:val="%1.%2"/>
      <w:lvlJc w:val="left"/>
      <w:pPr>
        <w:ind w:left="588" w:hanging="403"/>
      </w:pPr>
      <w:rPr>
        <w:rFonts w:hint="default"/>
        <w:lang w:val="pl-PL" w:eastAsia="en-US" w:bidi="ar-SA"/>
      </w:rPr>
    </w:lvl>
    <w:lvl w:ilvl="2">
      <w:start w:val="3"/>
      <w:numFmt w:val="decimal"/>
      <w:lvlText w:val="%1.%2.%3"/>
      <w:lvlJc w:val="left"/>
      <w:pPr>
        <w:ind w:left="588" w:hanging="403"/>
      </w:pPr>
      <w:rPr>
        <w:rFonts w:ascii="Times New Roman" w:eastAsia="Times New Roman" w:hAnsi="Times New Roman" w:cs="Times New Roman" w:hint="default"/>
        <w:b/>
        <w:bCs/>
        <w:spacing w:val="0"/>
        <w:w w:val="99"/>
        <w:sz w:val="18"/>
        <w:szCs w:val="18"/>
        <w:lang w:val="pl-PL" w:eastAsia="en-US" w:bidi="ar-SA"/>
      </w:rPr>
    </w:lvl>
    <w:lvl w:ilvl="3">
      <w:numFmt w:val="bullet"/>
      <w:lvlText w:val="•"/>
      <w:lvlJc w:val="left"/>
      <w:pPr>
        <w:ind w:left="2969" w:hanging="403"/>
      </w:pPr>
      <w:rPr>
        <w:rFonts w:hint="default"/>
        <w:lang w:val="pl-PL" w:eastAsia="en-US" w:bidi="ar-SA"/>
      </w:rPr>
    </w:lvl>
    <w:lvl w:ilvl="4">
      <w:numFmt w:val="bullet"/>
      <w:lvlText w:val="•"/>
      <w:lvlJc w:val="left"/>
      <w:pPr>
        <w:ind w:left="3766" w:hanging="403"/>
      </w:pPr>
      <w:rPr>
        <w:rFonts w:hint="default"/>
        <w:lang w:val="pl-PL" w:eastAsia="en-US" w:bidi="ar-SA"/>
      </w:rPr>
    </w:lvl>
    <w:lvl w:ilvl="5">
      <w:numFmt w:val="bullet"/>
      <w:lvlText w:val="•"/>
      <w:lvlJc w:val="left"/>
      <w:pPr>
        <w:ind w:left="4563" w:hanging="403"/>
      </w:pPr>
      <w:rPr>
        <w:rFonts w:hint="default"/>
        <w:lang w:val="pl-PL" w:eastAsia="en-US" w:bidi="ar-SA"/>
      </w:rPr>
    </w:lvl>
    <w:lvl w:ilvl="6">
      <w:numFmt w:val="bullet"/>
      <w:lvlText w:val="•"/>
      <w:lvlJc w:val="left"/>
      <w:pPr>
        <w:ind w:left="5359" w:hanging="403"/>
      </w:pPr>
      <w:rPr>
        <w:rFonts w:hint="default"/>
        <w:lang w:val="pl-PL" w:eastAsia="en-US" w:bidi="ar-SA"/>
      </w:rPr>
    </w:lvl>
    <w:lvl w:ilvl="7">
      <w:numFmt w:val="bullet"/>
      <w:lvlText w:val="•"/>
      <w:lvlJc w:val="left"/>
      <w:pPr>
        <w:ind w:left="6156" w:hanging="403"/>
      </w:pPr>
      <w:rPr>
        <w:rFonts w:hint="default"/>
        <w:lang w:val="pl-PL" w:eastAsia="en-US" w:bidi="ar-SA"/>
      </w:rPr>
    </w:lvl>
    <w:lvl w:ilvl="8">
      <w:numFmt w:val="bullet"/>
      <w:lvlText w:val="•"/>
      <w:lvlJc w:val="left"/>
      <w:pPr>
        <w:ind w:left="6953" w:hanging="403"/>
      </w:pPr>
      <w:rPr>
        <w:rFonts w:hint="default"/>
        <w:lang w:val="pl-PL" w:eastAsia="en-US" w:bidi="ar-SA"/>
      </w:rPr>
    </w:lvl>
  </w:abstractNum>
  <w:abstractNum w:abstractNumId="64" w15:restartNumberingAfterBreak="0">
    <w:nsid w:val="0DDC664F"/>
    <w:multiLevelType w:val="multilevel"/>
    <w:tmpl w:val="818659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Zero"/>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0E977B17"/>
    <w:multiLevelType w:val="hybridMultilevel"/>
    <w:tmpl w:val="F3DE4BEA"/>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6" w15:restartNumberingAfterBreak="0">
    <w:nsid w:val="0ED253D8"/>
    <w:multiLevelType w:val="hybridMultilevel"/>
    <w:tmpl w:val="BC14DABC"/>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67" w15:restartNumberingAfterBreak="0">
    <w:nsid w:val="0FC65118"/>
    <w:multiLevelType w:val="hybridMultilevel"/>
    <w:tmpl w:val="6EA4ED8E"/>
    <w:lvl w:ilvl="0" w:tplc="945047AE">
      <w:start w:val="1"/>
      <w:numFmt w:val="lowerLetter"/>
      <w:pStyle w:val="punktowanie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0176CEA"/>
    <w:multiLevelType w:val="hybridMultilevel"/>
    <w:tmpl w:val="14A8E040"/>
    <w:lvl w:ilvl="0" w:tplc="8050FD40">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10AA773E"/>
    <w:multiLevelType w:val="hybridMultilevel"/>
    <w:tmpl w:val="4E185934"/>
    <w:lvl w:ilvl="0" w:tplc="B1D234D0">
      <w:start w:val="1"/>
      <w:numFmt w:val="bullet"/>
      <w:pStyle w:val="PUNKTORY"/>
      <w:lvlText w:val="-"/>
      <w:lvlJc w:val="left"/>
      <w:pPr>
        <w:ind w:left="862"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12A2A5A"/>
    <w:multiLevelType w:val="multilevel"/>
    <w:tmpl w:val="DDAA3D58"/>
    <w:styleLink w:val="List29"/>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71" w15:restartNumberingAfterBreak="0">
    <w:nsid w:val="1238212D"/>
    <w:multiLevelType w:val="hybridMultilevel"/>
    <w:tmpl w:val="F0269D40"/>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2" w15:restartNumberingAfterBreak="0">
    <w:nsid w:val="129E6A84"/>
    <w:multiLevelType w:val="multilevel"/>
    <w:tmpl w:val="AD507844"/>
    <w:lvl w:ilvl="0">
      <w:start w:val="2"/>
      <w:numFmt w:val="decimal"/>
      <w:lvlText w:val="%1."/>
      <w:lvlJc w:val="left"/>
      <w:pPr>
        <w:ind w:left="308" w:hanging="209"/>
      </w:pPr>
      <w:rPr>
        <w:rFonts w:ascii="Caladea" w:eastAsia="Caladea" w:hAnsi="Caladea" w:cs="Caladea" w:hint="default"/>
        <w:b/>
        <w:bCs/>
        <w:spacing w:val="-1"/>
        <w:w w:val="99"/>
        <w:sz w:val="20"/>
        <w:szCs w:val="20"/>
        <w:lang w:val="pl-PL" w:eastAsia="en-US" w:bidi="ar-SA"/>
      </w:rPr>
    </w:lvl>
    <w:lvl w:ilvl="1">
      <w:start w:val="1"/>
      <w:numFmt w:val="decimal"/>
      <w:lvlText w:val="%1.%2."/>
      <w:lvlJc w:val="left"/>
      <w:pPr>
        <w:ind w:left="100" w:hanging="372"/>
      </w:pPr>
      <w:rPr>
        <w:rFonts w:ascii="Caladea" w:eastAsia="Caladea" w:hAnsi="Caladea" w:cs="Caladea" w:hint="default"/>
        <w:b/>
        <w:bCs/>
        <w:spacing w:val="-2"/>
        <w:w w:val="99"/>
        <w:sz w:val="20"/>
        <w:szCs w:val="20"/>
        <w:lang w:val="pl-PL" w:eastAsia="en-US" w:bidi="ar-SA"/>
      </w:rPr>
    </w:lvl>
    <w:lvl w:ilvl="2">
      <w:numFmt w:val="bullet"/>
      <w:lvlText w:val=""/>
      <w:lvlJc w:val="left"/>
      <w:pPr>
        <w:ind w:left="820" w:hanging="360"/>
      </w:pPr>
      <w:rPr>
        <w:rFonts w:ascii="Symbol" w:eastAsia="Symbol" w:hAnsi="Symbol" w:cs="Symbol" w:hint="default"/>
        <w:w w:val="99"/>
        <w:sz w:val="20"/>
        <w:szCs w:val="20"/>
        <w:lang w:val="pl-PL" w:eastAsia="en-US" w:bidi="ar-SA"/>
      </w:rPr>
    </w:lvl>
    <w:lvl w:ilvl="3">
      <w:numFmt w:val="bullet"/>
      <w:lvlText w:val="•"/>
      <w:lvlJc w:val="left"/>
      <w:pPr>
        <w:ind w:left="820" w:hanging="360"/>
      </w:pPr>
      <w:rPr>
        <w:rFonts w:hint="default"/>
        <w:lang w:val="pl-PL" w:eastAsia="en-US" w:bidi="ar-SA"/>
      </w:rPr>
    </w:lvl>
    <w:lvl w:ilvl="4">
      <w:numFmt w:val="bullet"/>
      <w:lvlText w:val="•"/>
      <w:lvlJc w:val="left"/>
      <w:pPr>
        <w:ind w:left="2026" w:hanging="360"/>
      </w:pPr>
      <w:rPr>
        <w:rFonts w:hint="default"/>
        <w:lang w:val="pl-PL" w:eastAsia="en-US" w:bidi="ar-SA"/>
      </w:rPr>
    </w:lvl>
    <w:lvl w:ilvl="5">
      <w:numFmt w:val="bullet"/>
      <w:lvlText w:val="•"/>
      <w:lvlJc w:val="left"/>
      <w:pPr>
        <w:ind w:left="3233" w:hanging="360"/>
      </w:pPr>
      <w:rPr>
        <w:rFonts w:hint="default"/>
        <w:lang w:val="pl-PL" w:eastAsia="en-US" w:bidi="ar-SA"/>
      </w:rPr>
    </w:lvl>
    <w:lvl w:ilvl="6">
      <w:numFmt w:val="bullet"/>
      <w:lvlText w:val="•"/>
      <w:lvlJc w:val="left"/>
      <w:pPr>
        <w:ind w:left="4439" w:hanging="360"/>
      </w:pPr>
      <w:rPr>
        <w:rFonts w:hint="default"/>
        <w:lang w:val="pl-PL" w:eastAsia="en-US" w:bidi="ar-SA"/>
      </w:rPr>
    </w:lvl>
    <w:lvl w:ilvl="7">
      <w:numFmt w:val="bullet"/>
      <w:lvlText w:val="•"/>
      <w:lvlJc w:val="left"/>
      <w:pPr>
        <w:ind w:left="5646" w:hanging="360"/>
      </w:pPr>
      <w:rPr>
        <w:rFonts w:hint="default"/>
        <w:lang w:val="pl-PL" w:eastAsia="en-US" w:bidi="ar-SA"/>
      </w:rPr>
    </w:lvl>
    <w:lvl w:ilvl="8">
      <w:numFmt w:val="bullet"/>
      <w:lvlText w:val="•"/>
      <w:lvlJc w:val="left"/>
      <w:pPr>
        <w:ind w:left="6853" w:hanging="360"/>
      </w:pPr>
      <w:rPr>
        <w:rFonts w:hint="default"/>
        <w:lang w:val="pl-PL" w:eastAsia="en-US" w:bidi="ar-SA"/>
      </w:rPr>
    </w:lvl>
  </w:abstractNum>
  <w:abstractNum w:abstractNumId="73" w15:restartNumberingAfterBreak="0">
    <w:nsid w:val="1387461E"/>
    <w:multiLevelType w:val="hybridMultilevel"/>
    <w:tmpl w:val="82BCD46C"/>
    <w:lvl w:ilvl="0" w:tplc="DE26F8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4" w15:restartNumberingAfterBreak="0">
    <w:nsid w:val="13AC6510"/>
    <w:multiLevelType w:val="hybridMultilevel"/>
    <w:tmpl w:val="83445B2E"/>
    <w:lvl w:ilvl="0" w:tplc="2A1264AC">
      <w:start w:val="1"/>
      <w:numFmt w:val="bullet"/>
      <w:pStyle w:val="ReportList1"/>
      <w:lvlText w:val=""/>
      <w:lvlJc w:val="left"/>
      <w:pPr>
        <w:tabs>
          <w:tab w:val="num" w:pos="1613"/>
        </w:tabs>
        <w:ind w:left="1613" w:hanging="360"/>
      </w:pPr>
      <w:rPr>
        <w:rFonts w:ascii="Symbol" w:hAnsi="Symbol" w:hint="default"/>
        <w:color w:val="auto"/>
        <w:sz w:val="16"/>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13EA2D6F"/>
    <w:multiLevelType w:val="hybridMultilevel"/>
    <w:tmpl w:val="65060AC6"/>
    <w:lvl w:ilvl="0" w:tplc="FFFFFFFF">
      <w:start w:val="1"/>
      <w:numFmt w:val="decimal"/>
      <w:lvlText w:val="1.4.%1."/>
      <w:lvlJc w:val="left"/>
      <w:pPr>
        <w:ind w:left="1429" w:hanging="360"/>
      </w:pPr>
      <w:rPr>
        <w:rFonts w:hint="default"/>
        <w:b w:val="0"/>
        <w:i w:val="0"/>
      </w:rPr>
    </w:lvl>
    <w:lvl w:ilvl="1" w:tplc="04150003" w:tentative="1">
      <w:start w:val="1"/>
      <w:numFmt w:val="lowerLetter"/>
      <w:lvlText w:val="%2."/>
      <w:lvlJc w:val="left"/>
      <w:pPr>
        <w:ind w:left="2149" w:hanging="360"/>
      </w:pPr>
    </w:lvl>
    <w:lvl w:ilvl="2" w:tplc="04150005" w:tentative="1">
      <w:start w:val="1"/>
      <w:numFmt w:val="lowerRoman"/>
      <w:lvlText w:val="%3."/>
      <w:lvlJc w:val="right"/>
      <w:pPr>
        <w:ind w:left="2869" w:hanging="180"/>
      </w:pPr>
    </w:lvl>
    <w:lvl w:ilvl="3" w:tplc="04150001" w:tentative="1">
      <w:start w:val="1"/>
      <w:numFmt w:val="decimal"/>
      <w:lvlText w:val="%4."/>
      <w:lvlJc w:val="left"/>
      <w:pPr>
        <w:ind w:left="3589" w:hanging="360"/>
      </w:pPr>
    </w:lvl>
    <w:lvl w:ilvl="4" w:tplc="04150003" w:tentative="1">
      <w:start w:val="1"/>
      <w:numFmt w:val="lowerLetter"/>
      <w:lvlText w:val="%5."/>
      <w:lvlJc w:val="left"/>
      <w:pPr>
        <w:ind w:left="4309" w:hanging="360"/>
      </w:pPr>
    </w:lvl>
    <w:lvl w:ilvl="5" w:tplc="04150005" w:tentative="1">
      <w:start w:val="1"/>
      <w:numFmt w:val="lowerRoman"/>
      <w:lvlText w:val="%6."/>
      <w:lvlJc w:val="right"/>
      <w:pPr>
        <w:ind w:left="5029" w:hanging="180"/>
      </w:pPr>
    </w:lvl>
    <w:lvl w:ilvl="6" w:tplc="04150001" w:tentative="1">
      <w:start w:val="1"/>
      <w:numFmt w:val="decimal"/>
      <w:lvlText w:val="%7."/>
      <w:lvlJc w:val="left"/>
      <w:pPr>
        <w:ind w:left="5749" w:hanging="360"/>
      </w:pPr>
    </w:lvl>
    <w:lvl w:ilvl="7" w:tplc="04150003" w:tentative="1">
      <w:start w:val="1"/>
      <w:numFmt w:val="lowerLetter"/>
      <w:lvlText w:val="%8."/>
      <w:lvlJc w:val="left"/>
      <w:pPr>
        <w:ind w:left="6469" w:hanging="360"/>
      </w:pPr>
    </w:lvl>
    <w:lvl w:ilvl="8" w:tplc="04150005" w:tentative="1">
      <w:start w:val="1"/>
      <w:numFmt w:val="lowerRoman"/>
      <w:lvlText w:val="%9."/>
      <w:lvlJc w:val="right"/>
      <w:pPr>
        <w:ind w:left="7189" w:hanging="180"/>
      </w:pPr>
    </w:lvl>
  </w:abstractNum>
  <w:abstractNum w:abstractNumId="76" w15:restartNumberingAfterBreak="0">
    <w:nsid w:val="14583701"/>
    <w:multiLevelType w:val="hybridMultilevel"/>
    <w:tmpl w:val="82B86492"/>
    <w:lvl w:ilvl="0" w:tplc="04150003">
      <w:start w:val="1"/>
      <w:numFmt w:val="decimal"/>
      <w:lvlText w:val="1.4.%1."/>
      <w:lvlJc w:val="left"/>
      <w:pPr>
        <w:tabs>
          <w:tab w:val="num" w:pos="0"/>
        </w:tabs>
        <w:ind w:left="709" w:hanging="709"/>
      </w:pPr>
      <w:rPr>
        <w:rFonts w:hint="default"/>
        <w:b w:val="0"/>
        <w:i w:val="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7" w15:restartNumberingAfterBreak="0">
    <w:nsid w:val="147B55D1"/>
    <w:multiLevelType w:val="multilevel"/>
    <w:tmpl w:val="968A98BC"/>
    <w:styleLink w:val="Nwka"/>
    <w:lvl w:ilvl="0">
      <w:start w:val="1"/>
      <w:numFmt w:val="decimal"/>
      <w:lvlText w:val="%1"/>
      <w:lvlJc w:val="left"/>
      <w:pPr>
        <w:ind w:left="432" w:hanging="432"/>
      </w:pPr>
      <w:rPr>
        <w:rFonts w:ascii="Times New Roman" w:hAnsi="Times New Roman"/>
        <w:caps w:val="0"/>
        <w:smallCaps w:val="0"/>
        <w:strike w:val="0"/>
        <w:dstrike w:val="0"/>
        <w:vanish w:val="0"/>
        <w:sz w:val="24"/>
        <w:vertAlign w:val="baseli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14FA01A3"/>
    <w:multiLevelType w:val="multilevel"/>
    <w:tmpl w:val="DA741CF4"/>
    <w:styleLink w:val="List40"/>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79" w15:restartNumberingAfterBreak="0">
    <w:nsid w:val="15B15523"/>
    <w:multiLevelType w:val="hybridMultilevel"/>
    <w:tmpl w:val="CF2ECD20"/>
    <w:lvl w:ilvl="0" w:tplc="EA28A2E8">
      <w:numFmt w:val="bullet"/>
      <w:lvlText w:val=""/>
      <w:lvlJc w:val="left"/>
      <w:pPr>
        <w:ind w:left="871" w:hanging="284"/>
      </w:pPr>
      <w:rPr>
        <w:rFonts w:ascii="Symbol" w:eastAsia="Symbol" w:hAnsi="Symbol" w:cs="Symbol" w:hint="default"/>
        <w:w w:val="99"/>
        <w:sz w:val="20"/>
        <w:szCs w:val="20"/>
        <w:lang w:val="pl-PL" w:eastAsia="en-US" w:bidi="ar-SA"/>
      </w:rPr>
    </w:lvl>
    <w:lvl w:ilvl="1" w:tplc="4BBE4CC4">
      <w:numFmt w:val="bullet"/>
      <w:lvlText w:val="•"/>
      <w:lvlJc w:val="left"/>
      <w:pPr>
        <w:ind w:left="1646" w:hanging="284"/>
      </w:pPr>
      <w:rPr>
        <w:rFonts w:hint="default"/>
        <w:lang w:val="pl-PL" w:eastAsia="en-US" w:bidi="ar-SA"/>
      </w:rPr>
    </w:lvl>
    <w:lvl w:ilvl="2" w:tplc="691AA262">
      <w:numFmt w:val="bullet"/>
      <w:lvlText w:val="•"/>
      <w:lvlJc w:val="left"/>
      <w:pPr>
        <w:ind w:left="2412" w:hanging="284"/>
      </w:pPr>
      <w:rPr>
        <w:rFonts w:hint="default"/>
        <w:lang w:val="pl-PL" w:eastAsia="en-US" w:bidi="ar-SA"/>
      </w:rPr>
    </w:lvl>
    <w:lvl w:ilvl="3" w:tplc="145A18E2">
      <w:numFmt w:val="bullet"/>
      <w:lvlText w:val="•"/>
      <w:lvlJc w:val="left"/>
      <w:pPr>
        <w:ind w:left="3178" w:hanging="284"/>
      </w:pPr>
      <w:rPr>
        <w:rFonts w:hint="default"/>
        <w:lang w:val="pl-PL" w:eastAsia="en-US" w:bidi="ar-SA"/>
      </w:rPr>
    </w:lvl>
    <w:lvl w:ilvl="4" w:tplc="DA880E64">
      <w:numFmt w:val="bullet"/>
      <w:lvlText w:val="•"/>
      <w:lvlJc w:val="left"/>
      <w:pPr>
        <w:ind w:left="3944" w:hanging="284"/>
      </w:pPr>
      <w:rPr>
        <w:rFonts w:hint="default"/>
        <w:lang w:val="pl-PL" w:eastAsia="en-US" w:bidi="ar-SA"/>
      </w:rPr>
    </w:lvl>
    <w:lvl w:ilvl="5" w:tplc="88B4DFB2">
      <w:numFmt w:val="bullet"/>
      <w:lvlText w:val="•"/>
      <w:lvlJc w:val="left"/>
      <w:pPr>
        <w:ind w:left="4710" w:hanging="284"/>
      </w:pPr>
      <w:rPr>
        <w:rFonts w:hint="default"/>
        <w:lang w:val="pl-PL" w:eastAsia="en-US" w:bidi="ar-SA"/>
      </w:rPr>
    </w:lvl>
    <w:lvl w:ilvl="6" w:tplc="43C07748">
      <w:numFmt w:val="bullet"/>
      <w:lvlText w:val="•"/>
      <w:lvlJc w:val="left"/>
      <w:pPr>
        <w:ind w:left="5476" w:hanging="284"/>
      </w:pPr>
      <w:rPr>
        <w:rFonts w:hint="default"/>
        <w:lang w:val="pl-PL" w:eastAsia="en-US" w:bidi="ar-SA"/>
      </w:rPr>
    </w:lvl>
    <w:lvl w:ilvl="7" w:tplc="7A28DD72">
      <w:numFmt w:val="bullet"/>
      <w:lvlText w:val="•"/>
      <w:lvlJc w:val="left"/>
      <w:pPr>
        <w:ind w:left="6242" w:hanging="284"/>
      </w:pPr>
      <w:rPr>
        <w:rFonts w:hint="default"/>
        <w:lang w:val="pl-PL" w:eastAsia="en-US" w:bidi="ar-SA"/>
      </w:rPr>
    </w:lvl>
    <w:lvl w:ilvl="8" w:tplc="0B2AB4D0">
      <w:numFmt w:val="bullet"/>
      <w:lvlText w:val="•"/>
      <w:lvlJc w:val="left"/>
      <w:pPr>
        <w:ind w:left="7008" w:hanging="284"/>
      </w:pPr>
      <w:rPr>
        <w:rFonts w:hint="default"/>
        <w:lang w:val="pl-PL" w:eastAsia="en-US" w:bidi="ar-SA"/>
      </w:rPr>
    </w:lvl>
  </w:abstractNum>
  <w:abstractNum w:abstractNumId="80" w15:restartNumberingAfterBreak="0">
    <w:nsid w:val="15E22499"/>
    <w:multiLevelType w:val="multilevel"/>
    <w:tmpl w:val="FE5EEE76"/>
    <w:lvl w:ilvl="0">
      <w:start w:val="1"/>
      <w:numFmt w:val="decimal"/>
      <w:lvlText w:val="%1."/>
      <w:lvlJc w:val="left"/>
      <w:pPr>
        <w:ind w:left="383" w:hanging="202"/>
      </w:pPr>
      <w:rPr>
        <w:rFonts w:ascii="Times New Roman" w:eastAsia="Times New Roman" w:hAnsi="Times New Roman" w:cs="Times New Roman" w:hint="default"/>
        <w:b/>
        <w:bCs/>
        <w:spacing w:val="0"/>
        <w:w w:val="99"/>
        <w:sz w:val="20"/>
        <w:szCs w:val="20"/>
        <w:lang w:val="pl-PL" w:eastAsia="en-US" w:bidi="ar-SA"/>
      </w:rPr>
    </w:lvl>
    <w:lvl w:ilvl="1">
      <w:start w:val="1"/>
      <w:numFmt w:val="decimal"/>
      <w:lvlText w:val="%1.%2."/>
      <w:lvlJc w:val="left"/>
      <w:pPr>
        <w:ind w:left="534" w:hanging="353"/>
      </w:pPr>
      <w:rPr>
        <w:rFonts w:ascii="Times New Roman" w:eastAsia="Times New Roman" w:hAnsi="Times New Roman" w:cs="Times New Roman" w:hint="default"/>
        <w:b/>
        <w:bCs/>
        <w:spacing w:val="0"/>
        <w:w w:val="99"/>
        <w:sz w:val="20"/>
        <w:szCs w:val="20"/>
        <w:lang w:val="pl-PL" w:eastAsia="en-US" w:bidi="ar-SA"/>
      </w:rPr>
    </w:lvl>
    <w:lvl w:ilvl="2">
      <w:start w:val="1"/>
      <w:numFmt w:val="decimal"/>
      <w:lvlText w:val="%1.%2.%3."/>
      <w:lvlJc w:val="left"/>
      <w:pPr>
        <w:ind w:left="181" w:hanging="553"/>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680" w:hanging="553"/>
      </w:pPr>
      <w:rPr>
        <w:rFonts w:hint="default"/>
        <w:lang w:val="pl-PL" w:eastAsia="en-US" w:bidi="ar-SA"/>
      </w:rPr>
    </w:lvl>
    <w:lvl w:ilvl="4">
      <w:numFmt w:val="bullet"/>
      <w:lvlText w:val="•"/>
      <w:lvlJc w:val="left"/>
      <w:pPr>
        <w:ind w:left="900" w:hanging="553"/>
      </w:pPr>
      <w:rPr>
        <w:rFonts w:hint="default"/>
        <w:lang w:val="pl-PL" w:eastAsia="en-US" w:bidi="ar-SA"/>
      </w:rPr>
    </w:lvl>
    <w:lvl w:ilvl="5">
      <w:numFmt w:val="bullet"/>
      <w:lvlText w:val="•"/>
      <w:lvlJc w:val="left"/>
      <w:pPr>
        <w:ind w:left="2216" w:hanging="553"/>
      </w:pPr>
      <w:rPr>
        <w:rFonts w:hint="default"/>
        <w:lang w:val="pl-PL" w:eastAsia="en-US" w:bidi="ar-SA"/>
      </w:rPr>
    </w:lvl>
    <w:lvl w:ilvl="6">
      <w:numFmt w:val="bullet"/>
      <w:lvlText w:val="•"/>
      <w:lvlJc w:val="left"/>
      <w:pPr>
        <w:ind w:left="3533" w:hanging="553"/>
      </w:pPr>
      <w:rPr>
        <w:rFonts w:hint="default"/>
        <w:lang w:val="pl-PL" w:eastAsia="en-US" w:bidi="ar-SA"/>
      </w:rPr>
    </w:lvl>
    <w:lvl w:ilvl="7">
      <w:numFmt w:val="bullet"/>
      <w:lvlText w:val="•"/>
      <w:lvlJc w:val="left"/>
      <w:pPr>
        <w:ind w:left="4850" w:hanging="553"/>
      </w:pPr>
      <w:rPr>
        <w:rFonts w:hint="default"/>
        <w:lang w:val="pl-PL" w:eastAsia="en-US" w:bidi="ar-SA"/>
      </w:rPr>
    </w:lvl>
    <w:lvl w:ilvl="8">
      <w:numFmt w:val="bullet"/>
      <w:lvlText w:val="•"/>
      <w:lvlJc w:val="left"/>
      <w:pPr>
        <w:ind w:left="6166" w:hanging="553"/>
      </w:pPr>
      <w:rPr>
        <w:rFonts w:hint="default"/>
        <w:lang w:val="pl-PL" w:eastAsia="en-US" w:bidi="ar-SA"/>
      </w:rPr>
    </w:lvl>
  </w:abstractNum>
  <w:abstractNum w:abstractNumId="81" w15:restartNumberingAfterBreak="0">
    <w:nsid w:val="15E63F74"/>
    <w:multiLevelType w:val="multilevel"/>
    <w:tmpl w:val="874E64DC"/>
    <w:lvl w:ilvl="0">
      <w:start w:val="6"/>
      <w:numFmt w:val="decimal"/>
      <w:lvlText w:val="%1."/>
      <w:lvlJc w:val="left"/>
      <w:pPr>
        <w:ind w:left="306" w:hanging="207"/>
      </w:pPr>
      <w:rPr>
        <w:rFonts w:ascii="Caladea" w:eastAsia="Caladea" w:hAnsi="Caladea" w:cs="Caladea" w:hint="default"/>
        <w:b/>
        <w:bCs/>
        <w:spacing w:val="-1"/>
        <w:w w:val="99"/>
        <w:sz w:val="20"/>
        <w:szCs w:val="20"/>
        <w:lang w:val="pl-PL" w:eastAsia="en-US" w:bidi="ar-SA"/>
      </w:rPr>
    </w:lvl>
    <w:lvl w:ilvl="1">
      <w:start w:val="1"/>
      <w:numFmt w:val="decimal"/>
      <w:lvlText w:val="%1.%2."/>
      <w:lvlJc w:val="left"/>
      <w:pPr>
        <w:ind w:left="592" w:hanging="492"/>
      </w:pPr>
      <w:rPr>
        <w:rFonts w:hint="default"/>
        <w:b/>
        <w:bCs/>
        <w:spacing w:val="-1"/>
        <w:w w:val="99"/>
        <w:lang w:val="pl-PL" w:eastAsia="en-US" w:bidi="ar-SA"/>
      </w:rPr>
    </w:lvl>
    <w:lvl w:ilvl="2">
      <w:numFmt w:val="bullet"/>
      <w:lvlText w:val=""/>
      <w:lvlJc w:val="left"/>
      <w:pPr>
        <w:ind w:left="820" w:hanging="492"/>
      </w:pPr>
      <w:rPr>
        <w:rFonts w:ascii="Symbol" w:eastAsia="Symbol" w:hAnsi="Symbol" w:cs="Symbol" w:hint="default"/>
        <w:w w:val="99"/>
        <w:sz w:val="20"/>
        <w:szCs w:val="20"/>
        <w:lang w:val="pl-PL" w:eastAsia="en-US" w:bidi="ar-SA"/>
      </w:rPr>
    </w:lvl>
    <w:lvl w:ilvl="3">
      <w:numFmt w:val="bullet"/>
      <w:lvlText w:val="•"/>
      <w:lvlJc w:val="left"/>
      <w:pPr>
        <w:ind w:left="820" w:hanging="492"/>
      </w:pPr>
      <w:rPr>
        <w:rFonts w:hint="default"/>
        <w:lang w:val="pl-PL" w:eastAsia="en-US" w:bidi="ar-SA"/>
      </w:rPr>
    </w:lvl>
    <w:lvl w:ilvl="4">
      <w:numFmt w:val="bullet"/>
      <w:lvlText w:val="•"/>
      <w:lvlJc w:val="left"/>
      <w:pPr>
        <w:ind w:left="2026" w:hanging="492"/>
      </w:pPr>
      <w:rPr>
        <w:rFonts w:hint="default"/>
        <w:lang w:val="pl-PL" w:eastAsia="en-US" w:bidi="ar-SA"/>
      </w:rPr>
    </w:lvl>
    <w:lvl w:ilvl="5">
      <w:numFmt w:val="bullet"/>
      <w:lvlText w:val="•"/>
      <w:lvlJc w:val="left"/>
      <w:pPr>
        <w:ind w:left="3233" w:hanging="492"/>
      </w:pPr>
      <w:rPr>
        <w:rFonts w:hint="default"/>
        <w:lang w:val="pl-PL" w:eastAsia="en-US" w:bidi="ar-SA"/>
      </w:rPr>
    </w:lvl>
    <w:lvl w:ilvl="6">
      <w:numFmt w:val="bullet"/>
      <w:lvlText w:val="•"/>
      <w:lvlJc w:val="left"/>
      <w:pPr>
        <w:ind w:left="4439" w:hanging="492"/>
      </w:pPr>
      <w:rPr>
        <w:rFonts w:hint="default"/>
        <w:lang w:val="pl-PL" w:eastAsia="en-US" w:bidi="ar-SA"/>
      </w:rPr>
    </w:lvl>
    <w:lvl w:ilvl="7">
      <w:numFmt w:val="bullet"/>
      <w:lvlText w:val="•"/>
      <w:lvlJc w:val="left"/>
      <w:pPr>
        <w:ind w:left="5646" w:hanging="492"/>
      </w:pPr>
      <w:rPr>
        <w:rFonts w:hint="default"/>
        <w:lang w:val="pl-PL" w:eastAsia="en-US" w:bidi="ar-SA"/>
      </w:rPr>
    </w:lvl>
    <w:lvl w:ilvl="8">
      <w:numFmt w:val="bullet"/>
      <w:lvlText w:val="•"/>
      <w:lvlJc w:val="left"/>
      <w:pPr>
        <w:ind w:left="6853" w:hanging="492"/>
      </w:pPr>
      <w:rPr>
        <w:rFonts w:hint="default"/>
        <w:lang w:val="pl-PL" w:eastAsia="en-US" w:bidi="ar-SA"/>
      </w:rPr>
    </w:lvl>
  </w:abstractNum>
  <w:abstractNum w:abstractNumId="82" w15:restartNumberingAfterBreak="0">
    <w:nsid w:val="15E64D34"/>
    <w:multiLevelType w:val="multilevel"/>
    <w:tmpl w:val="F51CB9AE"/>
    <w:styleLink w:val="List58"/>
    <w:lvl w:ilvl="0">
      <w:start w:val="1"/>
      <w:numFmt w:val="decimal"/>
      <w:lvlText w:val="%1."/>
      <w:lvlJc w:val="left"/>
      <w:pPr>
        <w:tabs>
          <w:tab w:val="num" w:pos="709"/>
        </w:tabs>
        <w:ind w:left="709" w:hanging="709"/>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83" w15:restartNumberingAfterBreak="0">
    <w:nsid w:val="15F62C35"/>
    <w:multiLevelType w:val="multilevel"/>
    <w:tmpl w:val="72D4B12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84" w15:restartNumberingAfterBreak="0">
    <w:nsid w:val="16254830"/>
    <w:multiLevelType w:val="hybridMultilevel"/>
    <w:tmpl w:val="E16802A6"/>
    <w:lvl w:ilvl="0" w:tplc="8DEE6D00">
      <w:start w:val="1"/>
      <w:numFmt w:val="bullet"/>
      <w:lvlText w:val="–"/>
      <w:lvlJc w:val="left"/>
      <w:pPr>
        <w:tabs>
          <w:tab w:val="num" w:pos="284"/>
        </w:tabs>
        <w:ind w:left="284" w:hanging="284"/>
      </w:pPr>
      <w:rPr>
        <w:rFonts w:ascii="Times New Roman" w:hAnsi="Times New Roman" w:cs="Times New Roman" w:hint="default"/>
      </w:rPr>
    </w:lvl>
    <w:lvl w:ilvl="1" w:tplc="8DEE6D00"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16D50E20"/>
    <w:multiLevelType w:val="hybridMultilevel"/>
    <w:tmpl w:val="09F0779C"/>
    <w:lvl w:ilvl="0" w:tplc="FE442FEC">
      <w:numFmt w:val="bullet"/>
      <w:lvlText w:val=""/>
      <w:lvlJc w:val="left"/>
      <w:pPr>
        <w:ind w:left="396" w:hanging="284"/>
      </w:pPr>
      <w:rPr>
        <w:rFonts w:ascii="Symbol" w:eastAsia="Symbol" w:hAnsi="Symbol" w:cs="Symbol" w:hint="default"/>
        <w:w w:val="100"/>
        <w:sz w:val="16"/>
        <w:szCs w:val="16"/>
        <w:lang w:val="pl-PL" w:eastAsia="en-US" w:bidi="ar-SA"/>
      </w:rPr>
    </w:lvl>
    <w:lvl w:ilvl="1" w:tplc="B9A0B69E">
      <w:numFmt w:val="bullet"/>
      <w:lvlText w:val="•"/>
      <w:lvlJc w:val="left"/>
      <w:pPr>
        <w:ind w:left="1398" w:hanging="284"/>
      </w:pPr>
      <w:rPr>
        <w:rFonts w:hint="default"/>
        <w:lang w:val="pl-PL" w:eastAsia="en-US" w:bidi="ar-SA"/>
      </w:rPr>
    </w:lvl>
    <w:lvl w:ilvl="2" w:tplc="75942E50">
      <w:numFmt w:val="bullet"/>
      <w:lvlText w:val="•"/>
      <w:lvlJc w:val="left"/>
      <w:pPr>
        <w:ind w:left="2396" w:hanging="284"/>
      </w:pPr>
      <w:rPr>
        <w:rFonts w:hint="default"/>
        <w:lang w:val="pl-PL" w:eastAsia="en-US" w:bidi="ar-SA"/>
      </w:rPr>
    </w:lvl>
    <w:lvl w:ilvl="3" w:tplc="18E6924E">
      <w:numFmt w:val="bullet"/>
      <w:lvlText w:val="•"/>
      <w:lvlJc w:val="left"/>
      <w:pPr>
        <w:ind w:left="3394" w:hanging="284"/>
      </w:pPr>
      <w:rPr>
        <w:rFonts w:hint="default"/>
        <w:lang w:val="pl-PL" w:eastAsia="en-US" w:bidi="ar-SA"/>
      </w:rPr>
    </w:lvl>
    <w:lvl w:ilvl="4" w:tplc="3F3AFC32">
      <w:numFmt w:val="bullet"/>
      <w:lvlText w:val="•"/>
      <w:lvlJc w:val="left"/>
      <w:pPr>
        <w:ind w:left="4392" w:hanging="284"/>
      </w:pPr>
      <w:rPr>
        <w:rFonts w:hint="default"/>
        <w:lang w:val="pl-PL" w:eastAsia="en-US" w:bidi="ar-SA"/>
      </w:rPr>
    </w:lvl>
    <w:lvl w:ilvl="5" w:tplc="CC3E12D6">
      <w:numFmt w:val="bullet"/>
      <w:lvlText w:val="•"/>
      <w:lvlJc w:val="left"/>
      <w:pPr>
        <w:ind w:left="5390" w:hanging="284"/>
      </w:pPr>
      <w:rPr>
        <w:rFonts w:hint="default"/>
        <w:lang w:val="pl-PL" w:eastAsia="en-US" w:bidi="ar-SA"/>
      </w:rPr>
    </w:lvl>
    <w:lvl w:ilvl="6" w:tplc="2212911C">
      <w:numFmt w:val="bullet"/>
      <w:lvlText w:val="•"/>
      <w:lvlJc w:val="left"/>
      <w:pPr>
        <w:ind w:left="6388" w:hanging="284"/>
      </w:pPr>
      <w:rPr>
        <w:rFonts w:hint="default"/>
        <w:lang w:val="pl-PL" w:eastAsia="en-US" w:bidi="ar-SA"/>
      </w:rPr>
    </w:lvl>
    <w:lvl w:ilvl="7" w:tplc="868E8540">
      <w:numFmt w:val="bullet"/>
      <w:lvlText w:val="•"/>
      <w:lvlJc w:val="left"/>
      <w:pPr>
        <w:ind w:left="7386" w:hanging="284"/>
      </w:pPr>
      <w:rPr>
        <w:rFonts w:hint="default"/>
        <w:lang w:val="pl-PL" w:eastAsia="en-US" w:bidi="ar-SA"/>
      </w:rPr>
    </w:lvl>
    <w:lvl w:ilvl="8" w:tplc="81622854">
      <w:numFmt w:val="bullet"/>
      <w:lvlText w:val="•"/>
      <w:lvlJc w:val="left"/>
      <w:pPr>
        <w:ind w:left="8384" w:hanging="284"/>
      </w:pPr>
      <w:rPr>
        <w:rFonts w:hint="default"/>
        <w:lang w:val="pl-PL" w:eastAsia="en-US" w:bidi="ar-SA"/>
      </w:rPr>
    </w:lvl>
  </w:abstractNum>
  <w:abstractNum w:abstractNumId="86" w15:restartNumberingAfterBreak="0">
    <w:nsid w:val="17444080"/>
    <w:multiLevelType w:val="multilevel"/>
    <w:tmpl w:val="346C665E"/>
    <w:lvl w:ilvl="0">
      <w:start w:val="1"/>
      <w:numFmt w:val="decimal"/>
      <w:lvlText w:val="%1."/>
      <w:lvlJc w:val="left"/>
      <w:pPr>
        <w:ind w:left="789" w:hanging="202"/>
        <w:jc w:val="left"/>
      </w:pPr>
      <w:rPr>
        <w:rFonts w:ascii="Times New Roman" w:eastAsia="Times New Roman" w:hAnsi="Times New Roman" w:cs="Times New Roman" w:hint="default"/>
        <w:b/>
        <w:bCs/>
        <w:spacing w:val="0"/>
        <w:w w:val="99"/>
        <w:sz w:val="20"/>
        <w:szCs w:val="20"/>
        <w:lang w:val="pl-PL" w:eastAsia="en-US" w:bidi="ar-SA"/>
      </w:rPr>
    </w:lvl>
    <w:lvl w:ilvl="1">
      <w:start w:val="1"/>
      <w:numFmt w:val="decimal"/>
      <w:lvlText w:val="%1.%2."/>
      <w:lvlJc w:val="left"/>
      <w:pPr>
        <w:ind w:left="940" w:hanging="353"/>
        <w:jc w:val="left"/>
      </w:pPr>
      <w:rPr>
        <w:rFonts w:ascii="Times New Roman" w:eastAsia="Times New Roman" w:hAnsi="Times New Roman" w:cs="Times New Roman" w:hint="default"/>
        <w:b/>
        <w:bCs/>
        <w:spacing w:val="0"/>
        <w:w w:val="99"/>
        <w:sz w:val="20"/>
        <w:szCs w:val="20"/>
        <w:lang w:val="pl-PL" w:eastAsia="en-US" w:bidi="ar-SA"/>
      </w:rPr>
    </w:lvl>
    <w:lvl w:ilvl="2">
      <w:start w:val="1"/>
      <w:numFmt w:val="decimal"/>
      <w:lvlText w:val="%1.%2.%3."/>
      <w:lvlJc w:val="left"/>
      <w:pPr>
        <w:ind w:left="588" w:hanging="519"/>
        <w:jc w:val="left"/>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1100" w:hanging="519"/>
      </w:pPr>
      <w:rPr>
        <w:rFonts w:hint="default"/>
        <w:lang w:val="pl-PL" w:eastAsia="en-US" w:bidi="ar-SA"/>
      </w:rPr>
    </w:lvl>
    <w:lvl w:ilvl="4">
      <w:numFmt w:val="bullet"/>
      <w:lvlText w:val="•"/>
      <w:lvlJc w:val="left"/>
      <w:pPr>
        <w:ind w:left="2162" w:hanging="519"/>
      </w:pPr>
      <w:rPr>
        <w:rFonts w:hint="default"/>
        <w:lang w:val="pl-PL" w:eastAsia="en-US" w:bidi="ar-SA"/>
      </w:rPr>
    </w:lvl>
    <w:lvl w:ilvl="5">
      <w:numFmt w:val="bullet"/>
      <w:lvlText w:val="•"/>
      <w:lvlJc w:val="left"/>
      <w:pPr>
        <w:ind w:left="3225" w:hanging="519"/>
      </w:pPr>
      <w:rPr>
        <w:rFonts w:hint="default"/>
        <w:lang w:val="pl-PL" w:eastAsia="en-US" w:bidi="ar-SA"/>
      </w:rPr>
    </w:lvl>
    <w:lvl w:ilvl="6">
      <w:numFmt w:val="bullet"/>
      <w:lvlText w:val="•"/>
      <w:lvlJc w:val="left"/>
      <w:pPr>
        <w:ind w:left="4288" w:hanging="519"/>
      </w:pPr>
      <w:rPr>
        <w:rFonts w:hint="default"/>
        <w:lang w:val="pl-PL" w:eastAsia="en-US" w:bidi="ar-SA"/>
      </w:rPr>
    </w:lvl>
    <w:lvl w:ilvl="7">
      <w:numFmt w:val="bullet"/>
      <w:lvlText w:val="•"/>
      <w:lvlJc w:val="left"/>
      <w:pPr>
        <w:ind w:left="5351" w:hanging="519"/>
      </w:pPr>
      <w:rPr>
        <w:rFonts w:hint="default"/>
        <w:lang w:val="pl-PL" w:eastAsia="en-US" w:bidi="ar-SA"/>
      </w:rPr>
    </w:lvl>
    <w:lvl w:ilvl="8">
      <w:numFmt w:val="bullet"/>
      <w:lvlText w:val="•"/>
      <w:lvlJc w:val="left"/>
      <w:pPr>
        <w:ind w:left="6414" w:hanging="519"/>
      </w:pPr>
      <w:rPr>
        <w:rFonts w:hint="default"/>
        <w:lang w:val="pl-PL" w:eastAsia="en-US" w:bidi="ar-SA"/>
      </w:rPr>
    </w:lvl>
  </w:abstractNum>
  <w:abstractNum w:abstractNumId="87" w15:restartNumberingAfterBreak="0">
    <w:nsid w:val="17A668C0"/>
    <w:multiLevelType w:val="multilevel"/>
    <w:tmpl w:val="C65E89F6"/>
    <w:lvl w:ilvl="0">
      <w:start w:val="1"/>
      <w:numFmt w:val="bullet"/>
      <w:pStyle w:val="Punktowanie"/>
      <w:lvlText w:val="–"/>
      <w:lvlJc w:val="left"/>
      <w:pPr>
        <w:tabs>
          <w:tab w:val="num" w:pos="425"/>
        </w:tabs>
        <w:ind w:left="425" w:hanging="312"/>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numFmt w:val="none"/>
      <w:lvlText w:val=""/>
      <w:lvlJc w:val="left"/>
      <w:pPr>
        <w:tabs>
          <w:tab w:val="num" w:pos="360"/>
        </w:tabs>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8" w15:restartNumberingAfterBreak="0">
    <w:nsid w:val="187B5B43"/>
    <w:multiLevelType w:val="multilevel"/>
    <w:tmpl w:val="D0387994"/>
    <w:styleLink w:val="List1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9" w15:restartNumberingAfterBreak="0">
    <w:nsid w:val="1896722A"/>
    <w:multiLevelType w:val="multilevel"/>
    <w:tmpl w:val="CBF2ACCE"/>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pStyle w:val="zzzStyl2"/>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0" w15:restartNumberingAfterBreak="0">
    <w:nsid w:val="18A65AA8"/>
    <w:multiLevelType w:val="multilevel"/>
    <w:tmpl w:val="742674FE"/>
    <w:styleLink w:val="List24"/>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91" w15:restartNumberingAfterBreak="0">
    <w:nsid w:val="18A81C02"/>
    <w:multiLevelType w:val="multilevel"/>
    <w:tmpl w:val="3A6E0142"/>
    <w:styleLink w:val="List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2" w15:restartNumberingAfterBreak="0">
    <w:nsid w:val="18D85A1B"/>
    <w:multiLevelType w:val="multilevel"/>
    <w:tmpl w:val="2542AB7A"/>
    <w:styleLink w:val="List1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3" w15:restartNumberingAfterBreak="0">
    <w:nsid w:val="18F06ACF"/>
    <w:multiLevelType w:val="hybridMultilevel"/>
    <w:tmpl w:val="CAEA2504"/>
    <w:lvl w:ilvl="0" w:tplc="6CC43788">
      <w:numFmt w:val="bullet"/>
      <w:lvlText w:val=""/>
      <w:lvlJc w:val="left"/>
      <w:pPr>
        <w:ind w:left="871" w:hanging="284"/>
      </w:pPr>
      <w:rPr>
        <w:rFonts w:ascii="Symbol" w:eastAsia="Symbol" w:hAnsi="Symbol" w:cs="Symbol" w:hint="default"/>
        <w:w w:val="99"/>
        <w:sz w:val="20"/>
        <w:szCs w:val="20"/>
        <w:lang w:val="pl-PL" w:eastAsia="en-US" w:bidi="ar-SA"/>
      </w:rPr>
    </w:lvl>
    <w:lvl w:ilvl="1" w:tplc="BB38C6AE">
      <w:numFmt w:val="bullet"/>
      <w:lvlText w:val="•"/>
      <w:lvlJc w:val="left"/>
      <w:pPr>
        <w:ind w:left="1646" w:hanging="284"/>
      </w:pPr>
      <w:rPr>
        <w:rFonts w:hint="default"/>
        <w:lang w:val="pl-PL" w:eastAsia="en-US" w:bidi="ar-SA"/>
      </w:rPr>
    </w:lvl>
    <w:lvl w:ilvl="2" w:tplc="A672FA4A">
      <w:numFmt w:val="bullet"/>
      <w:lvlText w:val="•"/>
      <w:lvlJc w:val="left"/>
      <w:pPr>
        <w:ind w:left="2413" w:hanging="284"/>
      </w:pPr>
      <w:rPr>
        <w:rFonts w:hint="default"/>
        <w:lang w:val="pl-PL" w:eastAsia="en-US" w:bidi="ar-SA"/>
      </w:rPr>
    </w:lvl>
    <w:lvl w:ilvl="3" w:tplc="80FCB382">
      <w:numFmt w:val="bullet"/>
      <w:lvlText w:val="•"/>
      <w:lvlJc w:val="left"/>
      <w:pPr>
        <w:ind w:left="3179" w:hanging="284"/>
      </w:pPr>
      <w:rPr>
        <w:rFonts w:hint="default"/>
        <w:lang w:val="pl-PL" w:eastAsia="en-US" w:bidi="ar-SA"/>
      </w:rPr>
    </w:lvl>
    <w:lvl w:ilvl="4" w:tplc="1C22AC08">
      <w:numFmt w:val="bullet"/>
      <w:lvlText w:val="•"/>
      <w:lvlJc w:val="left"/>
      <w:pPr>
        <w:ind w:left="3946" w:hanging="284"/>
      </w:pPr>
      <w:rPr>
        <w:rFonts w:hint="default"/>
        <w:lang w:val="pl-PL" w:eastAsia="en-US" w:bidi="ar-SA"/>
      </w:rPr>
    </w:lvl>
    <w:lvl w:ilvl="5" w:tplc="5A90A6C4">
      <w:numFmt w:val="bullet"/>
      <w:lvlText w:val="•"/>
      <w:lvlJc w:val="left"/>
      <w:pPr>
        <w:ind w:left="4713" w:hanging="284"/>
      </w:pPr>
      <w:rPr>
        <w:rFonts w:hint="default"/>
        <w:lang w:val="pl-PL" w:eastAsia="en-US" w:bidi="ar-SA"/>
      </w:rPr>
    </w:lvl>
    <w:lvl w:ilvl="6" w:tplc="2EC23B8E">
      <w:numFmt w:val="bullet"/>
      <w:lvlText w:val="•"/>
      <w:lvlJc w:val="left"/>
      <w:pPr>
        <w:ind w:left="5479" w:hanging="284"/>
      </w:pPr>
      <w:rPr>
        <w:rFonts w:hint="default"/>
        <w:lang w:val="pl-PL" w:eastAsia="en-US" w:bidi="ar-SA"/>
      </w:rPr>
    </w:lvl>
    <w:lvl w:ilvl="7" w:tplc="22A68402">
      <w:numFmt w:val="bullet"/>
      <w:lvlText w:val="•"/>
      <w:lvlJc w:val="left"/>
      <w:pPr>
        <w:ind w:left="6246" w:hanging="284"/>
      </w:pPr>
      <w:rPr>
        <w:rFonts w:hint="default"/>
        <w:lang w:val="pl-PL" w:eastAsia="en-US" w:bidi="ar-SA"/>
      </w:rPr>
    </w:lvl>
    <w:lvl w:ilvl="8" w:tplc="A4A4AEFE">
      <w:numFmt w:val="bullet"/>
      <w:lvlText w:val="•"/>
      <w:lvlJc w:val="left"/>
      <w:pPr>
        <w:ind w:left="7013" w:hanging="284"/>
      </w:pPr>
      <w:rPr>
        <w:rFonts w:hint="default"/>
        <w:lang w:val="pl-PL" w:eastAsia="en-US" w:bidi="ar-SA"/>
      </w:rPr>
    </w:lvl>
  </w:abstractNum>
  <w:abstractNum w:abstractNumId="94" w15:restartNumberingAfterBreak="0">
    <w:nsid w:val="19255EDF"/>
    <w:multiLevelType w:val="hybridMultilevel"/>
    <w:tmpl w:val="C13E09B0"/>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95" w15:restartNumberingAfterBreak="0">
    <w:nsid w:val="1A2002C5"/>
    <w:multiLevelType w:val="hybridMultilevel"/>
    <w:tmpl w:val="EC6221F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6" w15:restartNumberingAfterBreak="0">
    <w:nsid w:val="1B651A13"/>
    <w:multiLevelType w:val="hybridMultilevel"/>
    <w:tmpl w:val="261A2D94"/>
    <w:lvl w:ilvl="0" w:tplc="F3D4A4A2">
      <w:numFmt w:val="bullet"/>
      <w:lvlText w:val="-"/>
      <w:lvlJc w:val="left"/>
      <w:pPr>
        <w:ind w:left="475" w:hanging="116"/>
      </w:pPr>
      <w:rPr>
        <w:rFonts w:ascii="Times New Roman" w:eastAsia="Times New Roman" w:hAnsi="Times New Roman" w:cs="Times New Roman" w:hint="default"/>
        <w:w w:val="99"/>
        <w:sz w:val="20"/>
        <w:szCs w:val="20"/>
        <w:lang w:val="pl-PL" w:eastAsia="en-US" w:bidi="ar-SA"/>
      </w:rPr>
    </w:lvl>
    <w:lvl w:ilvl="1" w:tplc="5F2C850C">
      <w:numFmt w:val="bullet"/>
      <w:lvlText w:val="•"/>
      <w:lvlJc w:val="left"/>
      <w:pPr>
        <w:ind w:left="1362" w:hanging="116"/>
      </w:pPr>
      <w:rPr>
        <w:rFonts w:hint="default"/>
        <w:lang w:val="pl-PL" w:eastAsia="en-US" w:bidi="ar-SA"/>
      </w:rPr>
    </w:lvl>
    <w:lvl w:ilvl="2" w:tplc="7C0699DA">
      <w:numFmt w:val="bullet"/>
      <w:lvlText w:val="•"/>
      <w:lvlJc w:val="left"/>
      <w:pPr>
        <w:ind w:left="2244" w:hanging="116"/>
      </w:pPr>
      <w:rPr>
        <w:rFonts w:hint="default"/>
        <w:lang w:val="pl-PL" w:eastAsia="en-US" w:bidi="ar-SA"/>
      </w:rPr>
    </w:lvl>
    <w:lvl w:ilvl="3" w:tplc="D19CC808">
      <w:numFmt w:val="bullet"/>
      <w:lvlText w:val="•"/>
      <w:lvlJc w:val="left"/>
      <w:pPr>
        <w:ind w:left="3126" w:hanging="116"/>
      </w:pPr>
      <w:rPr>
        <w:rFonts w:hint="default"/>
        <w:lang w:val="pl-PL" w:eastAsia="en-US" w:bidi="ar-SA"/>
      </w:rPr>
    </w:lvl>
    <w:lvl w:ilvl="4" w:tplc="55982532">
      <w:numFmt w:val="bullet"/>
      <w:lvlText w:val="•"/>
      <w:lvlJc w:val="left"/>
      <w:pPr>
        <w:ind w:left="4008" w:hanging="116"/>
      </w:pPr>
      <w:rPr>
        <w:rFonts w:hint="default"/>
        <w:lang w:val="pl-PL" w:eastAsia="en-US" w:bidi="ar-SA"/>
      </w:rPr>
    </w:lvl>
    <w:lvl w:ilvl="5" w:tplc="4C0CF598">
      <w:numFmt w:val="bullet"/>
      <w:lvlText w:val="•"/>
      <w:lvlJc w:val="left"/>
      <w:pPr>
        <w:ind w:left="4890" w:hanging="116"/>
      </w:pPr>
      <w:rPr>
        <w:rFonts w:hint="default"/>
        <w:lang w:val="pl-PL" w:eastAsia="en-US" w:bidi="ar-SA"/>
      </w:rPr>
    </w:lvl>
    <w:lvl w:ilvl="6" w:tplc="7624DA58">
      <w:numFmt w:val="bullet"/>
      <w:lvlText w:val="•"/>
      <w:lvlJc w:val="left"/>
      <w:pPr>
        <w:ind w:left="5772" w:hanging="116"/>
      </w:pPr>
      <w:rPr>
        <w:rFonts w:hint="default"/>
        <w:lang w:val="pl-PL" w:eastAsia="en-US" w:bidi="ar-SA"/>
      </w:rPr>
    </w:lvl>
    <w:lvl w:ilvl="7" w:tplc="FEA6B0E8">
      <w:numFmt w:val="bullet"/>
      <w:lvlText w:val="•"/>
      <w:lvlJc w:val="left"/>
      <w:pPr>
        <w:ind w:left="6654" w:hanging="116"/>
      </w:pPr>
      <w:rPr>
        <w:rFonts w:hint="default"/>
        <w:lang w:val="pl-PL" w:eastAsia="en-US" w:bidi="ar-SA"/>
      </w:rPr>
    </w:lvl>
    <w:lvl w:ilvl="8" w:tplc="3884687A">
      <w:numFmt w:val="bullet"/>
      <w:lvlText w:val="•"/>
      <w:lvlJc w:val="left"/>
      <w:pPr>
        <w:ind w:left="7536" w:hanging="116"/>
      </w:pPr>
      <w:rPr>
        <w:rFonts w:hint="default"/>
        <w:lang w:val="pl-PL" w:eastAsia="en-US" w:bidi="ar-SA"/>
      </w:rPr>
    </w:lvl>
  </w:abstractNum>
  <w:abstractNum w:abstractNumId="97" w15:restartNumberingAfterBreak="0">
    <w:nsid w:val="1BEC62F5"/>
    <w:multiLevelType w:val="hybridMultilevel"/>
    <w:tmpl w:val="45B0CD58"/>
    <w:lvl w:ilvl="0" w:tplc="04150003">
      <w:start w:val="1"/>
      <w:numFmt w:val="bullet"/>
      <w:lvlText w:val="–"/>
      <w:lvlJc w:val="left"/>
      <w:pPr>
        <w:ind w:left="729" w:hanging="360"/>
      </w:pPr>
      <w:rPr>
        <w:rFonts w:ascii="Times New Roman" w:hAnsi="Times New Roman" w:cs="Times New Roman" w:hint="default"/>
        <w:sz w:val="16"/>
      </w:rPr>
    </w:lvl>
    <w:lvl w:ilvl="1" w:tplc="FFFFFFFF"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98" w15:restartNumberingAfterBreak="0">
    <w:nsid w:val="1CD4382E"/>
    <w:multiLevelType w:val="multilevel"/>
    <w:tmpl w:val="0074BEC2"/>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9" w15:restartNumberingAfterBreak="0">
    <w:nsid w:val="1DA443B9"/>
    <w:multiLevelType w:val="hybridMultilevel"/>
    <w:tmpl w:val="8834C42A"/>
    <w:lvl w:ilvl="0" w:tplc="3A343076">
      <w:start w:val="1"/>
      <w:numFmt w:val="lowerLetter"/>
      <w:lvlText w:val="%1)"/>
      <w:lvlJc w:val="left"/>
      <w:pPr>
        <w:ind w:left="871" w:hanging="284"/>
      </w:pPr>
      <w:rPr>
        <w:rFonts w:ascii="Times New Roman" w:eastAsia="Times New Roman" w:hAnsi="Times New Roman" w:cs="Times New Roman" w:hint="default"/>
        <w:w w:val="99"/>
        <w:sz w:val="20"/>
        <w:szCs w:val="20"/>
        <w:lang w:val="pl-PL" w:eastAsia="en-US" w:bidi="ar-SA"/>
      </w:rPr>
    </w:lvl>
    <w:lvl w:ilvl="1" w:tplc="71C65952">
      <w:numFmt w:val="bullet"/>
      <w:lvlText w:val="•"/>
      <w:lvlJc w:val="left"/>
      <w:pPr>
        <w:ind w:left="1646" w:hanging="284"/>
      </w:pPr>
      <w:rPr>
        <w:rFonts w:hint="default"/>
        <w:lang w:val="pl-PL" w:eastAsia="en-US" w:bidi="ar-SA"/>
      </w:rPr>
    </w:lvl>
    <w:lvl w:ilvl="2" w:tplc="F97C9FEA">
      <w:numFmt w:val="bullet"/>
      <w:lvlText w:val="•"/>
      <w:lvlJc w:val="left"/>
      <w:pPr>
        <w:ind w:left="2412" w:hanging="284"/>
      </w:pPr>
      <w:rPr>
        <w:rFonts w:hint="default"/>
        <w:lang w:val="pl-PL" w:eastAsia="en-US" w:bidi="ar-SA"/>
      </w:rPr>
    </w:lvl>
    <w:lvl w:ilvl="3" w:tplc="3BB4CE2C">
      <w:numFmt w:val="bullet"/>
      <w:lvlText w:val="•"/>
      <w:lvlJc w:val="left"/>
      <w:pPr>
        <w:ind w:left="3178" w:hanging="284"/>
      </w:pPr>
      <w:rPr>
        <w:rFonts w:hint="default"/>
        <w:lang w:val="pl-PL" w:eastAsia="en-US" w:bidi="ar-SA"/>
      </w:rPr>
    </w:lvl>
    <w:lvl w:ilvl="4" w:tplc="112C2416">
      <w:numFmt w:val="bullet"/>
      <w:lvlText w:val="•"/>
      <w:lvlJc w:val="left"/>
      <w:pPr>
        <w:ind w:left="3944" w:hanging="284"/>
      </w:pPr>
      <w:rPr>
        <w:rFonts w:hint="default"/>
        <w:lang w:val="pl-PL" w:eastAsia="en-US" w:bidi="ar-SA"/>
      </w:rPr>
    </w:lvl>
    <w:lvl w:ilvl="5" w:tplc="D8ACBEBE">
      <w:numFmt w:val="bullet"/>
      <w:lvlText w:val="•"/>
      <w:lvlJc w:val="left"/>
      <w:pPr>
        <w:ind w:left="4710" w:hanging="284"/>
      </w:pPr>
      <w:rPr>
        <w:rFonts w:hint="default"/>
        <w:lang w:val="pl-PL" w:eastAsia="en-US" w:bidi="ar-SA"/>
      </w:rPr>
    </w:lvl>
    <w:lvl w:ilvl="6" w:tplc="02CEE948">
      <w:numFmt w:val="bullet"/>
      <w:lvlText w:val="•"/>
      <w:lvlJc w:val="left"/>
      <w:pPr>
        <w:ind w:left="5476" w:hanging="284"/>
      </w:pPr>
      <w:rPr>
        <w:rFonts w:hint="default"/>
        <w:lang w:val="pl-PL" w:eastAsia="en-US" w:bidi="ar-SA"/>
      </w:rPr>
    </w:lvl>
    <w:lvl w:ilvl="7" w:tplc="EE0A7BDA">
      <w:numFmt w:val="bullet"/>
      <w:lvlText w:val="•"/>
      <w:lvlJc w:val="left"/>
      <w:pPr>
        <w:ind w:left="6242" w:hanging="284"/>
      </w:pPr>
      <w:rPr>
        <w:rFonts w:hint="default"/>
        <w:lang w:val="pl-PL" w:eastAsia="en-US" w:bidi="ar-SA"/>
      </w:rPr>
    </w:lvl>
    <w:lvl w:ilvl="8" w:tplc="C890F9D6">
      <w:numFmt w:val="bullet"/>
      <w:lvlText w:val="•"/>
      <w:lvlJc w:val="left"/>
      <w:pPr>
        <w:ind w:left="7008" w:hanging="284"/>
      </w:pPr>
      <w:rPr>
        <w:rFonts w:hint="default"/>
        <w:lang w:val="pl-PL" w:eastAsia="en-US" w:bidi="ar-SA"/>
      </w:rPr>
    </w:lvl>
  </w:abstractNum>
  <w:abstractNum w:abstractNumId="100" w15:restartNumberingAfterBreak="0">
    <w:nsid w:val="1DD4089C"/>
    <w:multiLevelType w:val="multilevel"/>
    <w:tmpl w:val="F13C31A0"/>
    <w:numStyleLink w:val="OILista"/>
  </w:abstractNum>
  <w:abstractNum w:abstractNumId="101" w15:restartNumberingAfterBreak="0">
    <w:nsid w:val="1DE22C35"/>
    <w:multiLevelType w:val="hybridMultilevel"/>
    <w:tmpl w:val="6E80B584"/>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1E085662"/>
    <w:multiLevelType w:val="multilevel"/>
    <w:tmpl w:val="B742DF4C"/>
    <w:lvl w:ilvl="0">
      <w:start w:val="1"/>
      <w:numFmt w:val="decimal"/>
      <w:suff w:val="space"/>
      <w:lvlText w:val="%1."/>
      <w:lvlJc w:val="left"/>
      <w:pPr>
        <w:ind w:left="1352"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SSTnagowek2"/>
      <w:suff w:val="space"/>
      <w:lvlText w:val="%2."/>
      <w:lvlJc w:val="left"/>
      <w:pPr>
        <w:ind w:left="992" w:firstLine="0"/>
      </w:pPr>
      <w:rPr>
        <w:rFonts w:ascii="Times New Roman" w:hAnsi="Times New Roman"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SSTnag3"/>
      <w:suff w:val="space"/>
      <w:lvlText w:val="%2.%3."/>
      <w:lvlJc w:val="left"/>
      <w:pPr>
        <w:ind w:left="992" w:firstLine="0"/>
      </w:pPr>
      <w:rPr>
        <w:rFonts w:ascii="Times New Roman" w:hAnsi="Times New Roman"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2.%3.%4."/>
      <w:lvlJc w:val="left"/>
      <w:pPr>
        <w:ind w:left="1418" w:firstLine="0"/>
      </w:pPr>
      <w:rPr>
        <w:rFonts w:hint="default"/>
        <w:b/>
        <w:i/>
      </w:rPr>
    </w:lvl>
    <w:lvl w:ilvl="4">
      <w:start w:val="1"/>
      <w:numFmt w:val="lowerLetter"/>
      <w:lvlText w:val="(%5)"/>
      <w:lvlJc w:val="left"/>
      <w:pPr>
        <w:tabs>
          <w:tab w:val="num" w:pos="2792"/>
        </w:tabs>
        <w:ind w:left="2792" w:hanging="360"/>
      </w:pPr>
      <w:rPr>
        <w:rFonts w:hint="default"/>
      </w:rPr>
    </w:lvl>
    <w:lvl w:ilvl="5">
      <w:start w:val="1"/>
      <w:numFmt w:val="lowerRoman"/>
      <w:lvlText w:val="(%6)"/>
      <w:lvlJc w:val="left"/>
      <w:pPr>
        <w:tabs>
          <w:tab w:val="num" w:pos="3152"/>
        </w:tabs>
        <w:ind w:left="3152" w:hanging="360"/>
      </w:pPr>
      <w:rPr>
        <w:rFonts w:hint="default"/>
      </w:rPr>
    </w:lvl>
    <w:lvl w:ilvl="6">
      <w:start w:val="1"/>
      <w:numFmt w:val="none"/>
      <w:lvlRestart w:val="1"/>
      <w:suff w:val="space"/>
      <w:lvlText w:val="%7"/>
      <w:lvlJc w:val="left"/>
      <w:pPr>
        <w:ind w:left="992"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3872"/>
        </w:tabs>
        <w:ind w:left="3872" w:hanging="360"/>
      </w:pPr>
      <w:rPr>
        <w:rFonts w:hint="default"/>
      </w:rPr>
    </w:lvl>
    <w:lvl w:ilvl="8">
      <w:start w:val="1"/>
      <w:numFmt w:val="lowerRoman"/>
      <w:lvlText w:val="%9."/>
      <w:lvlJc w:val="left"/>
      <w:pPr>
        <w:tabs>
          <w:tab w:val="num" w:pos="4232"/>
        </w:tabs>
        <w:ind w:left="4232" w:hanging="360"/>
      </w:pPr>
      <w:rPr>
        <w:rFonts w:hint="default"/>
      </w:rPr>
    </w:lvl>
  </w:abstractNum>
  <w:abstractNum w:abstractNumId="103" w15:restartNumberingAfterBreak="0">
    <w:nsid w:val="1E752C8B"/>
    <w:multiLevelType w:val="hybridMultilevel"/>
    <w:tmpl w:val="05C4757C"/>
    <w:lvl w:ilvl="0" w:tplc="987E997C">
      <w:start w:val="1"/>
      <w:numFmt w:val="bullet"/>
      <w:lvlText w:val=""/>
      <w:lvlJc w:val="left"/>
      <w:pPr>
        <w:ind w:left="1429" w:hanging="360"/>
      </w:pPr>
      <w:rPr>
        <w:rFonts w:ascii="Symbol" w:hAnsi="Symbol" w:hint="default"/>
        <w:u w:val="none"/>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104" w15:restartNumberingAfterBreak="0">
    <w:nsid w:val="1E7C1FAF"/>
    <w:multiLevelType w:val="hybridMultilevel"/>
    <w:tmpl w:val="5302C3FA"/>
    <w:lvl w:ilvl="0" w:tplc="EFE8293A">
      <w:start w:val="1"/>
      <w:numFmt w:val="bullet"/>
      <w:pStyle w:val="Mylnik"/>
      <w:lvlText w:val=""/>
      <w:lvlJc w:val="left"/>
      <w:pPr>
        <w:tabs>
          <w:tab w:val="num" w:pos="644"/>
        </w:tabs>
        <w:ind w:left="567" w:hanging="283"/>
      </w:pPr>
      <w:rPr>
        <w:rFonts w:ascii="Symbol" w:hAnsi="Symbol" w:hint="default"/>
      </w:rPr>
    </w:lvl>
    <w:lvl w:ilvl="1" w:tplc="168C433E" w:tentative="1">
      <w:start w:val="1"/>
      <w:numFmt w:val="bullet"/>
      <w:lvlText w:val="o"/>
      <w:lvlJc w:val="left"/>
      <w:pPr>
        <w:tabs>
          <w:tab w:val="num" w:pos="1440"/>
        </w:tabs>
        <w:ind w:left="1440" w:hanging="360"/>
      </w:pPr>
      <w:rPr>
        <w:rFonts w:ascii="Courier New" w:hAnsi="Courier New" w:hint="default"/>
      </w:rPr>
    </w:lvl>
    <w:lvl w:ilvl="2" w:tplc="0BE2303C" w:tentative="1">
      <w:start w:val="1"/>
      <w:numFmt w:val="bullet"/>
      <w:lvlText w:val=""/>
      <w:lvlJc w:val="left"/>
      <w:pPr>
        <w:tabs>
          <w:tab w:val="num" w:pos="2160"/>
        </w:tabs>
        <w:ind w:left="2160" w:hanging="360"/>
      </w:pPr>
      <w:rPr>
        <w:rFonts w:ascii="Wingdings" w:hAnsi="Wingdings" w:hint="default"/>
      </w:rPr>
    </w:lvl>
    <w:lvl w:ilvl="3" w:tplc="CC544ACA" w:tentative="1">
      <w:start w:val="1"/>
      <w:numFmt w:val="bullet"/>
      <w:lvlText w:val=""/>
      <w:lvlJc w:val="left"/>
      <w:pPr>
        <w:tabs>
          <w:tab w:val="num" w:pos="2880"/>
        </w:tabs>
        <w:ind w:left="2880" w:hanging="360"/>
      </w:pPr>
      <w:rPr>
        <w:rFonts w:ascii="Symbol" w:hAnsi="Symbol" w:hint="default"/>
      </w:rPr>
    </w:lvl>
    <w:lvl w:ilvl="4" w:tplc="A0E29CE0" w:tentative="1">
      <w:start w:val="1"/>
      <w:numFmt w:val="bullet"/>
      <w:lvlText w:val="o"/>
      <w:lvlJc w:val="left"/>
      <w:pPr>
        <w:tabs>
          <w:tab w:val="num" w:pos="3600"/>
        </w:tabs>
        <w:ind w:left="3600" w:hanging="360"/>
      </w:pPr>
      <w:rPr>
        <w:rFonts w:ascii="Courier New" w:hAnsi="Courier New" w:hint="default"/>
      </w:rPr>
    </w:lvl>
    <w:lvl w:ilvl="5" w:tplc="DAC67622" w:tentative="1">
      <w:start w:val="1"/>
      <w:numFmt w:val="bullet"/>
      <w:lvlText w:val=""/>
      <w:lvlJc w:val="left"/>
      <w:pPr>
        <w:tabs>
          <w:tab w:val="num" w:pos="4320"/>
        </w:tabs>
        <w:ind w:left="4320" w:hanging="360"/>
      </w:pPr>
      <w:rPr>
        <w:rFonts w:ascii="Wingdings" w:hAnsi="Wingdings" w:hint="default"/>
      </w:rPr>
    </w:lvl>
    <w:lvl w:ilvl="6" w:tplc="8FDEA1D4" w:tentative="1">
      <w:start w:val="1"/>
      <w:numFmt w:val="bullet"/>
      <w:lvlText w:val=""/>
      <w:lvlJc w:val="left"/>
      <w:pPr>
        <w:tabs>
          <w:tab w:val="num" w:pos="5040"/>
        </w:tabs>
        <w:ind w:left="5040" w:hanging="360"/>
      </w:pPr>
      <w:rPr>
        <w:rFonts w:ascii="Symbol" w:hAnsi="Symbol" w:hint="default"/>
      </w:rPr>
    </w:lvl>
    <w:lvl w:ilvl="7" w:tplc="AA0C1B22" w:tentative="1">
      <w:start w:val="1"/>
      <w:numFmt w:val="bullet"/>
      <w:lvlText w:val="o"/>
      <w:lvlJc w:val="left"/>
      <w:pPr>
        <w:tabs>
          <w:tab w:val="num" w:pos="5760"/>
        </w:tabs>
        <w:ind w:left="5760" w:hanging="360"/>
      </w:pPr>
      <w:rPr>
        <w:rFonts w:ascii="Courier New" w:hAnsi="Courier New" w:hint="default"/>
      </w:rPr>
    </w:lvl>
    <w:lvl w:ilvl="8" w:tplc="701206E6"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1EF728C7"/>
    <w:multiLevelType w:val="multilevel"/>
    <w:tmpl w:val="7FA2C8BC"/>
    <w:lvl w:ilvl="0">
      <w:start w:val="1"/>
      <w:numFmt w:val="decimal"/>
      <w:lvlText w:val="%1."/>
      <w:lvlJc w:val="left"/>
      <w:pPr>
        <w:ind w:left="312" w:hanging="200"/>
        <w:jc w:val="right"/>
      </w:pPr>
      <w:rPr>
        <w:rFonts w:hint="default"/>
        <w:b/>
        <w:bCs/>
        <w:spacing w:val="-1"/>
        <w:w w:val="90"/>
        <w:lang w:val="pl-PL" w:eastAsia="en-US" w:bidi="ar-SA"/>
      </w:rPr>
    </w:lvl>
    <w:lvl w:ilvl="1">
      <w:start w:val="1"/>
      <w:numFmt w:val="decimal"/>
      <w:lvlText w:val="%1.%2."/>
      <w:lvlJc w:val="left"/>
      <w:pPr>
        <w:ind w:left="473" w:hanging="360"/>
      </w:pPr>
      <w:rPr>
        <w:rFonts w:ascii="Arial" w:eastAsia="Arial" w:hAnsi="Arial" w:cs="Arial" w:hint="default"/>
        <w:b/>
        <w:bCs/>
        <w:w w:val="91"/>
        <w:sz w:val="16"/>
        <w:szCs w:val="16"/>
        <w:lang w:val="pl-PL" w:eastAsia="en-US" w:bidi="ar-SA"/>
      </w:rPr>
    </w:lvl>
    <w:lvl w:ilvl="2">
      <w:start w:val="1"/>
      <w:numFmt w:val="decimal"/>
      <w:lvlText w:val="%1.%2.%3."/>
      <w:lvlJc w:val="left"/>
      <w:pPr>
        <w:ind w:left="521" w:hanging="408"/>
      </w:pPr>
      <w:rPr>
        <w:rFonts w:ascii="Arial" w:eastAsia="Arial" w:hAnsi="Arial" w:cs="Arial" w:hint="default"/>
        <w:b/>
        <w:bCs/>
        <w:w w:val="91"/>
        <w:sz w:val="16"/>
        <w:szCs w:val="16"/>
        <w:lang w:val="pl-PL" w:eastAsia="en-US" w:bidi="ar-SA"/>
      </w:rPr>
    </w:lvl>
    <w:lvl w:ilvl="3">
      <w:numFmt w:val="bullet"/>
      <w:lvlText w:val="•"/>
      <w:lvlJc w:val="left"/>
      <w:pPr>
        <w:ind w:left="520" w:hanging="408"/>
      </w:pPr>
      <w:rPr>
        <w:rFonts w:hint="default"/>
        <w:lang w:val="pl-PL" w:eastAsia="en-US" w:bidi="ar-SA"/>
      </w:rPr>
    </w:lvl>
    <w:lvl w:ilvl="4">
      <w:numFmt w:val="bullet"/>
      <w:lvlText w:val="•"/>
      <w:lvlJc w:val="left"/>
      <w:pPr>
        <w:ind w:left="960" w:hanging="408"/>
      </w:pPr>
      <w:rPr>
        <w:rFonts w:hint="default"/>
        <w:lang w:val="pl-PL" w:eastAsia="en-US" w:bidi="ar-SA"/>
      </w:rPr>
    </w:lvl>
    <w:lvl w:ilvl="5">
      <w:numFmt w:val="bullet"/>
      <w:lvlText w:val="•"/>
      <w:lvlJc w:val="left"/>
      <w:pPr>
        <w:ind w:left="1080" w:hanging="408"/>
      </w:pPr>
      <w:rPr>
        <w:rFonts w:hint="default"/>
        <w:lang w:val="pl-PL" w:eastAsia="en-US" w:bidi="ar-SA"/>
      </w:rPr>
    </w:lvl>
    <w:lvl w:ilvl="6">
      <w:numFmt w:val="bullet"/>
      <w:lvlText w:val="•"/>
      <w:lvlJc w:val="left"/>
      <w:pPr>
        <w:ind w:left="1120" w:hanging="408"/>
      </w:pPr>
      <w:rPr>
        <w:rFonts w:hint="default"/>
        <w:lang w:val="pl-PL" w:eastAsia="en-US" w:bidi="ar-SA"/>
      </w:rPr>
    </w:lvl>
    <w:lvl w:ilvl="7">
      <w:numFmt w:val="bullet"/>
      <w:lvlText w:val="•"/>
      <w:lvlJc w:val="left"/>
      <w:pPr>
        <w:ind w:left="3435" w:hanging="408"/>
      </w:pPr>
      <w:rPr>
        <w:rFonts w:hint="default"/>
        <w:lang w:val="pl-PL" w:eastAsia="en-US" w:bidi="ar-SA"/>
      </w:rPr>
    </w:lvl>
    <w:lvl w:ilvl="8">
      <w:numFmt w:val="bullet"/>
      <w:lvlText w:val="•"/>
      <w:lvlJc w:val="left"/>
      <w:pPr>
        <w:ind w:left="5750" w:hanging="408"/>
      </w:pPr>
      <w:rPr>
        <w:rFonts w:hint="default"/>
        <w:lang w:val="pl-PL" w:eastAsia="en-US" w:bidi="ar-SA"/>
      </w:rPr>
    </w:lvl>
  </w:abstractNum>
  <w:abstractNum w:abstractNumId="106" w15:restartNumberingAfterBreak="0">
    <w:nsid w:val="1FA523BE"/>
    <w:multiLevelType w:val="hybridMultilevel"/>
    <w:tmpl w:val="C6FA0BBA"/>
    <w:lvl w:ilvl="0" w:tplc="0096F99A">
      <w:start w:val="1"/>
      <w:numFmt w:val="bullet"/>
      <w:lvlText w:val=""/>
      <w:lvlJc w:val="left"/>
      <w:pPr>
        <w:tabs>
          <w:tab w:val="num" w:pos="397"/>
        </w:tabs>
        <w:ind w:left="397" w:hanging="39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07" w15:restartNumberingAfterBreak="0">
    <w:nsid w:val="1FC45FD0"/>
    <w:multiLevelType w:val="hybridMultilevel"/>
    <w:tmpl w:val="E3B656B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8" w15:restartNumberingAfterBreak="0">
    <w:nsid w:val="20755660"/>
    <w:multiLevelType w:val="hybridMultilevel"/>
    <w:tmpl w:val="EE4A2824"/>
    <w:lvl w:ilvl="0" w:tplc="04150001">
      <w:start w:val="1"/>
      <w:numFmt w:val="bullet"/>
      <w:lvlText w:val=""/>
      <w:lvlJc w:val="left"/>
      <w:pPr>
        <w:ind w:left="1973" w:hanging="360"/>
      </w:pPr>
      <w:rPr>
        <w:rFonts w:ascii="Symbol" w:hAnsi="Symbol" w:hint="default"/>
      </w:rPr>
    </w:lvl>
    <w:lvl w:ilvl="1" w:tplc="04150003">
      <w:start w:val="1"/>
      <w:numFmt w:val="bullet"/>
      <w:pStyle w:val="Nagwek2a"/>
      <w:lvlText w:val="o"/>
      <w:lvlJc w:val="left"/>
      <w:pPr>
        <w:ind w:left="2693" w:hanging="360"/>
      </w:pPr>
      <w:rPr>
        <w:rFonts w:ascii="Courier New" w:hAnsi="Courier New" w:hint="default"/>
      </w:rPr>
    </w:lvl>
    <w:lvl w:ilvl="2" w:tplc="04150005">
      <w:start w:val="1"/>
      <w:numFmt w:val="bullet"/>
      <w:lvlText w:val=""/>
      <w:lvlJc w:val="left"/>
      <w:pPr>
        <w:ind w:left="3413" w:hanging="360"/>
      </w:pPr>
      <w:rPr>
        <w:rFonts w:ascii="Wingdings" w:hAnsi="Wingdings" w:hint="default"/>
      </w:rPr>
    </w:lvl>
    <w:lvl w:ilvl="3" w:tplc="04150001">
      <w:start w:val="1"/>
      <w:numFmt w:val="bullet"/>
      <w:lvlText w:val=""/>
      <w:lvlJc w:val="left"/>
      <w:pPr>
        <w:ind w:left="4133" w:hanging="360"/>
      </w:pPr>
      <w:rPr>
        <w:rFonts w:ascii="Symbol" w:hAnsi="Symbol" w:hint="default"/>
      </w:rPr>
    </w:lvl>
    <w:lvl w:ilvl="4" w:tplc="04150003">
      <w:start w:val="1"/>
      <w:numFmt w:val="bullet"/>
      <w:lvlText w:val="o"/>
      <w:lvlJc w:val="left"/>
      <w:pPr>
        <w:ind w:left="4853" w:hanging="360"/>
      </w:pPr>
      <w:rPr>
        <w:rFonts w:ascii="Courier New" w:hAnsi="Courier New" w:hint="default"/>
      </w:rPr>
    </w:lvl>
    <w:lvl w:ilvl="5" w:tplc="04150005">
      <w:start w:val="1"/>
      <w:numFmt w:val="bullet"/>
      <w:lvlText w:val=""/>
      <w:lvlJc w:val="left"/>
      <w:pPr>
        <w:ind w:left="5573" w:hanging="360"/>
      </w:pPr>
      <w:rPr>
        <w:rFonts w:ascii="Wingdings" w:hAnsi="Wingdings" w:hint="default"/>
      </w:rPr>
    </w:lvl>
    <w:lvl w:ilvl="6" w:tplc="04150001">
      <w:start w:val="1"/>
      <w:numFmt w:val="bullet"/>
      <w:lvlText w:val=""/>
      <w:lvlJc w:val="left"/>
      <w:pPr>
        <w:ind w:left="6293" w:hanging="360"/>
      </w:pPr>
      <w:rPr>
        <w:rFonts w:ascii="Symbol" w:hAnsi="Symbol" w:hint="default"/>
      </w:rPr>
    </w:lvl>
    <w:lvl w:ilvl="7" w:tplc="04150003">
      <w:start w:val="1"/>
      <w:numFmt w:val="bullet"/>
      <w:lvlText w:val="o"/>
      <w:lvlJc w:val="left"/>
      <w:pPr>
        <w:ind w:left="7013" w:hanging="360"/>
      </w:pPr>
      <w:rPr>
        <w:rFonts w:ascii="Courier New" w:hAnsi="Courier New" w:hint="default"/>
      </w:rPr>
    </w:lvl>
    <w:lvl w:ilvl="8" w:tplc="04150005">
      <w:start w:val="1"/>
      <w:numFmt w:val="bullet"/>
      <w:lvlText w:val=""/>
      <w:lvlJc w:val="left"/>
      <w:pPr>
        <w:ind w:left="7733" w:hanging="360"/>
      </w:pPr>
      <w:rPr>
        <w:rFonts w:ascii="Wingdings" w:hAnsi="Wingdings" w:hint="default"/>
      </w:rPr>
    </w:lvl>
  </w:abstractNum>
  <w:abstractNum w:abstractNumId="109" w15:restartNumberingAfterBreak="0">
    <w:nsid w:val="20B865E6"/>
    <w:multiLevelType w:val="hybridMultilevel"/>
    <w:tmpl w:val="D64E1502"/>
    <w:lvl w:ilvl="0" w:tplc="FFFFFFFF">
      <w:start w:val="1"/>
      <w:numFmt w:val="bullet"/>
      <w:lvlText w:val=""/>
      <w:lvlJc w:val="left"/>
      <w:pPr>
        <w:ind w:left="1089" w:hanging="360"/>
      </w:pPr>
      <w:rPr>
        <w:rFonts w:ascii="Symbol" w:hAnsi="Symbol" w:hint="default"/>
        <w:sz w:val="16"/>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110" w15:restartNumberingAfterBreak="0">
    <w:nsid w:val="20C442C3"/>
    <w:multiLevelType w:val="singleLevel"/>
    <w:tmpl w:val="FEA6D4A2"/>
    <w:lvl w:ilvl="0">
      <w:start w:val="1"/>
      <w:numFmt w:val="lowerLetter"/>
      <w:pStyle w:val="StylStylPunktowaniePrzedAutomatycznaPoAutomatycznaP"/>
      <w:lvlText w:val="%1)"/>
      <w:lvlJc w:val="left"/>
      <w:pPr>
        <w:tabs>
          <w:tab w:val="num" w:pos="780"/>
        </w:tabs>
        <w:ind w:left="780" w:hanging="360"/>
      </w:pPr>
      <w:rPr>
        <w:rFonts w:hint="default"/>
      </w:rPr>
    </w:lvl>
  </w:abstractNum>
  <w:abstractNum w:abstractNumId="111" w15:restartNumberingAfterBreak="0">
    <w:nsid w:val="21E32856"/>
    <w:multiLevelType w:val="multilevel"/>
    <w:tmpl w:val="5A2A99CE"/>
    <w:lvl w:ilvl="0">
      <w:start w:val="3"/>
      <w:numFmt w:val="decimal"/>
      <w:lvlText w:val="%1"/>
      <w:lvlJc w:val="left"/>
      <w:pPr>
        <w:ind w:left="100" w:hanging="459"/>
      </w:pPr>
      <w:rPr>
        <w:rFonts w:hint="default"/>
        <w:lang w:val="pl-PL" w:eastAsia="en-US" w:bidi="ar-SA"/>
      </w:rPr>
    </w:lvl>
    <w:lvl w:ilvl="1">
      <w:start w:val="2"/>
      <w:numFmt w:val="decimal"/>
      <w:lvlText w:val="%1.%2."/>
      <w:lvlJc w:val="left"/>
      <w:pPr>
        <w:ind w:left="100" w:hanging="459"/>
      </w:pPr>
      <w:rPr>
        <w:rFonts w:ascii="Caladea" w:eastAsia="Caladea" w:hAnsi="Caladea" w:cs="Caladea" w:hint="default"/>
        <w:b/>
        <w:bCs/>
        <w:spacing w:val="-2"/>
        <w:w w:val="99"/>
        <w:sz w:val="20"/>
        <w:szCs w:val="20"/>
        <w:lang w:val="pl-PL" w:eastAsia="en-US" w:bidi="ar-SA"/>
      </w:rPr>
    </w:lvl>
    <w:lvl w:ilvl="2">
      <w:numFmt w:val="bullet"/>
      <w:lvlText w:val=""/>
      <w:lvlJc w:val="left"/>
      <w:pPr>
        <w:ind w:left="820" w:hanging="360"/>
      </w:pPr>
      <w:rPr>
        <w:rFonts w:ascii="Symbol" w:eastAsia="Symbol" w:hAnsi="Symbol" w:cs="Symbol" w:hint="default"/>
        <w:w w:val="99"/>
        <w:sz w:val="20"/>
        <w:szCs w:val="20"/>
        <w:lang w:val="pl-PL" w:eastAsia="en-US" w:bidi="ar-SA"/>
      </w:rPr>
    </w:lvl>
    <w:lvl w:ilvl="3">
      <w:numFmt w:val="bullet"/>
      <w:lvlText w:val="•"/>
      <w:lvlJc w:val="left"/>
      <w:pPr>
        <w:ind w:left="2696" w:hanging="360"/>
      </w:pPr>
      <w:rPr>
        <w:rFonts w:hint="default"/>
        <w:lang w:val="pl-PL" w:eastAsia="en-US" w:bidi="ar-SA"/>
      </w:rPr>
    </w:lvl>
    <w:lvl w:ilvl="4">
      <w:numFmt w:val="bullet"/>
      <w:lvlText w:val="•"/>
      <w:lvlJc w:val="left"/>
      <w:pPr>
        <w:ind w:left="3635" w:hanging="360"/>
      </w:pPr>
      <w:rPr>
        <w:rFonts w:hint="default"/>
        <w:lang w:val="pl-PL" w:eastAsia="en-US" w:bidi="ar-SA"/>
      </w:rPr>
    </w:lvl>
    <w:lvl w:ilvl="5">
      <w:numFmt w:val="bullet"/>
      <w:lvlText w:val="•"/>
      <w:lvlJc w:val="left"/>
      <w:pPr>
        <w:ind w:left="4573" w:hanging="360"/>
      </w:pPr>
      <w:rPr>
        <w:rFonts w:hint="default"/>
        <w:lang w:val="pl-PL" w:eastAsia="en-US" w:bidi="ar-SA"/>
      </w:rPr>
    </w:lvl>
    <w:lvl w:ilvl="6">
      <w:numFmt w:val="bullet"/>
      <w:lvlText w:val="•"/>
      <w:lvlJc w:val="left"/>
      <w:pPr>
        <w:ind w:left="5512" w:hanging="360"/>
      </w:pPr>
      <w:rPr>
        <w:rFonts w:hint="default"/>
        <w:lang w:val="pl-PL" w:eastAsia="en-US" w:bidi="ar-SA"/>
      </w:rPr>
    </w:lvl>
    <w:lvl w:ilvl="7">
      <w:numFmt w:val="bullet"/>
      <w:lvlText w:val="•"/>
      <w:lvlJc w:val="left"/>
      <w:pPr>
        <w:ind w:left="6450" w:hanging="360"/>
      </w:pPr>
      <w:rPr>
        <w:rFonts w:hint="default"/>
        <w:lang w:val="pl-PL" w:eastAsia="en-US" w:bidi="ar-SA"/>
      </w:rPr>
    </w:lvl>
    <w:lvl w:ilvl="8">
      <w:numFmt w:val="bullet"/>
      <w:lvlText w:val="•"/>
      <w:lvlJc w:val="left"/>
      <w:pPr>
        <w:ind w:left="7389" w:hanging="360"/>
      </w:pPr>
      <w:rPr>
        <w:rFonts w:hint="default"/>
        <w:lang w:val="pl-PL" w:eastAsia="en-US" w:bidi="ar-SA"/>
      </w:rPr>
    </w:lvl>
  </w:abstractNum>
  <w:abstractNum w:abstractNumId="112" w15:restartNumberingAfterBreak="0">
    <w:nsid w:val="224F5FF1"/>
    <w:multiLevelType w:val="multilevel"/>
    <w:tmpl w:val="C160133E"/>
    <w:styleLink w:val="StylPunktowane"/>
    <w:lvl w:ilvl="0">
      <w:start w:val="1"/>
      <w:numFmt w:val="bullet"/>
      <w:lvlText w:val=""/>
      <w:lvlJc w:val="left"/>
      <w:pPr>
        <w:tabs>
          <w:tab w:val="num" w:pos="720"/>
        </w:tabs>
        <w:ind w:left="72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224F7471"/>
    <w:multiLevelType w:val="multilevel"/>
    <w:tmpl w:val="C16E09F0"/>
    <w:styleLink w:val="List6"/>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14" w15:restartNumberingAfterBreak="0">
    <w:nsid w:val="22D61A95"/>
    <w:multiLevelType w:val="hybridMultilevel"/>
    <w:tmpl w:val="E826AC36"/>
    <w:lvl w:ilvl="0" w:tplc="2EFE4980">
      <w:start w:val="10"/>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23257A8D"/>
    <w:multiLevelType w:val="hybridMultilevel"/>
    <w:tmpl w:val="AEFEF08A"/>
    <w:lvl w:ilvl="0" w:tplc="40382470">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6" w15:restartNumberingAfterBreak="0">
    <w:nsid w:val="23454235"/>
    <w:multiLevelType w:val="singleLevel"/>
    <w:tmpl w:val="5896057A"/>
    <w:lvl w:ilvl="0">
      <w:start w:val="3"/>
      <w:numFmt w:val="lowerLetter"/>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0"/>
        <w:szCs w:val="20"/>
        <w:u w:val="none"/>
        <w:effect w:val="none"/>
      </w:rPr>
    </w:lvl>
  </w:abstractNum>
  <w:abstractNum w:abstractNumId="117" w15:restartNumberingAfterBreak="0">
    <w:nsid w:val="23483DAA"/>
    <w:multiLevelType w:val="hybridMultilevel"/>
    <w:tmpl w:val="B70CC41C"/>
    <w:lvl w:ilvl="0" w:tplc="EDEE7DEA">
      <w:start w:val="1"/>
      <w:numFmt w:val="decimal"/>
      <w:lvlText w:val="%1."/>
      <w:lvlJc w:val="left"/>
      <w:pPr>
        <w:ind w:left="272" w:hanging="159"/>
      </w:pPr>
      <w:rPr>
        <w:rFonts w:ascii="Arial" w:eastAsia="Arial" w:hAnsi="Arial" w:cs="Arial" w:hint="default"/>
        <w:w w:val="91"/>
        <w:sz w:val="16"/>
        <w:szCs w:val="16"/>
        <w:lang w:val="pl-PL" w:eastAsia="en-US" w:bidi="ar-SA"/>
      </w:rPr>
    </w:lvl>
    <w:lvl w:ilvl="1" w:tplc="EC225B12">
      <w:numFmt w:val="bullet"/>
      <w:lvlText w:val="•"/>
      <w:lvlJc w:val="left"/>
      <w:pPr>
        <w:ind w:left="1290" w:hanging="159"/>
      </w:pPr>
      <w:rPr>
        <w:rFonts w:hint="default"/>
        <w:lang w:val="pl-PL" w:eastAsia="en-US" w:bidi="ar-SA"/>
      </w:rPr>
    </w:lvl>
    <w:lvl w:ilvl="2" w:tplc="429CDDF6">
      <w:numFmt w:val="bullet"/>
      <w:lvlText w:val="•"/>
      <w:lvlJc w:val="left"/>
      <w:pPr>
        <w:ind w:left="2300" w:hanging="159"/>
      </w:pPr>
      <w:rPr>
        <w:rFonts w:hint="default"/>
        <w:lang w:val="pl-PL" w:eastAsia="en-US" w:bidi="ar-SA"/>
      </w:rPr>
    </w:lvl>
    <w:lvl w:ilvl="3" w:tplc="E0D4A232">
      <w:numFmt w:val="bullet"/>
      <w:lvlText w:val="•"/>
      <w:lvlJc w:val="left"/>
      <w:pPr>
        <w:ind w:left="3310" w:hanging="159"/>
      </w:pPr>
      <w:rPr>
        <w:rFonts w:hint="default"/>
        <w:lang w:val="pl-PL" w:eastAsia="en-US" w:bidi="ar-SA"/>
      </w:rPr>
    </w:lvl>
    <w:lvl w:ilvl="4" w:tplc="FD9C0640">
      <w:numFmt w:val="bullet"/>
      <w:lvlText w:val="•"/>
      <w:lvlJc w:val="left"/>
      <w:pPr>
        <w:ind w:left="4320" w:hanging="159"/>
      </w:pPr>
      <w:rPr>
        <w:rFonts w:hint="default"/>
        <w:lang w:val="pl-PL" w:eastAsia="en-US" w:bidi="ar-SA"/>
      </w:rPr>
    </w:lvl>
    <w:lvl w:ilvl="5" w:tplc="446C2F54">
      <w:numFmt w:val="bullet"/>
      <w:lvlText w:val="•"/>
      <w:lvlJc w:val="left"/>
      <w:pPr>
        <w:ind w:left="5330" w:hanging="159"/>
      </w:pPr>
      <w:rPr>
        <w:rFonts w:hint="default"/>
        <w:lang w:val="pl-PL" w:eastAsia="en-US" w:bidi="ar-SA"/>
      </w:rPr>
    </w:lvl>
    <w:lvl w:ilvl="6" w:tplc="236C72AE">
      <w:numFmt w:val="bullet"/>
      <w:lvlText w:val="•"/>
      <w:lvlJc w:val="left"/>
      <w:pPr>
        <w:ind w:left="6340" w:hanging="159"/>
      </w:pPr>
      <w:rPr>
        <w:rFonts w:hint="default"/>
        <w:lang w:val="pl-PL" w:eastAsia="en-US" w:bidi="ar-SA"/>
      </w:rPr>
    </w:lvl>
    <w:lvl w:ilvl="7" w:tplc="0A2A468E">
      <w:numFmt w:val="bullet"/>
      <w:lvlText w:val="•"/>
      <w:lvlJc w:val="left"/>
      <w:pPr>
        <w:ind w:left="7350" w:hanging="159"/>
      </w:pPr>
      <w:rPr>
        <w:rFonts w:hint="default"/>
        <w:lang w:val="pl-PL" w:eastAsia="en-US" w:bidi="ar-SA"/>
      </w:rPr>
    </w:lvl>
    <w:lvl w:ilvl="8" w:tplc="3CB6694E">
      <w:numFmt w:val="bullet"/>
      <w:lvlText w:val="•"/>
      <w:lvlJc w:val="left"/>
      <w:pPr>
        <w:ind w:left="8360" w:hanging="159"/>
      </w:pPr>
      <w:rPr>
        <w:rFonts w:hint="default"/>
        <w:lang w:val="pl-PL" w:eastAsia="en-US" w:bidi="ar-SA"/>
      </w:rPr>
    </w:lvl>
  </w:abstractNum>
  <w:abstractNum w:abstractNumId="118" w15:restartNumberingAfterBreak="0">
    <w:nsid w:val="23D255B9"/>
    <w:multiLevelType w:val="multilevel"/>
    <w:tmpl w:val="87A07F38"/>
    <w:lvl w:ilvl="0">
      <w:start w:val="1"/>
      <w:numFmt w:val="decimal"/>
      <w:pStyle w:val="PABNagwek1"/>
      <w:lvlText w:val="%1."/>
      <w:lvlJc w:val="left"/>
      <w:pPr>
        <w:tabs>
          <w:tab w:val="num" w:pos="851"/>
        </w:tabs>
        <w:ind w:left="851" w:hanging="851"/>
      </w:pPr>
      <w:rPr>
        <w:rFonts w:cs="Times New Roman"/>
      </w:rPr>
    </w:lvl>
    <w:lvl w:ilvl="1">
      <w:start w:val="1"/>
      <w:numFmt w:val="decimal"/>
      <w:pStyle w:val="PABNagwek2"/>
      <w:lvlText w:val="%1.%2."/>
      <w:lvlJc w:val="left"/>
      <w:pPr>
        <w:tabs>
          <w:tab w:val="num" w:pos="851"/>
        </w:tabs>
        <w:ind w:left="851" w:hanging="851"/>
      </w:pPr>
      <w:rPr>
        <w:rFonts w:cs="Times New Roman"/>
      </w:rPr>
    </w:lvl>
    <w:lvl w:ilvl="2">
      <w:start w:val="1"/>
      <w:numFmt w:val="decimal"/>
      <w:pStyle w:val="PABNagwek3"/>
      <w:lvlText w:val="%1.%2.%3."/>
      <w:lvlJc w:val="left"/>
      <w:pPr>
        <w:tabs>
          <w:tab w:val="num" w:pos="851"/>
        </w:tabs>
        <w:ind w:left="851" w:hanging="851"/>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9" w15:restartNumberingAfterBreak="0">
    <w:nsid w:val="240C2304"/>
    <w:multiLevelType w:val="multilevel"/>
    <w:tmpl w:val="0096EECE"/>
    <w:styleLink w:val="List55"/>
    <w:lvl w:ilvl="0">
      <w:start w:val="1"/>
      <w:numFmt w:val="decimal"/>
      <w:lvlText w:val="%1."/>
      <w:lvlJc w:val="left"/>
      <w:pPr>
        <w:tabs>
          <w:tab w:val="num" w:pos="709"/>
        </w:tabs>
        <w:ind w:left="709" w:hanging="709"/>
      </w:pPr>
      <w:rPr>
        <w:b w:val="0"/>
        <w:bCs w:val="0"/>
        <w:i w:val="0"/>
        <w:iCs w:val="0"/>
        <w:position w:val="0"/>
        <w:sz w:val="22"/>
        <w:szCs w:val="22"/>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20" w15:restartNumberingAfterBreak="0">
    <w:nsid w:val="24120526"/>
    <w:multiLevelType w:val="multilevel"/>
    <w:tmpl w:val="FD6CE37C"/>
    <w:lvl w:ilvl="0">
      <w:start w:val="1"/>
      <w:numFmt w:val="bullet"/>
      <w:pStyle w:val="Wypunktowanie1pozkaro"/>
      <w:lvlText w:val=""/>
      <w:lvlJc w:val="left"/>
      <w:pPr>
        <w:ind w:left="567" w:hanging="425"/>
      </w:pPr>
      <w:rPr>
        <w:rFonts w:ascii="Symbol" w:hAnsi="Symbol" w:hint="default"/>
        <w:color w:val="auto"/>
      </w:rPr>
    </w:lvl>
    <w:lvl w:ilvl="1">
      <w:start w:val="1"/>
      <w:numFmt w:val="bullet"/>
      <w:pStyle w:val="Wypunktowanie2pozkropka"/>
      <w:lvlText w:val="o"/>
      <w:lvlJc w:val="left"/>
      <w:pPr>
        <w:tabs>
          <w:tab w:val="num" w:pos="1021"/>
        </w:tabs>
        <w:ind w:left="1021" w:hanging="312"/>
      </w:pPr>
      <w:rPr>
        <w:rFonts w:ascii="Courier New" w:hAnsi="Courier New" w:hint="default"/>
      </w:rPr>
    </w:lvl>
    <w:lvl w:ilvl="2">
      <w:start w:val="1"/>
      <w:numFmt w:val="bullet"/>
      <w:pStyle w:val="Wypunktowanie3pozkreska"/>
      <w:lvlText w:val=""/>
      <w:lvlJc w:val="left"/>
      <w:pPr>
        <w:tabs>
          <w:tab w:val="num" w:pos="1446"/>
        </w:tabs>
        <w:ind w:left="1446" w:hanging="312"/>
      </w:pPr>
      <w:rPr>
        <w:rFonts w:ascii="Symbol" w:hAnsi="Symbol" w:hint="default"/>
      </w:rPr>
    </w:lvl>
    <w:lvl w:ilvl="3">
      <w:start w:val="1"/>
      <w:numFmt w:val="bullet"/>
      <w:lvlText w:val=""/>
      <w:lvlJc w:val="left"/>
      <w:pPr>
        <w:tabs>
          <w:tab w:val="num" w:pos="1928"/>
        </w:tabs>
        <w:ind w:left="1927" w:hanging="368"/>
      </w:pPr>
      <w:rPr>
        <w:rFonts w:ascii="Symbol" w:hAnsi="Symbol" w:hint="default"/>
      </w:rPr>
    </w:lvl>
    <w:lvl w:ilvl="4">
      <w:start w:val="1"/>
      <w:numFmt w:val="bullet"/>
      <w:lvlText w:val="o"/>
      <w:lvlJc w:val="left"/>
      <w:pPr>
        <w:tabs>
          <w:tab w:val="num" w:pos="2353"/>
        </w:tabs>
        <w:ind w:left="2352" w:hanging="368"/>
      </w:pPr>
      <w:rPr>
        <w:rFonts w:ascii="Courier New" w:hAnsi="Courier New" w:hint="default"/>
      </w:rPr>
    </w:lvl>
    <w:lvl w:ilvl="5">
      <w:start w:val="1"/>
      <w:numFmt w:val="bullet"/>
      <w:lvlText w:val=""/>
      <w:lvlJc w:val="left"/>
      <w:pPr>
        <w:tabs>
          <w:tab w:val="num" w:pos="2778"/>
        </w:tabs>
        <w:ind w:left="2777" w:hanging="368"/>
      </w:pPr>
      <w:rPr>
        <w:rFonts w:ascii="Wingdings" w:hAnsi="Wingdings" w:hint="default"/>
      </w:rPr>
    </w:lvl>
    <w:lvl w:ilvl="6">
      <w:start w:val="1"/>
      <w:numFmt w:val="bullet"/>
      <w:lvlText w:val=""/>
      <w:lvlJc w:val="left"/>
      <w:pPr>
        <w:tabs>
          <w:tab w:val="num" w:pos="3204"/>
        </w:tabs>
        <w:ind w:left="3202" w:hanging="368"/>
      </w:pPr>
      <w:rPr>
        <w:rFonts w:ascii="Symbol" w:hAnsi="Symbol" w:hint="default"/>
      </w:rPr>
    </w:lvl>
    <w:lvl w:ilvl="7">
      <w:start w:val="1"/>
      <w:numFmt w:val="bullet"/>
      <w:lvlText w:val="o"/>
      <w:lvlJc w:val="left"/>
      <w:pPr>
        <w:tabs>
          <w:tab w:val="num" w:pos="5760"/>
        </w:tabs>
        <w:ind w:left="3627" w:hanging="368"/>
      </w:pPr>
      <w:rPr>
        <w:rFonts w:ascii="Courier New" w:hAnsi="Courier New" w:hint="default"/>
      </w:rPr>
    </w:lvl>
    <w:lvl w:ilvl="8">
      <w:start w:val="1"/>
      <w:numFmt w:val="bullet"/>
      <w:lvlText w:val=""/>
      <w:lvlJc w:val="left"/>
      <w:pPr>
        <w:tabs>
          <w:tab w:val="num" w:pos="6480"/>
        </w:tabs>
        <w:ind w:left="4052" w:hanging="368"/>
      </w:pPr>
      <w:rPr>
        <w:rFonts w:ascii="Wingdings" w:hAnsi="Wingdings" w:hint="default"/>
      </w:rPr>
    </w:lvl>
  </w:abstractNum>
  <w:abstractNum w:abstractNumId="121" w15:restartNumberingAfterBreak="0">
    <w:nsid w:val="24B3317C"/>
    <w:multiLevelType w:val="hybridMultilevel"/>
    <w:tmpl w:val="3AE84DD0"/>
    <w:lvl w:ilvl="0" w:tplc="0B761AF2">
      <w:start w:val="1"/>
      <w:numFmt w:val="bullet"/>
      <w:lvlText w:val="–"/>
      <w:lvlJc w:val="left"/>
      <w:pPr>
        <w:ind w:left="729" w:hanging="360"/>
      </w:pPr>
      <w:rPr>
        <w:rFonts w:ascii="Times New Roman" w:hAnsi="Times New Roman" w:cs="Times New Roman" w:hint="default"/>
        <w:sz w:val="16"/>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122" w15:restartNumberingAfterBreak="0">
    <w:nsid w:val="25236F35"/>
    <w:multiLevelType w:val="multilevel"/>
    <w:tmpl w:val="1E8A0EDC"/>
    <w:lvl w:ilvl="0">
      <w:start w:val="7"/>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rPr>
    </w:lvl>
    <w:lvl w:ilvl="3">
      <w:start w:val="1"/>
      <w:numFmt w:val="decimalZero"/>
      <w:lvlText w:val="%1.%2.%3.%4."/>
      <w:lvlJc w:val="left"/>
      <w:pPr>
        <w:ind w:left="1059" w:hanging="720"/>
      </w:pPr>
      <w:rPr>
        <w:rFonts w:hint="default"/>
      </w:rPr>
    </w:lvl>
    <w:lvl w:ilvl="4">
      <w:start w:val="1"/>
      <w:numFmt w:val="decimalZero"/>
      <w:lvlText w:val="%1.%2.%3.%4.%5."/>
      <w:lvlJc w:val="left"/>
      <w:pPr>
        <w:ind w:left="1172" w:hanging="72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1758" w:hanging="1080"/>
      </w:pPr>
      <w:rPr>
        <w:rFonts w:hint="default"/>
      </w:rPr>
    </w:lvl>
    <w:lvl w:ilvl="7">
      <w:start w:val="1"/>
      <w:numFmt w:val="decimal"/>
      <w:lvlText w:val="%1.%2.%3.%4.%5.%6.%7.%8."/>
      <w:lvlJc w:val="left"/>
      <w:pPr>
        <w:ind w:left="1871" w:hanging="1080"/>
      </w:pPr>
      <w:rPr>
        <w:rFonts w:hint="default"/>
      </w:rPr>
    </w:lvl>
    <w:lvl w:ilvl="8">
      <w:start w:val="1"/>
      <w:numFmt w:val="decimal"/>
      <w:lvlText w:val="%1.%2.%3.%4.%5.%6.%7.%8.%9."/>
      <w:lvlJc w:val="left"/>
      <w:pPr>
        <w:ind w:left="2344" w:hanging="1440"/>
      </w:pPr>
      <w:rPr>
        <w:rFonts w:hint="default"/>
      </w:rPr>
    </w:lvl>
  </w:abstractNum>
  <w:abstractNum w:abstractNumId="123" w15:restartNumberingAfterBreak="0">
    <w:nsid w:val="254344AC"/>
    <w:multiLevelType w:val="hybridMultilevel"/>
    <w:tmpl w:val="717053B2"/>
    <w:lvl w:ilvl="0" w:tplc="D35AB624">
      <w:start w:val="1"/>
      <w:numFmt w:val="lowerLetter"/>
      <w:lvlText w:val="%1)"/>
      <w:legacy w:legacy="1" w:legacySpace="0" w:legacyIndent="283"/>
      <w:lvlJc w:val="left"/>
      <w:pPr>
        <w:ind w:left="283" w:hanging="283"/>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4" w15:restartNumberingAfterBreak="0">
    <w:nsid w:val="25DD5A8C"/>
    <w:multiLevelType w:val="hybridMultilevel"/>
    <w:tmpl w:val="FA2618C8"/>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5" w15:restartNumberingAfterBreak="0">
    <w:nsid w:val="25EF6FE4"/>
    <w:multiLevelType w:val="hybridMultilevel"/>
    <w:tmpl w:val="9BC09DF4"/>
    <w:lvl w:ilvl="0" w:tplc="0C58EF20">
      <w:start w:val="1"/>
      <w:numFmt w:val="decimal"/>
      <w:lvlText w:val="%1."/>
      <w:lvlJc w:val="left"/>
      <w:pPr>
        <w:ind w:left="2242" w:hanging="708"/>
      </w:pPr>
      <w:rPr>
        <w:rFonts w:ascii="Times New Roman" w:eastAsia="Times New Roman" w:hAnsi="Times New Roman" w:cs="Times New Roman" w:hint="default"/>
        <w:spacing w:val="0"/>
        <w:w w:val="99"/>
        <w:sz w:val="20"/>
        <w:szCs w:val="20"/>
        <w:lang w:val="pl-PL" w:eastAsia="en-US" w:bidi="ar-SA"/>
      </w:rPr>
    </w:lvl>
    <w:lvl w:ilvl="1" w:tplc="4252B9C0">
      <w:numFmt w:val="bullet"/>
      <w:lvlText w:val="•"/>
      <w:lvlJc w:val="left"/>
      <w:pPr>
        <w:ind w:left="2946" w:hanging="708"/>
      </w:pPr>
      <w:rPr>
        <w:rFonts w:hint="default"/>
        <w:lang w:val="pl-PL" w:eastAsia="en-US" w:bidi="ar-SA"/>
      </w:rPr>
    </w:lvl>
    <w:lvl w:ilvl="2" w:tplc="808E39D8">
      <w:numFmt w:val="bullet"/>
      <w:lvlText w:val="•"/>
      <w:lvlJc w:val="left"/>
      <w:pPr>
        <w:ind w:left="3652" w:hanging="708"/>
      </w:pPr>
      <w:rPr>
        <w:rFonts w:hint="default"/>
        <w:lang w:val="pl-PL" w:eastAsia="en-US" w:bidi="ar-SA"/>
      </w:rPr>
    </w:lvl>
    <w:lvl w:ilvl="3" w:tplc="7242AD02">
      <w:numFmt w:val="bullet"/>
      <w:lvlText w:val="•"/>
      <w:lvlJc w:val="left"/>
      <w:pPr>
        <w:ind w:left="4358" w:hanging="708"/>
      </w:pPr>
      <w:rPr>
        <w:rFonts w:hint="default"/>
        <w:lang w:val="pl-PL" w:eastAsia="en-US" w:bidi="ar-SA"/>
      </w:rPr>
    </w:lvl>
    <w:lvl w:ilvl="4" w:tplc="C21EA79E">
      <w:numFmt w:val="bullet"/>
      <w:lvlText w:val="•"/>
      <w:lvlJc w:val="left"/>
      <w:pPr>
        <w:ind w:left="5064" w:hanging="708"/>
      </w:pPr>
      <w:rPr>
        <w:rFonts w:hint="default"/>
        <w:lang w:val="pl-PL" w:eastAsia="en-US" w:bidi="ar-SA"/>
      </w:rPr>
    </w:lvl>
    <w:lvl w:ilvl="5" w:tplc="CD3CFE34">
      <w:numFmt w:val="bullet"/>
      <w:lvlText w:val="•"/>
      <w:lvlJc w:val="left"/>
      <w:pPr>
        <w:ind w:left="5770" w:hanging="708"/>
      </w:pPr>
      <w:rPr>
        <w:rFonts w:hint="default"/>
        <w:lang w:val="pl-PL" w:eastAsia="en-US" w:bidi="ar-SA"/>
      </w:rPr>
    </w:lvl>
    <w:lvl w:ilvl="6" w:tplc="A078BE60">
      <w:numFmt w:val="bullet"/>
      <w:lvlText w:val="•"/>
      <w:lvlJc w:val="left"/>
      <w:pPr>
        <w:ind w:left="6476" w:hanging="708"/>
      </w:pPr>
      <w:rPr>
        <w:rFonts w:hint="default"/>
        <w:lang w:val="pl-PL" w:eastAsia="en-US" w:bidi="ar-SA"/>
      </w:rPr>
    </w:lvl>
    <w:lvl w:ilvl="7" w:tplc="FC76CC2E">
      <w:numFmt w:val="bullet"/>
      <w:lvlText w:val="•"/>
      <w:lvlJc w:val="left"/>
      <w:pPr>
        <w:ind w:left="7182" w:hanging="708"/>
      </w:pPr>
      <w:rPr>
        <w:rFonts w:hint="default"/>
        <w:lang w:val="pl-PL" w:eastAsia="en-US" w:bidi="ar-SA"/>
      </w:rPr>
    </w:lvl>
    <w:lvl w:ilvl="8" w:tplc="7DDA8558">
      <w:numFmt w:val="bullet"/>
      <w:lvlText w:val="•"/>
      <w:lvlJc w:val="left"/>
      <w:pPr>
        <w:ind w:left="7888" w:hanging="708"/>
      </w:pPr>
      <w:rPr>
        <w:rFonts w:hint="default"/>
        <w:lang w:val="pl-PL" w:eastAsia="en-US" w:bidi="ar-SA"/>
      </w:rPr>
    </w:lvl>
  </w:abstractNum>
  <w:abstractNum w:abstractNumId="126" w15:restartNumberingAfterBreak="0">
    <w:nsid w:val="25FE2845"/>
    <w:multiLevelType w:val="multilevel"/>
    <w:tmpl w:val="421690A4"/>
    <w:styleLink w:val="List42"/>
    <w:lvl w:ilvl="0">
      <w:start w:val="1"/>
      <w:numFmt w:val="lowerLetter"/>
      <w:lvlText w:val="%1)"/>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7" w15:restartNumberingAfterBreak="0">
    <w:nsid w:val="261703BB"/>
    <w:multiLevelType w:val="hybridMultilevel"/>
    <w:tmpl w:val="A00C7570"/>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28" w15:restartNumberingAfterBreak="0">
    <w:nsid w:val="276B6C0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9" w15:restartNumberingAfterBreak="0">
    <w:nsid w:val="28795CA3"/>
    <w:multiLevelType w:val="hybridMultilevel"/>
    <w:tmpl w:val="5994EAA8"/>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0" w15:restartNumberingAfterBreak="0">
    <w:nsid w:val="288E16DE"/>
    <w:multiLevelType w:val="multilevel"/>
    <w:tmpl w:val="F628E5DA"/>
    <w:lvl w:ilvl="0">
      <w:start w:val="6"/>
      <w:numFmt w:val="decimal"/>
      <w:lvlText w:val="%1"/>
      <w:lvlJc w:val="left"/>
      <w:pPr>
        <w:ind w:left="683" w:hanging="502"/>
      </w:pPr>
      <w:rPr>
        <w:rFonts w:hint="default"/>
        <w:lang w:val="pl-PL" w:eastAsia="en-US" w:bidi="ar-SA"/>
      </w:rPr>
    </w:lvl>
    <w:lvl w:ilvl="1">
      <w:start w:val="2"/>
      <w:numFmt w:val="decimal"/>
      <w:lvlText w:val="%1.%2"/>
      <w:lvlJc w:val="left"/>
      <w:pPr>
        <w:ind w:left="683" w:hanging="502"/>
      </w:pPr>
      <w:rPr>
        <w:rFonts w:hint="default"/>
        <w:lang w:val="pl-PL" w:eastAsia="en-US" w:bidi="ar-SA"/>
      </w:rPr>
    </w:lvl>
    <w:lvl w:ilvl="2">
      <w:start w:val="1"/>
      <w:numFmt w:val="decimal"/>
      <w:lvlText w:val="%1.%2.%3."/>
      <w:lvlJc w:val="left"/>
      <w:pPr>
        <w:ind w:left="683" w:hanging="502"/>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3116" w:hanging="502"/>
      </w:pPr>
      <w:rPr>
        <w:rFonts w:hint="default"/>
        <w:lang w:val="pl-PL" w:eastAsia="en-US" w:bidi="ar-SA"/>
      </w:rPr>
    </w:lvl>
    <w:lvl w:ilvl="4">
      <w:numFmt w:val="bullet"/>
      <w:lvlText w:val="•"/>
      <w:lvlJc w:val="left"/>
      <w:pPr>
        <w:ind w:left="3928" w:hanging="502"/>
      </w:pPr>
      <w:rPr>
        <w:rFonts w:hint="default"/>
        <w:lang w:val="pl-PL" w:eastAsia="en-US" w:bidi="ar-SA"/>
      </w:rPr>
    </w:lvl>
    <w:lvl w:ilvl="5">
      <w:numFmt w:val="bullet"/>
      <w:lvlText w:val="•"/>
      <w:lvlJc w:val="left"/>
      <w:pPr>
        <w:ind w:left="4740" w:hanging="502"/>
      </w:pPr>
      <w:rPr>
        <w:rFonts w:hint="default"/>
        <w:lang w:val="pl-PL" w:eastAsia="en-US" w:bidi="ar-SA"/>
      </w:rPr>
    </w:lvl>
    <w:lvl w:ilvl="6">
      <w:numFmt w:val="bullet"/>
      <w:lvlText w:val="•"/>
      <w:lvlJc w:val="left"/>
      <w:pPr>
        <w:ind w:left="5552" w:hanging="502"/>
      </w:pPr>
      <w:rPr>
        <w:rFonts w:hint="default"/>
        <w:lang w:val="pl-PL" w:eastAsia="en-US" w:bidi="ar-SA"/>
      </w:rPr>
    </w:lvl>
    <w:lvl w:ilvl="7">
      <w:numFmt w:val="bullet"/>
      <w:lvlText w:val="•"/>
      <w:lvlJc w:val="left"/>
      <w:pPr>
        <w:ind w:left="6364" w:hanging="502"/>
      </w:pPr>
      <w:rPr>
        <w:rFonts w:hint="default"/>
        <w:lang w:val="pl-PL" w:eastAsia="en-US" w:bidi="ar-SA"/>
      </w:rPr>
    </w:lvl>
    <w:lvl w:ilvl="8">
      <w:numFmt w:val="bullet"/>
      <w:lvlText w:val="•"/>
      <w:lvlJc w:val="left"/>
      <w:pPr>
        <w:ind w:left="7176" w:hanging="502"/>
      </w:pPr>
      <w:rPr>
        <w:rFonts w:hint="default"/>
        <w:lang w:val="pl-PL" w:eastAsia="en-US" w:bidi="ar-SA"/>
      </w:rPr>
    </w:lvl>
  </w:abstractNum>
  <w:abstractNum w:abstractNumId="131" w15:restartNumberingAfterBreak="0">
    <w:nsid w:val="28E75748"/>
    <w:multiLevelType w:val="multilevel"/>
    <w:tmpl w:val="A0B2790E"/>
    <w:lvl w:ilvl="0">
      <w:start w:val="1"/>
      <w:numFmt w:val="decimal"/>
      <w:pStyle w:val="1Tytu"/>
      <w:lvlText w:val="%1."/>
      <w:lvlJc w:val="left"/>
      <w:pPr>
        <w:ind w:left="206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2077" w:hanging="375"/>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2782" w:hanging="108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3142" w:hanging="144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502" w:hanging="1800"/>
      </w:pPr>
      <w:rPr>
        <w:rFonts w:hint="default"/>
      </w:rPr>
    </w:lvl>
    <w:lvl w:ilvl="8">
      <w:start w:val="1"/>
      <w:numFmt w:val="decimal"/>
      <w:isLgl/>
      <w:lvlText w:val="%1.%2.%3.%4.%5.%6.%7.%8.%9"/>
      <w:lvlJc w:val="left"/>
      <w:pPr>
        <w:ind w:left="3862" w:hanging="2160"/>
      </w:pPr>
      <w:rPr>
        <w:rFonts w:hint="default"/>
      </w:rPr>
    </w:lvl>
  </w:abstractNum>
  <w:abstractNum w:abstractNumId="132" w15:restartNumberingAfterBreak="0">
    <w:nsid w:val="29740C27"/>
    <w:multiLevelType w:val="hybridMultilevel"/>
    <w:tmpl w:val="C01A325C"/>
    <w:lvl w:ilvl="0" w:tplc="04150001">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15:restartNumberingAfterBreak="0">
    <w:nsid w:val="2A2207DF"/>
    <w:multiLevelType w:val="hybridMultilevel"/>
    <w:tmpl w:val="706EAC8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4" w15:restartNumberingAfterBreak="0">
    <w:nsid w:val="2A634872"/>
    <w:multiLevelType w:val="multilevel"/>
    <w:tmpl w:val="029094FE"/>
    <w:styleLink w:val="List38"/>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35" w15:restartNumberingAfterBreak="0">
    <w:nsid w:val="2A647B11"/>
    <w:multiLevelType w:val="multilevel"/>
    <w:tmpl w:val="5DE223B4"/>
    <w:lvl w:ilvl="0">
      <w:start w:val="1"/>
      <w:numFmt w:val="decimal"/>
      <w:lvlText w:val="1.4.%1."/>
      <w:lvlJc w:val="left"/>
      <w:pPr>
        <w:tabs>
          <w:tab w:val="num" w:pos="360"/>
        </w:tabs>
        <w:ind w:left="360" w:hanging="360"/>
      </w:pPr>
      <w:rPr>
        <w:rFonts w:hint="default"/>
        <w:b w:val="0"/>
        <w:bCs/>
        <w:i w:val="0"/>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36" w15:restartNumberingAfterBreak="0">
    <w:nsid w:val="2A7F7346"/>
    <w:multiLevelType w:val="hybridMultilevel"/>
    <w:tmpl w:val="311430E6"/>
    <w:lvl w:ilvl="0" w:tplc="FFFFFFFF">
      <w:start w:val="1"/>
      <w:numFmt w:val="bullet"/>
      <w:lvlText w:val=""/>
      <w:lvlJc w:val="left"/>
      <w:pPr>
        <w:ind w:left="1089" w:hanging="360"/>
      </w:pPr>
      <w:rPr>
        <w:rFonts w:ascii="Symbol" w:hAnsi="Symbol" w:hint="default"/>
        <w:sz w:val="16"/>
      </w:rPr>
    </w:lvl>
    <w:lvl w:ilvl="1" w:tplc="FFFFFFFF" w:tentative="1">
      <w:start w:val="1"/>
      <w:numFmt w:val="bullet"/>
      <w:lvlText w:val="o"/>
      <w:lvlJc w:val="left"/>
      <w:pPr>
        <w:ind w:left="1809" w:hanging="360"/>
      </w:pPr>
      <w:rPr>
        <w:rFonts w:ascii="Courier New" w:hAnsi="Courier New" w:cs="Courier New" w:hint="default"/>
      </w:rPr>
    </w:lvl>
    <w:lvl w:ilvl="2" w:tplc="FFFFFFFF" w:tentative="1">
      <w:start w:val="1"/>
      <w:numFmt w:val="bullet"/>
      <w:lvlText w:val=""/>
      <w:lvlJc w:val="left"/>
      <w:pPr>
        <w:ind w:left="2529" w:hanging="360"/>
      </w:pPr>
      <w:rPr>
        <w:rFonts w:ascii="Wingdings" w:hAnsi="Wingdings" w:hint="default"/>
      </w:rPr>
    </w:lvl>
    <w:lvl w:ilvl="3" w:tplc="FFFFFFFF" w:tentative="1">
      <w:start w:val="1"/>
      <w:numFmt w:val="bullet"/>
      <w:lvlText w:val=""/>
      <w:lvlJc w:val="left"/>
      <w:pPr>
        <w:ind w:left="3249" w:hanging="360"/>
      </w:pPr>
      <w:rPr>
        <w:rFonts w:ascii="Symbol" w:hAnsi="Symbol" w:hint="default"/>
      </w:rPr>
    </w:lvl>
    <w:lvl w:ilvl="4" w:tplc="FFFFFFFF" w:tentative="1">
      <w:start w:val="1"/>
      <w:numFmt w:val="bullet"/>
      <w:lvlText w:val="o"/>
      <w:lvlJc w:val="left"/>
      <w:pPr>
        <w:ind w:left="3969" w:hanging="360"/>
      </w:pPr>
      <w:rPr>
        <w:rFonts w:ascii="Courier New" w:hAnsi="Courier New" w:cs="Courier New" w:hint="default"/>
      </w:rPr>
    </w:lvl>
    <w:lvl w:ilvl="5" w:tplc="FFFFFFFF" w:tentative="1">
      <w:start w:val="1"/>
      <w:numFmt w:val="bullet"/>
      <w:lvlText w:val=""/>
      <w:lvlJc w:val="left"/>
      <w:pPr>
        <w:ind w:left="4689" w:hanging="360"/>
      </w:pPr>
      <w:rPr>
        <w:rFonts w:ascii="Wingdings" w:hAnsi="Wingdings" w:hint="default"/>
      </w:rPr>
    </w:lvl>
    <w:lvl w:ilvl="6" w:tplc="FFFFFFFF" w:tentative="1">
      <w:start w:val="1"/>
      <w:numFmt w:val="bullet"/>
      <w:lvlText w:val=""/>
      <w:lvlJc w:val="left"/>
      <w:pPr>
        <w:ind w:left="5409" w:hanging="360"/>
      </w:pPr>
      <w:rPr>
        <w:rFonts w:ascii="Symbol" w:hAnsi="Symbol" w:hint="default"/>
      </w:rPr>
    </w:lvl>
    <w:lvl w:ilvl="7" w:tplc="FFFFFFFF" w:tentative="1">
      <w:start w:val="1"/>
      <w:numFmt w:val="bullet"/>
      <w:lvlText w:val="o"/>
      <w:lvlJc w:val="left"/>
      <w:pPr>
        <w:ind w:left="6129" w:hanging="360"/>
      </w:pPr>
      <w:rPr>
        <w:rFonts w:ascii="Courier New" w:hAnsi="Courier New" w:cs="Courier New" w:hint="default"/>
      </w:rPr>
    </w:lvl>
    <w:lvl w:ilvl="8" w:tplc="FFFFFFFF" w:tentative="1">
      <w:start w:val="1"/>
      <w:numFmt w:val="bullet"/>
      <w:lvlText w:val=""/>
      <w:lvlJc w:val="left"/>
      <w:pPr>
        <w:ind w:left="6849" w:hanging="360"/>
      </w:pPr>
      <w:rPr>
        <w:rFonts w:ascii="Wingdings" w:hAnsi="Wingdings" w:hint="default"/>
      </w:rPr>
    </w:lvl>
  </w:abstractNum>
  <w:abstractNum w:abstractNumId="137" w15:restartNumberingAfterBreak="0">
    <w:nsid w:val="2AA4083E"/>
    <w:multiLevelType w:val="multilevel"/>
    <w:tmpl w:val="C332CA30"/>
    <w:styleLink w:val="List27"/>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38" w15:restartNumberingAfterBreak="0">
    <w:nsid w:val="2ADB41DE"/>
    <w:multiLevelType w:val="multilevel"/>
    <w:tmpl w:val="F81CCD32"/>
    <w:lvl w:ilvl="0">
      <w:start w:val="5"/>
      <w:numFmt w:val="decimal"/>
      <w:lvlText w:val="%1"/>
      <w:lvlJc w:val="left"/>
      <w:pPr>
        <w:ind w:left="426" w:hanging="327"/>
      </w:pPr>
      <w:rPr>
        <w:rFonts w:hint="default"/>
        <w:lang w:val="pl-PL" w:eastAsia="en-US" w:bidi="ar-SA"/>
      </w:rPr>
    </w:lvl>
    <w:lvl w:ilvl="1">
      <w:start w:val="4"/>
      <w:numFmt w:val="decimal"/>
      <w:lvlText w:val="%1.%2"/>
      <w:lvlJc w:val="left"/>
      <w:pPr>
        <w:ind w:left="426" w:hanging="327"/>
      </w:pPr>
      <w:rPr>
        <w:rFonts w:ascii="Caladea" w:eastAsia="Caladea" w:hAnsi="Caladea" w:cs="Caladea" w:hint="default"/>
        <w:b/>
        <w:bCs/>
        <w:spacing w:val="-1"/>
        <w:w w:val="99"/>
        <w:sz w:val="20"/>
        <w:szCs w:val="20"/>
        <w:lang w:val="pl-PL" w:eastAsia="en-US" w:bidi="ar-SA"/>
      </w:rPr>
    </w:lvl>
    <w:lvl w:ilvl="2">
      <w:start w:val="1"/>
      <w:numFmt w:val="decimal"/>
      <w:lvlText w:val="%1.%2.%3."/>
      <w:lvlJc w:val="left"/>
      <w:pPr>
        <w:ind w:left="600" w:hanging="500"/>
      </w:pPr>
      <w:rPr>
        <w:rFonts w:ascii="Caladea" w:eastAsia="Caladea" w:hAnsi="Caladea" w:cs="Caladea" w:hint="default"/>
        <w:w w:val="99"/>
        <w:sz w:val="20"/>
        <w:szCs w:val="20"/>
        <w:lang w:val="pl-PL" w:eastAsia="en-US" w:bidi="ar-SA"/>
      </w:rPr>
    </w:lvl>
    <w:lvl w:ilvl="3">
      <w:numFmt w:val="bullet"/>
      <w:lvlText w:val="•"/>
      <w:lvlJc w:val="left"/>
      <w:pPr>
        <w:ind w:left="2525" w:hanging="500"/>
      </w:pPr>
      <w:rPr>
        <w:rFonts w:hint="default"/>
        <w:lang w:val="pl-PL" w:eastAsia="en-US" w:bidi="ar-SA"/>
      </w:rPr>
    </w:lvl>
    <w:lvl w:ilvl="4">
      <w:numFmt w:val="bullet"/>
      <w:lvlText w:val="•"/>
      <w:lvlJc w:val="left"/>
      <w:pPr>
        <w:ind w:left="3488" w:hanging="500"/>
      </w:pPr>
      <w:rPr>
        <w:rFonts w:hint="default"/>
        <w:lang w:val="pl-PL" w:eastAsia="en-US" w:bidi="ar-SA"/>
      </w:rPr>
    </w:lvl>
    <w:lvl w:ilvl="5">
      <w:numFmt w:val="bullet"/>
      <w:lvlText w:val="•"/>
      <w:lvlJc w:val="left"/>
      <w:pPr>
        <w:ind w:left="4451" w:hanging="500"/>
      </w:pPr>
      <w:rPr>
        <w:rFonts w:hint="default"/>
        <w:lang w:val="pl-PL" w:eastAsia="en-US" w:bidi="ar-SA"/>
      </w:rPr>
    </w:lvl>
    <w:lvl w:ilvl="6">
      <w:numFmt w:val="bullet"/>
      <w:lvlText w:val="•"/>
      <w:lvlJc w:val="left"/>
      <w:pPr>
        <w:ind w:left="5414" w:hanging="500"/>
      </w:pPr>
      <w:rPr>
        <w:rFonts w:hint="default"/>
        <w:lang w:val="pl-PL" w:eastAsia="en-US" w:bidi="ar-SA"/>
      </w:rPr>
    </w:lvl>
    <w:lvl w:ilvl="7">
      <w:numFmt w:val="bullet"/>
      <w:lvlText w:val="•"/>
      <w:lvlJc w:val="left"/>
      <w:pPr>
        <w:ind w:left="6377" w:hanging="500"/>
      </w:pPr>
      <w:rPr>
        <w:rFonts w:hint="default"/>
        <w:lang w:val="pl-PL" w:eastAsia="en-US" w:bidi="ar-SA"/>
      </w:rPr>
    </w:lvl>
    <w:lvl w:ilvl="8">
      <w:numFmt w:val="bullet"/>
      <w:lvlText w:val="•"/>
      <w:lvlJc w:val="left"/>
      <w:pPr>
        <w:ind w:left="7340" w:hanging="500"/>
      </w:pPr>
      <w:rPr>
        <w:rFonts w:hint="default"/>
        <w:lang w:val="pl-PL" w:eastAsia="en-US" w:bidi="ar-SA"/>
      </w:rPr>
    </w:lvl>
  </w:abstractNum>
  <w:abstractNum w:abstractNumId="139" w15:restartNumberingAfterBreak="0">
    <w:nsid w:val="2AEC4C5A"/>
    <w:multiLevelType w:val="multilevel"/>
    <w:tmpl w:val="C95A09DA"/>
    <w:styleLink w:val="List0"/>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40" w15:restartNumberingAfterBreak="0">
    <w:nsid w:val="2BFE67BE"/>
    <w:multiLevelType w:val="hybridMultilevel"/>
    <w:tmpl w:val="50F08B26"/>
    <w:lvl w:ilvl="0" w:tplc="40382470">
      <w:start w:val="1"/>
      <w:numFmt w:val="bullet"/>
      <w:lvlText w:val="–"/>
      <w:lvlJc w:val="left"/>
      <w:pPr>
        <w:ind w:left="1181" w:hanging="360"/>
      </w:pPr>
      <w:rPr>
        <w:rFonts w:ascii="Times New Roman" w:hAnsi="Times New Roman" w:cs="Times New Roman" w:hint="default"/>
        <w:w w:val="100"/>
        <w:sz w:val="24"/>
        <w:szCs w:val="24"/>
        <w:lang w:val="pl-PL" w:eastAsia="en-US" w:bidi="ar-SA"/>
      </w:rPr>
    </w:lvl>
    <w:lvl w:ilvl="1" w:tplc="7F5EB7F0">
      <w:numFmt w:val="bullet"/>
      <w:lvlText w:val="•"/>
      <w:lvlJc w:val="left"/>
      <w:pPr>
        <w:ind w:left="2018" w:hanging="360"/>
      </w:pPr>
      <w:rPr>
        <w:rFonts w:hint="default"/>
        <w:lang w:val="pl-PL" w:eastAsia="en-US" w:bidi="ar-SA"/>
      </w:rPr>
    </w:lvl>
    <w:lvl w:ilvl="2" w:tplc="181EBE72">
      <w:numFmt w:val="bullet"/>
      <w:lvlText w:val="•"/>
      <w:lvlJc w:val="left"/>
      <w:pPr>
        <w:ind w:left="2856" w:hanging="360"/>
      </w:pPr>
      <w:rPr>
        <w:rFonts w:hint="default"/>
        <w:lang w:val="pl-PL" w:eastAsia="en-US" w:bidi="ar-SA"/>
      </w:rPr>
    </w:lvl>
    <w:lvl w:ilvl="3" w:tplc="CED69DC2">
      <w:numFmt w:val="bullet"/>
      <w:lvlText w:val="•"/>
      <w:lvlJc w:val="left"/>
      <w:pPr>
        <w:ind w:left="3694" w:hanging="360"/>
      </w:pPr>
      <w:rPr>
        <w:rFonts w:hint="default"/>
        <w:lang w:val="pl-PL" w:eastAsia="en-US" w:bidi="ar-SA"/>
      </w:rPr>
    </w:lvl>
    <w:lvl w:ilvl="4" w:tplc="C80E5EDA">
      <w:numFmt w:val="bullet"/>
      <w:lvlText w:val="•"/>
      <w:lvlJc w:val="left"/>
      <w:pPr>
        <w:ind w:left="4532" w:hanging="360"/>
      </w:pPr>
      <w:rPr>
        <w:rFonts w:hint="default"/>
        <w:lang w:val="pl-PL" w:eastAsia="en-US" w:bidi="ar-SA"/>
      </w:rPr>
    </w:lvl>
    <w:lvl w:ilvl="5" w:tplc="4594B672">
      <w:numFmt w:val="bullet"/>
      <w:lvlText w:val="•"/>
      <w:lvlJc w:val="left"/>
      <w:pPr>
        <w:ind w:left="5370" w:hanging="360"/>
      </w:pPr>
      <w:rPr>
        <w:rFonts w:hint="default"/>
        <w:lang w:val="pl-PL" w:eastAsia="en-US" w:bidi="ar-SA"/>
      </w:rPr>
    </w:lvl>
    <w:lvl w:ilvl="6" w:tplc="DCCE7EB8">
      <w:numFmt w:val="bullet"/>
      <w:lvlText w:val="•"/>
      <w:lvlJc w:val="left"/>
      <w:pPr>
        <w:ind w:left="6208" w:hanging="360"/>
      </w:pPr>
      <w:rPr>
        <w:rFonts w:hint="default"/>
        <w:lang w:val="pl-PL" w:eastAsia="en-US" w:bidi="ar-SA"/>
      </w:rPr>
    </w:lvl>
    <w:lvl w:ilvl="7" w:tplc="DD38660C">
      <w:numFmt w:val="bullet"/>
      <w:lvlText w:val="•"/>
      <w:lvlJc w:val="left"/>
      <w:pPr>
        <w:ind w:left="7046" w:hanging="360"/>
      </w:pPr>
      <w:rPr>
        <w:rFonts w:hint="default"/>
        <w:lang w:val="pl-PL" w:eastAsia="en-US" w:bidi="ar-SA"/>
      </w:rPr>
    </w:lvl>
    <w:lvl w:ilvl="8" w:tplc="3148F666">
      <w:numFmt w:val="bullet"/>
      <w:lvlText w:val="•"/>
      <w:lvlJc w:val="left"/>
      <w:pPr>
        <w:ind w:left="7884" w:hanging="360"/>
      </w:pPr>
      <w:rPr>
        <w:rFonts w:hint="default"/>
        <w:lang w:val="pl-PL" w:eastAsia="en-US" w:bidi="ar-SA"/>
      </w:rPr>
    </w:lvl>
  </w:abstractNum>
  <w:abstractNum w:abstractNumId="141" w15:restartNumberingAfterBreak="0">
    <w:nsid w:val="2C556C61"/>
    <w:multiLevelType w:val="hybridMultilevel"/>
    <w:tmpl w:val="415E0C9E"/>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2" w15:restartNumberingAfterBreak="0">
    <w:nsid w:val="2C9B6E60"/>
    <w:multiLevelType w:val="hybridMultilevel"/>
    <w:tmpl w:val="452E8BCE"/>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3" w15:restartNumberingAfterBreak="0">
    <w:nsid w:val="2CD93A6D"/>
    <w:multiLevelType w:val="hybridMultilevel"/>
    <w:tmpl w:val="2A78B8C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4" w15:restartNumberingAfterBreak="0">
    <w:nsid w:val="2D501E45"/>
    <w:multiLevelType w:val="hybridMultilevel"/>
    <w:tmpl w:val="024EB470"/>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5" w15:restartNumberingAfterBreak="0">
    <w:nsid w:val="2DFE1817"/>
    <w:multiLevelType w:val="hybridMultilevel"/>
    <w:tmpl w:val="E3BA0F30"/>
    <w:lvl w:ilvl="0" w:tplc="40382470">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6" w15:restartNumberingAfterBreak="0">
    <w:nsid w:val="2E360F29"/>
    <w:multiLevelType w:val="hybridMultilevel"/>
    <w:tmpl w:val="7AC42578"/>
    <w:lvl w:ilvl="0" w:tplc="F774B9C2">
      <w:start w:val="1"/>
      <w:numFmt w:val="lowerLetter"/>
      <w:lvlText w:val="%1)"/>
      <w:lvlJc w:val="left"/>
      <w:pPr>
        <w:ind w:left="871" w:hanging="284"/>
        <w:jc w:val="left"/>
      </w:pPr>
      <w:rPr>
        <w:rFonts w:ascii="Times New Roman" w:eastAsia="Times New Roman" w:hAnsi="Times New Roman" w:cs="Times New Roman" w:hint="default"/>
        <w:w w:val="99"/>
        <w:sz w:val="20"/>
        <w:szCs w:val="20"/>
        <w:lang w:val="pl-PL" w:eastAsia="en-US" w:bidi="ar-SA"/>
      </w:rPr>
    </w:lvl>
    <w:lvl w:ilvl="1" w:tplc="EF60EBE2">
      <w:numFmt w:val="bullet"/>
      <w:lvlText w:val="•"/>
      <w:lvlJc w:val="left"/>
      <w:pPr>
        <w:ind w:left="1646" w:hanging="284"/>
      </w:pPr>
      <w:rPr>
        <w:rFonts w:hint="default"/>
        <w:lang w:val="pl-PL" w:eastAsia="en-US" w:bidi="ar-SA"/>
      </w:rPr>
    </w:lvl>
    <w:lvl w:ilvl="2" w:tplc="CA7A55BC">
      <w:numFmt w:val="bullet"/>
      <w:lvlText w:val="•"/>
      <w:lvlJc w:val="left"/>
      <w:pPr>
        <w:ind w:left="2412" w:hanging="284"/>
      </w:pPr>
      <w:rPr>
        <w:rFonts w:hint="default"/>
        <w:lang w:val="pl-PL" w:eastAsia="en-US" w:bidi="ar-SA"/>
      </w:rPr>
    </w:lvl>
    <w:lvl w:ilvl="3" w:tplc="86F02BAC">
      <w:numFmt w:val="bullet"/>
      <w:lvlText w:val="•"/>
      <w:lvlJc w:val="left"/>
      <w:pPr>
        <w:ind w:left="3178" w:hanging="284"/>
      </w:pPr>
      <w:rPr>
        <w:rFonts w:hint="default"/>
        <w:lang w:val="pl-PL" w:eastAsia="en-US" w:bidi="ar-SA"/>
      </w:rPr>
    </w:lvl>
    <w:lvl w:ilvl="4" w:tplc="D14A7E2C">
      <w:numFmt w:val="bullet"/>
      <w:lvlText w:val="•"/>
      <w:lvlJc w:val="left"/>
      <w:pPr>
        <w:ind w:left="3944" w:hanging="284"/>
      </w:pPr>
      <w:rPr>
        <w:rFonts w:hint="default"/>
        <w:lang w:val="pl-PL" w:eastAsia="en-US" w:bidi="ar-SA"/>
      </w:rPr>
    </w:lvl>
    <w:lvl w:ilvl="5" w:tplc="04406F92">
      <w:numFmt w:val="bullet"/>
      <w:lvlText w:val="•"/>
      <w:lvlJc w:val="left"/>
      <w:pPr>
        <w:ind w:left="4710" w:hanging="284"/>
      </w:pPr>
      <w:rPr>
        <w:rFonts w:hint="default"/>
        <w:lang w:val="pl-PL" w:eastAsia="en-US" w:bidi="ar-SA"/>
      </w:rPr>
    </w:lvl>
    <w:lvl w:ilvl="6" w:tplc="BD3E9D16">
      <w:numFmt w:val="bullet"/>
      <w:lvlText w:val="•"/>
      <w:lvlJc w:val="left"/>
      <w:pPr>
        <w:ind w:left="5476" w:hanging="284"/>
      </w:pPr>
      <w:rPr>
        <w:rFonts w:hint="default"/>
        <w:lang w:val="pl-PL" w:eastAsia="en-US" w:bidi="ar-SA"/>
      </w:rPr>
    </w:lvl>
    <w:lvl w:ilvl="7" w:tplc="DD081E2A">
      <w:numFmt w:val="bullet"/>
      <w:lvlText w:val="•"/>
      <w:lvlJc w:val="left"/>
      <w:pPr>
        <w:ind w:left="6242" w:hanging="284"/>
      </w:pPr>
      <w:rPr>
        <w:rFonts w:hint="default"/>
        <w:lang w:val="pl-PL" w:eastAsia="en-US" w:bidi="ar-SA"/>
      </w:rPr>
    </w:lvl>
    <w:lvl w:ilvl="8" w:tplc="76028596">
      <w:numFmt w:val="bullet"/>
      <w:lvlText w:val="•"/>
      <w:lvlJc w:val="left"/>
      <w:pPr>
        <w:ind w:left="7008" w:hanging="284"/>
      </w:pPr>
      <w:rPr>
        <w:rFonts w:hint="default"/>
        <w:lang w:val="pl-PL" w:eastAsia="en-US" w:bidi="ar-SA"/>
      </w:rPr>
    </w:lvl>
  </w:abstractNum>
  <w:abstractNum w:abstractNumId="147" w15:restartNumberingAfterBreak="0">
    <w:nsid w:val="2EBF0264"/>
    <w:multiLevelType w:val="multilevel"/>
    <w:tmpl w:val="DC6EEC00"/>
    <w:lvl w:ilvl="0">
      <w:start w:val="1"/>
      <w:numFmt w:val="decimal"/>
      <w:lvlText w:val="1.4.%1."/>
      <w:lvlJc w:val="left"/>
      <w:pPr>
        <w:tabs>
          <w:tab w:val="num" w:pos="360"/>
        </w:tabs>
        <w:ind w:left="360" w:hanging="360"/>
      </w:pPr>
      <w:rPr>
        <w:rFonts w:hint="default"/>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48" w15:restartNumberingAfterBreak="0">
    <w:nsid w:val="2F6B68B8"/>
    <w:multiLevelType w:val="multilevel"/>
    <w:tmpl w:val="692ACA08"/>
    <w:lvl w:ilvl="0">
      <w:start w:val="2"/>
      <w:numFmt w:val="decimal"/>
      <w:lvlText w:val="%1."/>
      <w:lvlJc w:val="left"/>
      <w:pPr>
        <w:tabs>
          <w:tab w:val="num" w:pos="360"/>
        </w:tabs>
        <w:ind w:left="360" w:hanging="360"/>
      </w:pPr>
      <w:rPr>
        <w:rFonts w:cs="Times New Roman" w:hint="default"/>
      </w:rPr>
    </w:lvl>
    <w:lvl w:ilvl="1">
      <w:start w:val="1"/>
      <w:numFmt w:val="none"/>
      <w:pStyle w:val="info2"/>
      <w:lvlText w:val="2.3."/>
      <w:lvlJc w:val="left"/>
      <w:pPr>
        <w:tabs>
          <w:tab w:val="num" w:pos="720"/>
        </w:tabs>
        <w:ind w:left="720" w:hanging="720"/>
      </w:pPr>
      <w:rPr>
        <w:rFonts w:cs="Times New Roman" w:hint="default"/>
        <w:b/>
        <w:bCs/>
        <w:i w:val="0"/>
        <w:i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9" w15:restartNumberingAfterBreak="0">
    <w:nsid w:val="31682659"/>
    <w:multiLevelType w:val="hybridMultilevel"/>
    <w:tmpl w:val="CFCC7924"/>
    <w:lvl w:ilvl="0" w:tplc="FFFFFFFF">
      <w:start w:val="1"/>
      <w:numFmt w:val="lowerLetter"/>
      <w:lvlText w:val="%1)"/>
      <w:legacy w:legacy="1" w:legacySpace="0" w:legacyIndent="283"/>
      <w:lvlJc w:val="left"/>
      <w:pPr>
        <w:ind w:left="283" w:hanging="283"/>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0" w15:restartNumberingAfterBreak="0">
    <w:nsid w:val="3197319B"/>
    <w:multiLevelType w:val="multilevel"/>
    <w:tmpl w:val="90D0E20E"/>
    <w:styleLink w:val="List5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51" w15:restartNumberingAfterBreak="0">
    <w:nsid w:val="319C64DF"/>
    <w:multiLevelType w:val="hybridMultilevel"/>
    <w:tmpl w:val="04FA5C20"/>
    <w:lvl w:ilvl="0" w:tplc="8626C7FA">
      <w:start w:val="1"/>
      <w:numFmt w:val="bullet"/>
      <w:lvlText w:val=""/>
      <w:lvlJc w:val="left"/>
      <w:pPr>
        <w:tabs>
          <w:tab w:val="num" w:pos="397"/>
        </w:tabs>
        <w:ind w:left="397" w:hanging="397"/>
      </w:pPr>
      <w:rPr>
        <w:rFonts w:ascii="Symbol" w:hAnsi="Symbol" w:cs="Symbol" w:hint="default"/>
        <w:sz w:val="20"/>
        <w:szCs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52" w15:restartNumberingAfterBreak="0">
    <w:nsid w:val="324A7893"/>
    <w:multiLevelType w:val="hybridMultilevel"/>
    <w:tmpl w:val="BDBED2FE"/>
    <w:lvl w:ilvl="0" w:tplc="E832552C">
      <w:start w:val="1"/>
      <w:numFmt w:val="lowerLetter"/>
      <w:lvlText w:val="%1)"/>
      <w:lvlJc w:val="left"/>
      <w:pPr>
        <w:ind w:left="100" w:hanging="324"/>
      </w:pPr>
      <w:rPr>
        <w:rFonts w:ascii="Caladea" w:eastAsia="Caladea" w:hAnsi="Caladea" w:cs="Caladea" w:hint="default"/>
        <w:w w:val="99"/>
        <w:sz w:val="20"/>
        <w:szCs w:val="20"/>
        <w:lang w:val="pl-PL" w:eastAsia="en-US" w:bidi="ar-SA"/>
      </w:rPr>
    </w:lvl>
    <w:lvl w:ilvl="1" w:tplc="DB2600A0">
      <w:numFmt w:val="bullet"/>
      <w:lvlText w:val="•"/>
      <w:lvlJc w:val="left"/>
      <w:pPr>
        <w:ind w:left="1016" w:hanging="324"/>
      </w:pPr>
      <w:rPr>
        <w:rFonts w:hint="default"/>
        <w:lang w:val="pl-PL" w:eastAsia="en-US" w:bidi="ar-SA"/>
      </w:rPr>
    </w:lvl>
    <w:lvl w:ilvl="2" w:tplc="4F004536">
      <w:numFmt w:val="bullet"/>
      <w:lvlText w:val="•"/>
      <w:lvlJc w:val="left"/>
      <w:pPr>
        <w:ind w:left="1933" w:hanging="324"/>
      </w:pPr>
      <w:rPr>
        <w:rFonts w:hint="default"/>
        <w:lang w:val="pl-PL" w:eastAsia="en-US" w:bidi="ar-SA"/>
      </w:rPr>
    </w:lvl>
    <w:lvl w:ilvl="3" w:tplc="9F8EA84E">
      <w:numFmt w:val="bullet"/>
      <w:lvlText w:val="•"/>
      <w:lvlJc w:val="left"/>
      <w:pPr>
        <w:ind w:left="2849" w:hanging="324"/>
      </w:pPr>
      <w:rPr>
        <w:rFonts w:hint="default"/>
        <w:lang w:val="pl-PL" w:eastAsia="en-US" w:bidi="ar-SA"/>
      </w:rPr>
    </w:lvl>
    <w:lvl w:ilvl="4" w:tplc="3AE82A70">
      <w:numFmt w:val="bullet"/>
      <w:lvlText w:val="•"/>
      <w:lvlJc w:val="left"/>
      <w:pPr>
        <w:ind w:left="3766" w:hanging="324"/>
      </w:pPr>
      <w:rPr>
        <w:rFonts w:hint="default"/>
        <w:lang w:val="pl-PL" w:eastAsia="en-US" w:bidi="ar-SA"/>
      </w:rPr>
    </w:lvl>
    <w:lvl w:ilvl="5" w:tplc="5F0E2AA4">
      <w:numFmt w:val="bullet"/>
      <w:lvlText w:val="•"/>
      <w:lvlJc w:val="left"/>
      <w:pPr>
        <w:ind w:left="4683" w:hanging="324"/>
      </w:pPr>
      <w:rPr>
        <w:rFonts w:hint="default"/>
        <w:lang w:val="pl-PL" w:eastAsia="en-US" w:bidi="ar-SA"/>
      </w:rPr>
    </w:lvl>
    <w:lvl w:ilvl="6" w:tplc="27D816AA">
      <w:numFmt w:val="bullet"/>
      <w:lvlText w:val="•"/>
      <w:lvlJc w:val="left"/>
      <w:pPr>
        <w:ind w:left="5599" w:hanging="324"/>
      </w:pPr>
      <w:rPr>
        <w:rFonts w:hint="default"/>
        <w:lang w:val="pl-PL" w:eastAsia="en-US" w:bidi="ar-SA"/>
      </w:rPr>
    </w:lvl>
    <w:lvl w:ilvl="7" w:tplc="CFA69C66">
      <w:numFmt w:val="bullet"/>
      <w:lvlText w:val="•"/>
      <w:lvlJc w:val="left"/>
      <w:pPr>
        <w:ind w:left="6516" w:hanging="324"/>
      </w:pPr>
      <w:rPr>
        <w:rFonts w:hint="default"/>
        <w:lang w:val="pl-PL" w:eastAsia="en-US" w:bidi="ar-SA"/>
      </w:rPr>
    </w:lvl>
    <w:lvl w:ilvl="8" w:tplc="A34C2042">
      <w:numFmt w:val="bullet"/>
      <w:lvlText w:val="•"/>
      <w:lvlJc w:val="left"/>
      <w:pPr>
        <w:ind w:left="7433" w:hanging="324"/>
      </w:pPr>
      <w:rPr>
        <w:rFonts w:hint="default"/>
        <w:lang w:val="pl-PL" w:eastAsia="en-US" w:bidi="ar-SA"/>
      </w:rPr>
    </w:lvl>
  </w:abstractNum>
  <w:abstractNum w:abstractNumId="153" w15:restartNumberingAfterBreak="0">
    <w:nsid w:val="324E1D2A"/>
    <w:multiLevelType w:val="multilevel"/>
    <w:tmpl w:val="2474DB96"/>
    <w:lvl w:ilvl="0">
      <w:start w:val="1"/>
      <w:numFmt w:val="decimal"/>
      <w:lvlText w:val="%1."/>
      <w:lvlJc w:val="left"/>
      <w:pPr>
        <w:ind w:left="461" w:hanging="360"/>
      </w:pPr>
      <w:rPr>
        <w:rFonts w:ascii="Arial" w:eastAsia="Arial" w:hAnsi="Arial" w:cs="Arial" w:hint="default"/>
        <w:b/>
        <w:bCs/>
        <w:spacing w:val="-1"/>
        <w:w w:val="99"/>
        <w:sz w:val="24"/>
        <w:szCs w:val="24"/>
        <w:lang w:val="pl-PL" w:eastAsia="en-US" w:bidi="ar-SA"/>
      </w:rPr>
    </w:lvl>
    <w:lvl w:ilvl="1">
      <w:start w:val="1"/>
      <w:numFmt w:val="decimal"/>
      <w:lvlText w:val="%1.%2."/>
      <w:lvlJc w:val="left"/>
      <w:pPr>
        <w:ind w:left="893" w:hanging="432"/>
      </w:pPr>
      <w:rPr>
        <w:rFonts w:ascii="Arial" w:eastAsia="Arial" w:hAnsi="Arial" w:cs="Arial" w:hint="default"/>
        <w:b/>
        <w:bCs/>
        <w:w w:val="99"/>
        <w:sz w:val="24"/>
        <w:szCs w:val="24"/>
        <w:lang w:val="pl-PL" w:eastAsia="en-US" w:bidi="ar-SA"/>
      </w:rPr>
    </w:lvl>
    <w:lvl w:ilvl="2">
      <w:start w:val="1"/>
      <w:numFmt w:val="decimal"/>
      <w:lvlText w:val="%1.%2.%3."/>
      <w:lvlJc w:val="left"/>
      <w:pPr>
        <w:ind w:left="1325" w:hanging="696"/>
      </w:pPr>
      <w:rPr>
        <w:rFonts w:ascii="Times New Roman" w:eastAsia="Arial" w:hAnsi="Times New Roman" w:cs="Times New Roman" w:hint="default"/>
        <w:w w:val="99"/>
        <w:sz w:val="18"/>
        <w:szCs w:val="18"/>
        <w:lang w:val="pl-PL" w:eastAsia="en-US" w:bidi="ar-SA"/>
      </w:rPr>
    </w:lvl>
    <w:lvl w:ilvl="3">
      <w:numFmt w:val="bullet"/>
      <w:lvlText w:val="•"/>
      <w:lvlJc w:val="left"/>
      <w:pPr>
        <w:ind w:left="1320" w:hanging="696"/>
      </w:pPr>
      <w:rPr>
        <w:rFonts w:hint="default"/>
        <w:lang w:val="pl-PL" w:eastAsia="en-US" w:bidi="ar-SA"/>
      </w:rPr>
    </w:lvl>
    <w:lvl w:ilvl="4">
      <w:numFmt w:val="bullet"/>
      <w:lvlText w:val="•"/>
      <w:lvlJc w:val="left"/>
      <w:pPr>
        <w:ind w:left="1520" w:hanging="696"/>
      </w:pPr>
      <w:rPr>
        <w:rFonts w:hint="default"/>
        <w:lang w:val="pl-PL" w:eastAsia="en-US" w:bidi="ar-SA"/>
      </w:rPr>
    </w:lvl>
    <w:lvl w:ilvl="5">
      <w:numFmt w:val="bullet"/>
      <w:lvlText w:val="•"/>
      <w:lvlJc w:val="left"/>
      <w:pPr>
        <w:ind w:left="2860" w:hanging="696"/>
      </w:pPr>
      <w:rPr>
        <w:rFonts w:hint="default"/>
        <w:lang w:val="pl-PL" w:eastAsia="en-US" w:bidi="ar-SA"/>
      </w:rPr>
    </w:lvl>
    <w:lvl w:ilvl="6">
      <w:numFmt w:val="bullet"/>
      <w:lvlText w:val="•"/>
      <w:lvlJc w:val="left"/>
      <w:pPr>
        <w:ind w:left="4200" w:hanging="696"/>
      </w:pPr>
      <w:rPr>
        <w:rFonts w:hint="default"/>
        <w:lang w:val="pl-PL" w:eastAsia="en-US" w:bidi="ar-SA"/>
      </w:rPr>
    </w:lvl>
    <w:lvl w:ilvl="7">
      <w:numFmt w:val="bullet"/>
      <w:lvlText w:val="•"/>
      <w:lvlJc w:val="left"/>
      <w:pPr>
        <w:ind w:left="5540" w:hanging="696"/>
      </w:pPr>
      <w:rPr>
        <w:rFonts w:hint="default"/>
        <w:lang w:val="pl-PL" w:eastAsia="en-US" w:bidi="ar-SA"/>
      </w:rPr>
    </w:lvl>
    <w:lvl w:ilvl="8">
      <w:numFmt w:val="bullet"/>
      <w:lvlText w:val="•"/>
      <w:lvlJc w:val="left"/>
      <w:pPr>
        <w:ind w:left="6880" w:hanging="696"/>
      </w:pPr>
      <w:rPr>
        <w:rFonts w:hint="default"/>
        <w:lang w:val="pl-PL" w:eastAsia="en-US" w:bidi="ar-SA"/>
      </w:rPr>
    </w:lvl>
  </w:abstractNum>
  <w:abstractNum w:abstractNumId="154" w15:restartNumberingAfterBreak="0">
    <w:nsid w:val="32A75B7F"/>
    <w:multiLevelType w:val="multilevel"/>
    <w:tmpl w:val="B4049F0A"/>
    <w:styleLink w:val="List18"/>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55" w15:restartNumberingAfterBreak="0">
    <w:nsid w:val="32E4190A"/>
    <w:multiLevelType w:val="hybridMultilevel"/>
    <w:tmpl w:val="603EA948"/>
    <w:lvl w:ilvl="0" w:tplc="40382470">
      <w:start w:val="1"/>
      <w:numFmt w:val="bullet"/>
      <w:lvlText w:val="–"/>
      <w:lvlJc w:val="left"/>
      <w:pPr>
        <w:ind w:left="1253" w:hanging="360"/>
      </w:pPr>
      <w:rPr>
        <w:rFonts w:ascii="Times New Roman" w:hAnsi="Times New Roman" w:cs="Times New Roman" w:hint="default"/>
        <w:w w:val="100"/>
        <w:sz w:val="24"/>
        <w:szCs w:val="24"/>
        <w:lang w:val="pl-PL" w:eastAsia="en-US" w:bidi="ar-SA"/>
      </w:rPr>
    </w:lvl>
    <w:lvl w:ilvl="1" w:tplc="1268A422">
      <w:numFmt w:val="bullet"/>
      <w:lvlText w:val="•"/>
      <w:lvlJc w:val="left"/>
      <w:pPr>
        <w:ind w:left="2090" w:hanging="360"/>
      </w:pPr>
      <w:rPr>
        <w:rFonts w:hint="default"/>
        <w:lang w:val="pl-PL" w:eastAsia="en-US" w:bidi="ar-SA"/>
      </w:rPr>
    </w:lvl>
    <w:lvl w:ilvl="2" w:tplc="4D3204EA">
      <w:numFmt w:val="bullet"/>
      <w:lvlText w:val="•"/>
      <w:lvlJc w:val="left"/>
      <w:pPr>
        <w:ind w:left="2920" w:hanging="360"/>
      </w:pPr>
      <w:rPr>
        <w:rFonts w:hint="default"/>
        <w:lang w:val="pl-PL" w:eastAsia="en-US" w:bidi="ar-SA"/>
      </w:rPr>
    </w:lvl>
    <w:lvl w:ilvl="3" w:tplc="E0DCE044">
      <w:numFmt w:val="bullet"/>
      <w:lvlText w:val="•"/>
      <w:lvlJc w:val="left"/>
      <w:pPr>
        <w:ind w:left="3750" w:hanging="360"/>
      </w:pPr>
      <w:rPr>
        <w:rFonts w:hint="default"/>
        <w:lang w:val="pl-PL" w:eastAsia="en-US" w:bidi="ar-SA"/>
      </w:rPr>
    </w:lvl>
    <w:lvl w:ilvl="4" w:tplc="43BA86BE">
      <w:numFmt w:val="bullet"/>
      <w:lvlText w:val="•"/>
      <w:lvlJc w:val="left"/>
      <w:pPr>
        <w:ind w:left="4580" w:hanging="360"/>
      </w:pPr>
      <w:rPr>
        <w:rFonts w:hint="default"/>
        <w:lang w:val="pl-PL" w:eastAsia="en-US" w:bidi="ar-SA"/>
      </w:rPr>
    </w:lvl>
    <w:lvl w:ilvl="5" w:tplc="8C0AC472">
      <w:numFmt w:val="bullet"/>
      <w:lvlText w:val="•"/>
      <w:lvlJc w:val="left"/>
      <w:pPr>
        <w:ind w:left="5410" w:hanging="360"/>
      </w:pPr>
      <w:rPr>
        <w:rFonts w:hint="default"/>
        <w:lang w:val="pl-PL" w:eastAsia="en-US" w:bidi="ar-SA"/>
      </w:rPr>
    </w:lvl>
    <w:lvl w:ilvl="6" w:tplc="DF08E144">
      <w:numFmt w:val="bullet"/>
      <w:lvlText w:val="•"/>
      <w:lvlJc w:val="left"/>
      <w:pPr>
        <w:ind w:left="6240" w:hanging="360"/>
      </w:pPr>
      <w:rPr>
        <w:rFonts w:hint="default"/>
        <w:lang w:val="pl-PL" w:eastAsia="en-US" w:bidi="ar-SA"/>
      </w:rPr>
    </w:lvl>
    <w:lvl w:ilvl="7" w:tplc="76C24F7E">
      <w:numFmt w:val="bullet"/>
      <w:lvlText w:val="•"/>
      <w:lvlJc w:val="left"/>
      <w:pPr>
        <w:ind w:left="7070" w:hanging="360"/>
      </w:pPr>
      <w:rPr>
        <w:rFonts w:hint="default"/>
        <w:lang w:val="pl-PL" w:eastAsia="en-US" w:bidi="ar-SA"/>
      </w:rPr>
    </w:lvl>
    <w:lvl w:ilvl="8" w:tplc="0A20C29A">
      <w:numFmt w:val="bullet"/>
      <w:lvlText w:val="•"/>
      <w:lvlJc w:val="left"/>
      <w:pPr>
        <w:ind w:left="7900" w:hanging="360"/>
      </w:pPr>
      <w:rPr>
        <w:rFonts w:hint="default"/>
        <w:lang w:val="pl-PL" w:eastAsia="en-US" w:bidi="ar-SA"/>
      </w:rPr>
    </w:lvl>
  </w:abstractNum>
  <w:abstractNum w:abstractNumId="156" w15:restartNumberingAfterBreak="0">
    <w:nsid w:val="331023FE"/>
    <w:multiLevelType w:val="multilevel"/>
    <w:tmpl w:val="0A52373C"/>
    <w:styleLink w:val="Lista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57" w15:restartNumberingAfterBreak="0">
    <w:nsid w:val="338A79EA"/>
    <w:multiLevelType w:val="multilevel"/>
    <w:tmpl w:val="B8424A1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58" w15:restartNumberingAfterBreak="0">
    <w:nsid w:val="33EA4ADF"/>
    <w:multiLevelType w:val="multilevel"/>
    <w:tmpl w:val="AD507844"/>
    <w:lvl w:ilvl="0">
      <w:start w:val="2"/>
      <w:numFmt w:val="decimal"/>
      <w:lvlText w:val="%1."/>
      <w:lvlJc w:val="left"/>
      <w:pPr>
        <w:ind w:left="308" w:hanging="209"/>
      </w:pPr>
      <w:rPr>
        <w:rFonts w:ascii="Caladea" w:eastAsia="Caladea" w:hAnsi="Caladea" w:cs="Caladea" w:hint="default"/>
        <w:b/>
        <w:bCs/>
        <w:spacing w:val="-1"/>
        <w:w w:val="99"/>
        <w:sz w:val="20"/>
        <w:szCs w:val="20"/>
        <w:lang w:val="pl-PL" w:eastAsia="en-US" w:bidi="ar-SA"/>
      </w:rPr>
    </w:lvl>
    <w:lvl w:ilvl="1">
      <w:start w:val="1"/>
      <w:numFmt w:val="decimal"/>
      <w:lvlText w:val="%1.%2."/>
      <w:lvlJc w:val="left"/>
      <w:pPr>
        <w:ind w:left="100" w:hanging="372"/>
      </w:pPr>
      <w:rPr>
        <w:rFonts w:ascii="Caladea" w:eastAsia="Caladea" w:hAnsi="Caladea" w:cs="Caladea" w:hint="default"/>
        <w:b/>
        <w:bCs/>
        <w:spacing w:val="-2"/>
        <w:w w:val="99"/>
        <w:sz w:val="20"/>
        <w:szCs w:val="20"/>
        <w:lang w:val="pl-PL" w:eastAsia="en-US" w:bidi="ar-SA"/>
      </w:rPr>
    </w:lvl>
    <w:lvl w:ilvl="2">
      <w:numFmt w:val="bullet"/>
      <w:lvlText w:val=""/>
      <w:lvlJc w:val="left"/>
      <w:pPr>
        <w:ind w:left="820" w:hanging="360"/>
      </w:pPr>
      <w:rPr>
        <w:rFonts w:ascii="Symbol" w:eastAsia="Symbol" w:hAnsi="Symbol" w:cs="Symbol" w:hint="default"/>
        <w:w w:val="99"/>
        <w:sz w:val="20"/>
        <w:szCs w:val="20"/>
        <w:lang w:val="pl-PL" w:eastAsia="en-US" w:bidi="ar-SA"/>
      </w:rPr>
    </w:lvl>
    <w:lvl w:ilvl="3">
      <w:numFmt w:val="bullet"/>
      <w:lvlText w:val="•"/>
      <w:lvlJc w:val="left"/>
      <w:pPr>
        <w:ind w:left="820" w:hanging="360"/>
      </w:pPr>
      <w:rPr>
        <w:rFonts w:hint="default"/>
        <w:lang w:val="pl-PL" w:eastAsia="en-US" w:bidi="ar-SA"/>
      </w:rPr>
    </w:lvl>
    <w:lvl w:ilvl="4">
      <w:numFmt w:val="bullet"/>
      <w:lvlText w:val="•"/>
      <w:lvlJc w:val="left"/>
      <w:pPr>
        <w:ind w:left="2026" w:hanging="360"/>
      </w:pPr>
      <w:rPr>
        <w:rFonts w:hint="default"/>
        <w:lang w:val="pl-PL" w:eastAsia="en-US" w:bidi="ar-SA"/>
      </w:rPr>
    </w:lvl>
    <w:lvl w:ilvl="5">
      <w:numFmt w:val="bullet"/>
      <w:lvlText w:val="•"/>
      <w:lvlJc w:val="left"/>
      <w:pPr>
        <w:ind w:left="3233" w:hanging="360"/>
      </w:pPr>
      <w:rPr>
        <w:rFonts w:hint="default"/>
        <w:lang w:val="pl-PL" w:eastAsia="en-US" w:bidi="ar-SA"/>
      </w:rPr>
    </w:lvl>
    <w:lvl w:ilvl="6">
      <w:numFmt w:val="bullet"/>
      <w:lvlText w:val="•"/>
      <w:lvlJc w:val="left"/>
      <w:pPr>
        <w:ind w:left="4439" w:hanging="360"/>
      </w:pPr>
      <w:rPr>
        <w:rFonts w:hint="default"/>
        <w:lang w:val="pl-PL" w:eastAsia="en-US" w:bidi="ar-SA"/>
      </w:rPr>
    </w:lvl>
    <w:lvl w:ilvl="7">
      <w:numFmt w:val="bullet"/>
      <w:lvlText w:val="•"/>
      <w:lvlJc w:val="left"/>
      <w:pPr>
        <w:ind w:left="5646" w:hanging="360"/>
      </w:pPr>
      <w:rPr>
        <w:rFonts w:hint="default"/>
        <w:lang w:val="pl-PL" w:eastAsia="en-US" w:bidi="ar-SA"/>
      </w:rPr>
    </w:lvl>
    <w:lvl w:ilvl="8">
      <w:numFmt w:val="bullet"/>
      <w:lvlText w:val="•"/>
      <w:lvlJc w:val="left"/>
      <w:pPr>
        <w:ind w:left="6853" w:hanging="360"/>
      </w:pPr>
      <w:rPr>
        <w:rFonts w:hint="default"/>
        <w:lang w:val="pl-PL" w:eastAsia="en-US" w:bidi="ar-SA"/>
      </w:rPr>
    </w:lvl>
  </w:abstractNum>
  <w:abstractNum w:abstractNumId="159" w15:restartNumberingAfterBreak="0">
    <w:nsid w:val="33FF7C49"/>
    <w:multiLevelType w:val="multilevel"/>
    <w:tmpl w:val="C102DFF8"/>
    <w:styleLink w:val="List57"/>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60" w15:restartNumberingAfterBreak="0">
    <w:nsid w:val="34276FB1"/>
    <w:multiLevelType w:val="multilevel"/>
    <w:tmpl w:val="41A8601C"/>
    <w:styleLink w:val="List9"/>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61" w15:restartNumberingAfterBreak="0">
    <w:nsid w:val="34345C81"/>
    <w:multiLevelType w:val="multilevel"/>
    <w:tmpl w:val="0228EF7A"/>
    <w:styleLink w:val="List5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2" w15:restartNumberingAfterBreak="0">
    <w:nsid w:val="34956D29"/>
    <w:multiLevelType w:val="hybridMultilevel"/>
    <w:tmpl w:val="3918B1F6"/>
    <w:lvl w:ilvl="0" w:tplc="D35AB62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3" w15:restartNumberingAfterBreak="0">
    <w:nsid w:val="34986CB8"/>
    <w:multiLevelType w:val="multilevel"/>
    <w:tmpl w:val="4E80E160"/>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4" w15:restartNumberingAfterBreak="0">
    <w:nsid w:val="350E225B"/>
    <w:multiLevelType w:val="hybridMultilevel"/>
    <w:tmpl w:val="6160F386"/>
    <w:lvl w:ilvl="0" w:tplc="0D561504">
      <w:numFmt w:val="bullet"/>
      <w:lvlText w:val="–"/>
      <w:lvlJc w:val="left"/>
      <w:pPr>
        <w:ind w:left="612" w:hanging="396"/>
      </w:pPr>
      <w:rPr>
        <w:rFonts w:ascii="Times New Roman" w:eastAsia="Times New Roman" w:hAnsi="Times New Roman" w:cs="Times New Roman" w:hint="default"/>
        <w:w w:val="99"/>
        <w:sz w:val="20"/>
        <w:szCs w:val="20"/>
        <w:lang w:val="pl-PL" w:eastAsia="en-US" w:bidi="ar-SA"/>
      </w:rPr>
    </w:lvl>
    <w:lvl w:ilvl="1" w:tplc="B374E92E">
      <w:numFmt w:val="bullet"/>
      <w:lvlText w:val="•"/>
      <w:lvlJc w:val="left"/>
      <w:pPr>
        <w:ind w:left="1498" w:hanging="396"/>
      </w:pPr>
      <w:rPr>
        <w:rFonts w:hint="default"/>
        <w:lang w:val="pl-PL" w:eastAsia="en-US" w:bidi="ar-SA"/>
      </w:rPr>
    </w:lvl>
    <w:lvl w:ilvl="2" w:tplc="296C7D88">
      <w:numFmt w:val="bullet"/>
      <w:lvlText w:val="•"/>
      <w:lvlJc w:val="left"/>
      <w:pPr>
        <w:ind w:left="2376" w:hanging="396"/>
      </w:pPr>
      <w:rPr>
        <w:rFonts w:hint="default"/>
        <w:lang w:val="pl-PL" w:eastAsia="en-US" w:bidi="ar-SA"/>
      </w:rPr>
    </w:lvl>
    <w:lvl w:ilvl="3" w:tplc="66A666FA">
      <w:numFmt w:val="bullet"/>
      <w:lvlText w:val="•"/>
      <w:lvlJc w:val="left"/>
      <w:pPr>
        <w:ind w:left="3254" w:hanging="396"/>
      </w:pPr>
      <w:rPr>
        <w:rFonts w:hint="default"/>
        <w:lang w:val="pl-PL" w:eastAsia="en-US" w:bidi="ar-SA"/>
      </w:rPr>
    </w:lvl>
    <w:lvl w:ilvl="4" w:tplc="0D968064">
      <w:numFmt w:val="bullet"/>
      <w:lvlText w:val="•"/>
      <w:lvlJc w:val="left"/>
      <w:pPr>
        <w:ind w:left="4132" w:hanging="396"/>
      </w:pPr>
      <w:rPr>
        <w:rFonts w:hint="default"/>
        <w:lang w:val="pl-PL" w:eastAsia="en-US" w:bidi="ar-SA"/>
      </w:rPr>
    </w:lvl>
    <w:lvl w:ilvl="5" w:tplc="E98C42CA">
      <w:numFmt w:val="bullet"/>
      <w:lvlText w:val="•"/>
      <w:lvlJc w:val="left"/>
      <w:pPr>
        <w:ind w:left="5010" w:hanging="396"/>
      </w:pPr>
      <w:rPr>
        <w:rFonts w:hint="default"/>
        <w:lang w:val="pl-PL" w:eastAsia="en-US" w:bidi="ar-SA"/>
      </w:rPr>
    </w:lvl>
    <w:lvl w:ilvl="6" w:tplc="939C4FE8">
      <w:numFmt w:val="bullet"/>
      <w:lvlText w:val="•"/>
      <w:lvlJc w:val="left"/>
      <w:pPr>
        <w:ind w:left="5888" w:hanging="396"/>
      </w:pPr>
      <w:rPr>
        <w:rFonts w:hint="default"/>
        <w:lang w:val="pl-PL" w:eastAsia="en-US" w:bidi="ar-SA"/>
      </w:rPr>
    </w:lvl>
    <w:lvl w:ilvl="7" w:tplc="0006550C">
      <w:numFmt w:val="bullet"/>
      <w:lvlText w:val="•"/>
      <w:lvlJc w:val="left"/>
      <w:pPr>
        <w:ind w:left="6766" w:hanging="396"/>
      </w:pPr>
      <w:rPr>
        <w:rFonts w:hint="default"/>
        <w:lang w:val="pl-PL" w:eastAsia="en-US" w:bidi="ar-SA"/>
      </w:rPr>
    </w:lvl>
    <w:lvl w:ilvl="8" w:tplc="43EC101E">
      <w:numFmt w:val="bullet"/>
      <w:lvlText w:val="•"/>
      <w:lvlJc w:val="left"/>
      <w:pPr>
        <w:ind w:left="7644" w:hanging="396"/>
      </w:pPr>
      <w:rPr>
        <w:rFonts w:hint="default"/>
        <w:lang w:val="pl-PL" w:eastAsia="en-US" w:bidi="ar-SA"/>
      </w:rPr>
    </w:lvl>
  </w:abstractNum>
  <w:abstractNum w:abstractNumId="165" w15:restartNumberingAfterBreak="0">
    <w:nsid w:val="352B5FD8"/>
    <w:multiLevelType w:val="multilevel"/>
    <w:tmpl w:val="3606D830"/>
    <w:lvl w:ilvl="0">
      <w:start w:val="1"/>
      <w:numFmt w:val="none"/>
      <w:lvlText w:val="%1"/>
      <w:lvlJc w:val="left"/>
      <w:pPr>
        <w:tabs>
          <w:tab w:val="num" w:pos="1440"/>
        </w:tabs>
        <w:ind w:left="0" w:firstLine="0"/>
      </w:pPr>
      <w:rPr>
        <w:rFonts w:ascii="Arial" w:hAnsi="Arial" w:hint="default"/>
        <w:b/>
        <w:i w:val="0"/>
        <w:caps/>
        <w:sz w:val="24"/>
        <w:szCs w:val="24"/>
      </w:rPr>
    </w:lvl>
    <w:lvl w:ilvl="1">
      <w:start w:val="1"/>
      <w:numFmt w:val="none"/>
      <w:isLgl/>
      <w:lvlText w:val=""/>
      <w:lvlJc w:val="left"/>
      <w:pPr>
        <w:tabs>
          <w:tab w:val="num" w:pos="1080"/>
        </w:tabs>
        <w:ind w:left="0" w:firstLine="0"/>
      </w:pPr>
      <w:rPr>
        <w:rFonts w:hint="default"/>
      </w:rPr>
    </w:lvl>
    <w:lvl w:ilvl="2">
      <w:start w:val="1"/>
      <w:numFmt w:val="lowerLetter"/>
      <w:pStyle w:val="Nagwek3"/>
      <w:lvlText w:val="(%3)"/>
      <w:lvlJc w:val="left"/>
      <w:pPr>
        <w:tabs>
          <w:tab w:val="num" w:pos="720"/>
        </w:tabs>
        <w:ind w:left="720" w:hanging="432"/>
      </w:pPr>
      <w:rPr>
        <w:rFonts w:hint="default"/>
      </w:rPr>
    </w:lvl>
    <w:lvl w:ilvl="3">
      <w:start w:val="1"/>
      <w:numFmt w:val="lowerRoman"/>
      <w:pStyle w:val="Nagwek4"/>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166" w15:restartNumberingAfterBreak="0">
    <w:nsid w:val="354433D4"/>
    <w:multiLevelType w:val="hybridMultilevel"/>
    <w:tmpl w:val="292E177C"/>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7"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68" w15:restartNumberingAfterBreak="0">
    <w:nsid w:val="35B64994"/>
    <w:multiLevelType w:val="multilevel"/>
    <w:tmpl w:val="B1A6C7AA"/>
    <w:lvl w:ilvl="0">
      <w:start w:val="1"/>
      <w:numFmt w:val="decimal"/>
      <w:lvlText w:val="%1"/>
      <w:lvlJc w:val="left"/>
      <w:pPr>
        <w:ind w:left="588" w:hanging="516"/>
      </w:pPr>
      <w:rPr>
        <w:rFonts w:hint="default"/>
        <w:lang w:val="pl-PL" w:eastAsia="en-US" w:bidi="ar-SA"/>
      </w:rPr>
    </w:lvl>
    <w:lvl w:ilvl="1">
      <w:start w:val="4"/>
      <w:numFmt w:val="decimal"/>
      <w:lvlText w:val="%1.%2"/>
      <w:lvlJc w:val="left"/>
      <w:pPr>
        <w:ind w:left="588" w:hanging="516"/>
      </w:pPr>
      <w:rPr>
        <w:rFonts w:hint="default"/>
        <w:lang w:val="pl-PL" w:eastAsia="en-US" w:bidi="ar-SA"/>
      </w:rPr>
    </w:lvl>
    <w:lvl w:ilvl="2">
      <w:start w:val="5"/>
      <w:numFmt w:val="decimal"/>
      <w:lvlText w:val="%1.%2.%3."/>
      <w:lvlJc w:val="left"/>
      <w:pPr>
        <w:ind w:left="588" w:hanging="516"/>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2969" w:hanging="516"/>
      </w:pPr>
      <w:rPr>
        <w:rFonts w:hint="default"/>
        <w:lang w:val="pl-PL" w:eastAsia="en-US" w:bidi="ar-SA"/>
      </w:rPr>
    </w:lvl>
    <w:lvl w:ilvl="4">
      <w:numFmt w:val="bullet"/>
      <w:lvlText w:val="•"/>
      <w:lvlJc w:val="left"/>
      <w:pPr>
        <w:ind w:left="3766" w:hanging="516"/>
      </w:pPr>
      <w:rPr>
        <w:rFonts w:hint="default"/>
        <w:lang w:val="pl-PL" w:eastAsia="en-US" w:bidi="ar-SA"/>
      </w:rPr>
    </w:lvl>
    <w:lvl w:ilvl="5">
      <w:numFmt w:val="bullet"/>
      <w:lvlText w:val="•"/>
      <w:lvlJc w:val="left"/>
      <w:pPr>
        <w:ind w:left="4563" w:hanging="516"/>
      </w:pPr>
      <w:rPr>
        <w:rFonts w:hint="default"/>
        <w:lang w:val="pl-PL" w:eastAsia="en-US" w:bidi="ar-SA"/>
      </w:rPr>
    </w:lvl>
    <w:lvl w:ilvl="6">
      <w:numFmt w:val="bullet"/>
      <w:lvlText w:val="•"/>
      <w:lvlJc w:val="left"/>
      <w:pPr>
        <w:ind w:left="5359" w:hanging="516"/>
      </w:pPr>
      <w:rPr>
        <w:rFonts w:hint="default"/>
        <w:lang w:val="pl-PL" w:eastAsia="en-US" w:bidi="ar-SA"/>
      </w:rPr>
    </w:lvl>
    <w:lvl w:ilvl="7">
      <w:numFmt w:val="bullet"/>
      <w:lvlText w:val="•"/>
      <w:lvlJc w:val="left"/>
      <w:pPr>
        <w:ind w:left="6156" w:hanging="516"/>
      </w:pPr>
      <w:rPr>
        <w:rFonts w:hint="default"/>
        <w:lang w:val="pl-PL" w:eastAsia="en-US" w:bidi="ar-SA"/>
      </w:rPr>
    </w:lvl>
    <w:lvl w:ilvl="8">
      <w:numFmt w:val="bullet"/>
      <w:lvlText w:val="•"/>
      <w:lvlJc w:val="left"/>
      <w:pPr>
        <w:ind w:left="6953" w:hanging="516"/>
      </w:pPr>
      <w:rPr>
        <w:rFonts w:hint="default"/>
        <w:lang w:val="pl-PL" w:eastAsia="en-US" w:bidi="ar-SA"/>
      </w:rPr>
    </w:lvl>
  </w:abstractNum>
  <w:abstractNum w:abstractNumId="169" w15:restartNumberingAfterBreak="0">
    <w:nsid w:val="35EC537F"/>
    <w:multiLevelType w:val="multilevel"/>
    <w:tmpl w:val="FB1CFB0A"/>
    <w:styleLink w:val="List5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70" w15:restartNumberingAfterBreak="0">
    <w:nsid w:val="36550BD1"/>
    <w:multiLevelType w:val="multilevel"/>
    <w:tmpl w:val="DFCC5608"/>
    <w:styleLink w:val="List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1" w15:restartNumberingAfterBreak="0">
    <w:nsid w:val="369835E1"/>
    <w:multiLevelType w:val="multilevel"/>
    <w:tmpl w:val="689EF586"/>
    <w:lvl w:ilvl="0">
      <w:start w:val="9"/>
      <w:numFmt w:val="decimal"/>
      <w:lvlText w:val="%1"/>
      <w:lvlJc w:val="left"/>
      <w:pPr>
        <w:ind w:left="360" w:hanging="360"/>
      </w:pPr>
      <w:rPr>
        <w:rFonts w:hint="default"/>
      </w:rPr>
    </w:lvl>
    <w:lvl w:ilvl="1">
      <w:start w:val="1"/>
      <w:numFmt w:val="decimal"/>
      <w:lvlText w:val="%1.%2"/>
      <w:lvlJc w:val="left"/>
      <w:pPr>
        <w:ind w:left="759" w:hanging="360"/>
      </w:pPr>
      <w:rPr>
        <w:rFonts w:hint="default"/>
      </w:rPr>
    </w:lvl>
    <w:lvl w:ilvl="2">
      <w:start w:val="1"/>
      <w:numFmt w:val="decimal"/>
      <w:lvlText w:val="%1.%2.%3"/>
      <w:lvlJc w:val="left"/>
      <w:pPr>
        <w:ind w:left="1158" w:hanging="360"/>
      </w:pPr>
      <w:rPr>
        <w:rFonts w:hint="default"/>
      </w:rPr>
    </w:lvl>
    <w:lvl w:ilvl="3">
      <w:start w:val="1"/>
      <w:numFmt w:val="decimalZero"/>
      <w:lvlText w:val="%1.%2.%3.%4"/>
      <w:lvlJc w:val="left"/>
      <w:pPr>
        <w:ind w:left="1917" w:hanging="720"/>
      </w:pPr>
      <w:rPr>
        <w:rFonts w:hint="default"/>
      </w:rPr>
    </w:lvl>
    <w:lvl w:ilvl="4">
      <w:start w:val="1"/>
      <w:numFmt w:val="decimalZero"/>
      <w:lvlText w:val="%1.%2.%3.%4.%5"/>
      <w:lvlJc w:val="left"/>
      <w:pPr>
        <w:ind w:left="2316" w:hanging="720"/>
      </w:pPr>
      <w:rPr>
        <w:rFonts w:hint="default"/>
      </w:rPr>
    </w:lvl>
    <w:lvl w:ilvl="5">
      <w:start w:val="1"/>
      <w:numFmt w:val="decimal"/>
      <w:lvlText w:val="%1.%2.%3.%4.%5.%6"/>
      <w:lvlJc w:val="left"/>
      <w:pPr>
        <w:ind w:left="3075" w:hanging="1080"/>
      </w:pPr>
      <w:rPr>
        <w:rFonts w:hint="default"/>
      </w:rPr>
    </w:lvl>
    <w:lvl w:ilvl="6">
      <w:start w:val="1"/>
      <w:numFmt w:val="decimal"/>
      <w:lvlText w:val="%1.%2.%3.%4.%5.%6.%7"/>
      <w:lvlJc w:val="left"/>
      <w:pPr>
        <w:ind w:left="3474" w:hanging="1080"/>
      </w:pPr>
      <w:rPr>
        <w:rFonts w:hint="default"/>
      </w:rPr>
    </w:lvl>
    <w:lvl w:ilvl="7">
      <w:start w:val="1"/>
      <w:numFmt w:val="decimal"/>
      <w:lvlText w:val="%1.%2.%3.%4.%5.%6.%7.%8"/>
      <w:lvlJc w:val="left"/>
      <w:pPr>
        <w:ind w:left="3873" w:hanging="1080"/>
      </w:pPr>
      <w:rPr>
        <w:rFonts w:hint="default"/>
      </w:rPr>
    </w:lvl>
    <w:lvl w:ilvl="8">
      <w:start w:val="1"/>
      <w:numFmt w:val="decimal"/>
      <w:lvlText w:val="%1.%2.%3.%4.%5.%6.%7.%8.%9"/>
      <w:lvlJc w:val="left"/>
      <w:pPr>
        <w:ind w:left="4632" w:hanging="1440"/>
      </w:pPr>
      <w:rPr>
        <w:rFonts w:hint="default"/>
      </w:rPr>
    </w:lvl>
  </w:abstractNum>
  <w:abstractNum w:abstractNumId="172" w15:restartNumberingAfterBreak="0">
    <w:nsid w:val="36DA17CC"/>
    <w:multiLevelType w:val="multilevel"/>
    <w:tmpl w:val="466E7B00"/>
    <w:styleLink w:val="List3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3" w15:restartNumberingAfterBreak="0">
    <w:nsid w:val="36FC216A"/>
    <w:multiLevelType w:val="multilevel"/>
    <w:tmpl w:val="200A6A2C"/>
    <w:styleLink w:val="List39"/>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74" w15:restartNumberingAfterBreak="0">
    <w:nsid w:val="372016E6"/>
    <w:multiLevelType w:val="multilevel"/>
    <w:tmpl w:val="2EF858B8"/>
    <w:styleLink w:val="List7"/>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75" w15:restartNumberingAfterBreak="0">
    <w:nsid w:val="379922F2"/>
    <w:multiLevelType w:val="multilevel"/>
    <w:tmpl w:val="AD08B19C"/>
    <w:styleLink w:val="List4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6" w15:restartNumberingAfterBreak="0">
    <w:nsid w:val="379F1FCB"/>
    <w:multiLevelType w:val="hybridMultilevel"/>
    <w:tmpl w:val="E30CE054"/>
    <w:lvl w:ilvl="0" w:tplc="987E997C">
      <w:start w:val="1"/>
      <w:numFmt w:val="bullet"/>
      <w:lvlText w:val=""/>
      <w:lvlJc w:val="left"/>
      <w:pPr>
        <w:ind w:left="1429" w:hanging="360"/>
      </w:pPr>
      <w:rPr>
        <w:rFonts w:ascii="Symbol" w:hAnsi="Symbol"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7" w15:restartNumberingAfterBreak="0">
    <w:nsid w:val="37BA1A8F"/>
    <w:multiLevelType w:val="multilevel"/>
    <w:tmpl w:val="452064E6"/>
    <w:styleLink w:val="List2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8" w15:restartNumberingAfterBreak="0">
    <w:nsid w:val="38403DBF"/>
    <w:multiLevelType w:val="multilevel"/>
    <w:tmpl w:val="044A0D8C"/>
    <w:styleLink w:val="List3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79" w15:restartNumberingAfterBreak="0">
    <w:nsid w:val="38A263F1"/>
    <w:multiLevelType w:val="hybridMultilevel"/>
    <w:tmpl w:val="FA6A48B2"/>
    <w:lvl w:ilvl="0" w:tplc="40382470">
      <w:start w:val="1"/>
      <w:numFmt w:val="bullet"/>
      <w:lvlText w:val="–"/>
      <w:lvlJc w:val="left"/>
      <w:pPr>
        <w:ind w:left="1613" w:hanging="264"/>
      </w:pPr>
      <w:rPr>
        <w:rFonts w:ascii="Times New Roman" w:hAnsi="Times New Roman" w:cs="Times New Roman" w:hint="default"/>
        <w:w w:val="100"/>
        <w:sz w:val="24"/>
        <w:szCs w:val="24"/>
        <w:lang w:val="pl-PL" w:eastAsia="en-US" w:bidi="ar-SA"/>
      </w:rPr>
    </w:lvl>
    <w:lvl w:ilvl="1" w:tplc="8F147F84">
      <w:numFmt w:val="bullet"/>
      <w:lvlText w:val="•"/>
      <w:lvlJc w:val="left"/>
      <w:pPr>
        <w:ind w:left="2414" w:hanging="264"/>
      </w:pPr>
      <w:rPr>
        <w:rFonts w:hint="default"/>
        <w:lang w:val="pl-PL" w:eastAsia="en-US" w:bidi="ar-SA"/>
      </w:rPr>
    </w:lvl>
    <w:lvl w:ilvl="2" w:tplc="7C16BB24">
      <w:numFmt w:val="bullet"/>
      <w:lvlText w:val="•"/>
      <w:lvlJc w:val="left"/>
      <w:pPr>
        <w:ind w:left="3208" w:hanging="264"/>
      </w:pPr>
      <w:rPr>
        <w:rFonts w:hint="default"/>
        <w:lang w:val="pl-PL" w:eastAsia="en-US" w:bidi="ar-SA"/>
      </w:rPr>
    </w:lvl>
    <w:lvl w:ilvl="3" w:tplc="F7A63600">
      <w:numFmt w:val="bullet"/>
      <w:lvlText w:val="•"/>
      <w:lvlJc w:val="left"/>
      <w:pPr>
        <w:ind w:left="4002" w:hanging="264"/>
      </w:pPr>
      <w:rPr>
        <w:rFonts w:hint="default"/>
        <w:lang w:val="pl-PL" w:eastAsia="en-US" w:bidi="ar-SA"/>
      </w:rPr>
    </w:lvl>
    <w:lvl w:ilvl="4" w:tplc="007C00C6">
      <w:numFmt w:val="bullet"/>
      <w:lvlText w:val="•"/>
      <w:lvlJc w:val="left"/>
      <w:pPr>
        <w:ind w:left="4796" w:hanging="264"/>
      </w:pPr>
      <w:rPr>
        <w:rFonts w:hint="default"/>
        <w:lang w:val="pl-PL" w:eastAsia="en-US" w:bidi="ar-SA"/>
      </w:rPr>
    </w:lvl>
    <w:lvl w:ilvl="5" w:tplc="0A780172">
      <w:numFmt w:val="bullet"/>
      <w:lvlText w:val="•"/>
      <w:lvlJc w:val="left"/>
      <w:pPr>
        <w:ind w:left="5590" w:hanging="264"/>
      </w:pPr>
      <w:rPr>
        <w:rFonts w:hint="default"/>
        <w:lang w:val="pl-PL" w:eastAsia="en-US" w:bidi="ar-SA"/>
      </w:rPr>
    </w:lvl>
    <w:lvl w:ilvl="6" w:tplc="B31A8A10">
      <w:numFmt w:val="bullet"/>
      <w:lvlText w:val="•"/>
      <w:lvlJc w:val="left"/>
      <w:pPr>
        <w:ind w:left="6384" w:hanging="264"/>
      </w:pPr>
      <w:rPr>
        <w:rFonts w:hint="default"/>
        <w:lang w:val="pl-PL" w:eastAsia="en-US" w:bidi="ar-SA"/>
      </w:rPr>
    </w:lvl>
    <w:lvl w:ilvl="7" w:tplc="1B4224A0">
      <w:numFmt w:val="bullet"/>
      <w:lvlText w:val="•"/>
      <w:lvlJc w:val="left"/>
      <w:pPr>
        <w:ind w:left="7178" w:hanging="264"/>
      </w:pPr>
      <w:rPr>
        <w:rFonts w:hint="default"/>
        <w:lang w:val="pl-PL" w:eastAsia="en-US" w:bidi="ar-SA"/>
      </w:rPr>
    </w:lvl>
    <w:lvl w:ilvl="8" w:tplc="5DA4AFD0">
      <w:numFmt w:val="bullet"/>
      <w:lvlText w:val="•"/>
      <w:lvlJc w:val="left"/>
      <w:pPr>
        <w:ind w:left="7972" w:hanging="264"/>
      </w:pPr>
      <w:rPr>
        <w:rFonts w:hint="default"/>
        <w:lang w:val="pl-PL" w:eastAsia="en-US" w:bidi="ar-SA"/>
      </w:rPr>
    </w:lvl>
  </w:abstractNum>
  <w:abstractNum w:abstractNumId="180" w15:restartNumberingAfterBreak="0">
    <w:nsid w:val="38B66EC3"/>
    <w:multiLevelType w:val="singleLevel"/>
    <w:tmpl w:val="6FD84AA8"/>
    <w:lvl w:ilvl="0">
      <w:start w:val="1"/>
      <w:numFmt w:val="lowerLetter"/>
      <w:lvlText w:val="%1)"/>
      <w:legacy w:legacy="1" w:legacySpace="0" w:legacyIndent="283"/>
      <w:lvlJc w:val="left"/>
      <w:pPr>
        <w:ind w:left="283" w:hanging="283"/>
      </w:pPr>
    </w:lvl>
  </w:abstractNum>
  <w:abstractNum w:abstractNumId="181" w15:restartNumberingAfterBreak="0">
    <w:nsid w:val="393C74D8"/>
    <w:multiLevelType w:val="multilevel"/>
    <w:tmpl w:val="95A8BAD6"/>
    <w:lvl w:ilvl="0">
      <w:start w:val="1"/>
      <w:numFmt w:val="decimal"/>
      <w:lvlText w:val="%1."/>
      <w:lvlJc w:val="left"/>
      <w:pPr>
        <w:ind w:left="405" w:hanging="405"/>
      </w:pPr>
      <w:rPr>
        <w:rFonts w:hint="default"/>
      </w:rPr>
    </w:lvl>
    <w:lvl w:ilvl="1">
      <w:start w:val="4"/>
      <w:numFmt w:val="decimal"/>
      <w:lvlText w:val="%1.%2."/>
      <w:lvlJc w:val="left"/>
      <w:pPr>
        <w:ind w:left="759" w:hanging="405"/>
      </w:pPr>
      <w:rPr>
        <w:rFonts w:hint="default"/>
      </w:rPr>
    </w:lvl>
    <w:lvl w:ilvl="2">
      <w:start w:val="1"/>
      <w:numFmt w:val="decimal"/>
      <w:lvlText w:val="%1.%2.%3."/>
      <w:lvlJc w:val="left"/>
      <w:pPr>
        <w:ind w:left="1428" w:hanging="720"/>
      </w:pPr>
      <w:rPr>
        <w:rFonts w:hint="default"/>
      </w:rPr>
    </w:lvl>
    <w:lvl w:ilvl="3">
      <w:start w:val="1"/>
      <w:numFmt w:val="decimalZero"/>
      <w:lvlText w:val="%1.%2.%3.%4."/>
      <w:lvlJc w:val="left"/>
      <w:pPr>
        <w:ind w:left="1782" w:hanging="720"/>
      </w:pPr>
      <w:rPr>
        <w:rFonts w:hint="default"/>
      </w:rPr>
    </w:lvl>
    <w:lvl w:ilvl="4">
      <w:start w:val="1"/>
      <w:numFmt w:val="decimalZero"/>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558" w:hanging="1080"/>
      </w:pPr>
      <w:rPr>
        <w:rFonts w:hint="default"/>
      </w:rPr>
    </w:lvl>
    <w:lvl w:ilvl="8">
      <w:start w:val="1"/>
      <w:numFmt w:val="decimal"/>
      <w:lvlText w:val="%1.%2.%3.%4.%5.%6.%7.%8.%9."/>
      <w:lvlJc w:val="left"/>
      <w:pPr>
        <w:ind w:left="4272" w:hanging="1440"/>
      </w:pPr>
      <w:rPr>
        <w:rFonts w:hint="default"/>
      </w:rPr>
    </w:lvl>
  </w:abstractNum>
  <w:abstractNum w:abstractNumId="182" w15:restartNumberingAfterBreak="0">
    <w:nsid w:val="39762572"/>
    <w:multiLevelType w:val="hybridMultilevel"/>
    <w:tmpl w:val="DEC6040C"/>
    <w:lvl w:ilvl="0" w:tplc="8A0EAC56">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43C09A0A" w:tentative="1">
      <w:start w:val="1"/>
      <w:numFmt w:val="bullet"/>
      <w:lvlText w:val=""/>
      <w:lvlJc w:val="left"/>
      <w:pPr>
        <w:ind w:left="2160" w:hanging="360"/>
      </w:pPr>
      <w:rPr>
        <w:rFonts w:ascii="Wingdings" w:hAnsi="Wingdings" w:hint="default"/>
      </w:rPr>
    </w:lvl>
    <w:lvl w:ilvl="3" w:tplc="0ABAE6F8" w:tentative="1">
      <w:start w:val="1"/>
      <w:numFmt w:val="bullet"/>
      <w:lvlText w:val=""/>
      <w:lvlJc w:val="left"/>
      <w:pPr>
        <w:ind w:left="2880" w:hanging="360"/>
      </w:pPr>
      <w:rPr>
        <w:rFonts w:ascii="Symbol" w:hAnsi="Symbol" w:hint="default"/>
      </w:rPr>
    </w:lvl>
    <w:lvl w:ilvl="4" w:tplc="67F47A7A" w:tentative="1">
      <w:start w:val="1"/>
      <w:numFmt w:val="bullet"/>
      <w:lvlText w:val="o"/>
      <w:lvlJc w:val="left"/>
      <w:pPr>
        <w:ind w:left="3600" w:hanging="360"/>
      </w:pPr>
      <w:rPr>
        <w:rFonts w:ascii="Courier New" w:hAnsi="Courier New" w:cs="Courier New" w:hint="default"/>
      </w:rPr>
    </w:lvl>
    <w:lvl w:ilvl="5" w:tplc="2D9AC96C" w:tentative="1">
      <w:start w:val="1"/>
      <w:numFmt w:val="bullet"/>
      <w:lvlText w:val=""/>
      <w:lvlJc w:val="left"/>
      <w:pPr>
        <w:ind w:left="4320" w:hanging="360"/>
      </w:pPr>
      <w:rPr>
        <w:rFonts w:ascii="Wingdings" w:hAnsi="Wingdings" w:hint="default"/>
      </w:rPr>
    </w:lvl>
    <w:lvl w:ilvl="6" w:tplc="D7E8A028" w:tentative="1">
      <w:start w:val="1"/>
      <w:numFmt w:val="bullet"/>
      <w:lvlText w:val=""/>
      <w:lvlJc w:val="left"/>
      <w:pPr>
        <w:ind w:left="5040" w:hanging="360"/>
      </w:pPr>
      <w:rPr>
        <w:rFonts w:ascii="Symbol" w:hAnsi="Symbol" w:hint="default"/>
      </w:rPr>
    </w:lvl>
    <w:lvl w:ilvl="7" w:tplc="909ADFCC" w:tentative="1">
      <w:start w:val="1"/>
      <w:numFmt w:val="bullet"/>
      <w:lvlText w:val="o"/>
      <w:lvlJc w:val="left"/>
      <w:pPr>
        <w:ind w:left="5760" w:hanging="360"/>
      </w:pPr>
      <w:rPr>
        <w:rFonts w:ascii="Courier New" w:hAnsi="Courier New" w:cs="Courier New" w:hint="default"/>
      </w:rPr>
    </w:lvl>
    <w:lvl w:ilvl="8" w:tplc="2F3A1152" w:tentative="1">
      <w:start w:val="1"/>
      <w:numFmt w:val="bullet"/>
      <w:lvlText w:val=""/>
      <w:lvlJc w:val="left"/>
      <w:pPr>
        <w:ind w:left="6480" w:hanging="360"/>
      </w:pPr>
      <w:rPr>
        <w:rFonts w:ascii="Wingdings" w:hAnsi="Wingdings" w:hint="default"/>
      </w:rPr>
    </w:lvl>
  </w:abstractNum>
  <w:abstractNum w:abstractNumId="183" w15:restartNumberingAfterBreak="0">
    <w:nsid w:val="3A1E4363"/>
    <w:multiLevelType w:val="hybridMultilevel"/>
    <w:tmpl w:val="E9D09636"/>
    <w:lvl w:ilvl="0" w:tplc="FFFFFFFF">
      <w:start w:val="1"/>
      <w:numFmt w:val="bullet"/>
      <w:lvlText w:val="–"/>
      <w:lvlJc w:val="left"/>
      <w:pPr>
        <w:ind w:left="729" w:hanging="360"/>
      </w:pPr>
      <w:rPr>
        <w:rFonts w:ascii="Times New Roman" w:hAnsi="Times New Roman" w:cs="Times New Roman" w:hint="default"/>
        <w:sz w:val="16"/>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184" w15:restartNumberingAfterBreak="0">
    <w:nsid w:val="3B2C3504"/>
    <w:multiLevelType w:val="hybridMultilevel"/>
    <w:tmpl w:val="3C4A3972"/>
    <w:lvl w:ilvl="0" w:tplc="49907DDA">
      <w:start w:val="1"/>
      <w:numFmt w:val="bullet"/>
      <w:lvlText w:val=""/>
      <w:lvlJc w:val="left"/>
      <w:pPr>
        <w:ind w:left="1429" w:hanging="360"/>
      </w:pPr>
      <w:rPr>
        <w:rFonts w:ascii="Symbol" w:hAnsi="Symbol" w:hint="default"/>
      </w:rPr>
    </w:lvl>
    <w:lvl w:ilvl="1" w:tplc="81AC2A36" w:tentative="1">
      <w:start w:val="1"/>
      <w:numFmt w:val="bullet"/>
      <w:lvlText w:val="o"/>
      <w:lvlJc w:val="left"/>
      <w:pPr>
        <w:ind w:left="2149" w:hanging="360"/>
      </w:pPr>
      <w:rPr>
        <w:rFonts w:ascii="Courier New" w:hAnsi="Courier New" w:cs="Courier New" w:hint="default"/>
      </w:rPr>
    </w:lvl>
    <w:lvl w:ilvl="2" w:tplc="BB64767C" w:tentative="1">
      <w:start w:val="1"/>
      <w:numFmt w:val="bullet"/>
      <w:lvlText w:val=""/>
      <w:lvlJc w:val="left"/>
      <w:pPr>
        <w:ind w:left="2869" w:hanging="360"/>
      </w:pPr>
      <w:rPr>
        <w:rFonts w:ascii="Wingdings" w:hAnsi="Wingdings" w:hint="default"/>
      </w:rPr>
    </w:lvl>
    <w:lvl w:ilvl="3" w:tplc="E3801FD0" w:tentative="1">
      <w:start w:val="1"/>
      <w:numFmt w:val="bullet"/>
      <w:lvlText w:val=""/>
      <w:lvlJc w:val="left"/>
      <w:pPr>
        <w:ind w:left="3589" w:hanging="360"/>
      </w:pPr>
      <w:rPr>
        <w:rFonts w:ascii="Symbol" w:hAnsi="Symbol" w:hint="default"/>
      </w:rPr>
    </w:lvl>
    <w:lvl w:ilvl="4" w:tplc="DDC42462" w:tentative="1">
      <w:start w:val="1"/>
      <w:numFmt w:val="bullet"/>
      <w:lvlText w:val="o"/>
      <w:lvlJc w:val="left"/>
      <w:pPr>
        <w:ind w:left="4309" w:hanging="360"/>
      </w:pPr>
      <w:rPr>
        <w:rFonts w:ascii="Courier New" w:hAnsi="Courier New" w:cs="Courier New" w:hint="default"/>
      </w:rPr>
    </w:lvl>
    <w:lvl w:ilvl="5" w:tplc="1F08F66C" w:tentative="1">
      <w:start w:val="1"/>
      <w:numFmt w:val="bullet"/>
      <w:lvlText w:val=""/>
      <w:lvlJc w:val="left"/>
      <w:pPr>
        <w:ind w:left="5029" w:hanging="360"/>
      </w:pPr>
      <w:rPr>
        <w:rFonts w:ascii="Wingdings" w:hAnsi="Wingdings" w:hint="default"/>
      </w:rPr>
    </w:lvl>
    <w:lvl w:ilvl="6" w:tplc="40A0AEAA" w:tentative="1">
      <w:start w:val="1"/>
      <w:numFmt w:val="bullet"/>
      <w:lvlText w:val=""/>
      <w:lvlJc w:val="left"/>
      <w:pPr>
        <w:ind w:left="5749" w:hanging="360"/>
      </w:pPr>
      <w:rPr>
        <w:rFonts w:ascii="Symbol" w:hAnsi="Symbol" w:hint="default"/>
      </w:rPr>
    </w:lvl>
    <w:lvl w:ilvl="7" w:tplc="6618425A" w:tentative="1">
      <w:start w:val="1"/>
      <w:numFmt w:val="bullet"/>
      <w:lvlText w:val="o"/>
      <w:lvlJc w:val="left"/>
      <w:pPr>
        <w:ind w:left="6469" w:hanging="360"/>
      </w:pPr>
      <w:rPr>
        <w:rFonts w:ascii="Courier New" w:hAnsi="Courier New" w:cs="Courier New" w:hint="default"/>
      </w:rPr>
    </w:lvl>
    <w:lvl w:ilvl="8" w:tplc="0A223B7C" w:tentative="1">
      <w:start w:val="1"/>
      <w:numFmt w:val="bullet"/>
      <w:lvlText w:val=""/>
      <w:lvlJc w:val="left"/>
      <w:pPr>
        <w:ind w:left="7189" w:hanging="360"/>
      </w:pPr>
      <w:rPr>
        <w:rFonts w:ascii="Wingdings" w:hAnsi="Wingdings" w:hint="default"/>
      </w:rPr>
    </w:lvl>
  </w:abstractNum>
  <w:abstractNum w:abstractNumId="185" w15:restartNumberingAfterBreak="0">
    <w:nsid w:val="3B625ED8"/>
    <w:multiLevelType w:val="multilevel"/>
    <w:tmpl w:val="BC2EA7BC"/>
    <w:styleLink w:val="List37"/>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86" w15:restartNumberingAfterBreak="0">
    <w:nsid w:val="3BE865C3"/>
    <w:multiLevelType w:val="multilevel"/>
    <w:tmpl w:val="F37C8058"/>
    <w:styleLink w:val="Lista51"/>
    <w:lvl w:ilvl="0">
      <w:start w:val="1"/>
      <w:numFmt w:val="decimal"/>
      <w:lvlText w:val="1.4.%1."/>
      <w:lvlJc w:val="left"/>
      <w:pPr>
        <w:tabs>
          <w:tab w:val="num" w:pos="360"/>
        </w:tabs>
        <w:ind w:left="360" w:hanging="360"/>
      </w:pPr>
      <w:rPr>
        <w:rFonts w:hint="default"/>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87" w15:restartNumberingAfterBreak="0">
    <w:nsid w:val="3BEA5183"/>
    <w:multiLevelType w:val="hybridMultilevel"/>
    <w:tmpl w:val="C5922808"/>
    <w:lvl w:ilvl="0" w:tplc="FFFFFFFF">
      <w:start w:val="1"/>
      <w:numFmt w:val="bullet"/>
      <w:lvlText w:val="–"/>
      <w:lvlJc w:val="left"/>
      <w:pPr>
        <w:ind w:left="729" w:hanging="360"/>
      </w:pPr>
      <w:rPr>
        <w:rFonts w:ascii="Times New Roman" w:hAnsi="Times New Roman" w:cs="Times New Roman" w:hint="default"/>
        <w:sz w:val="16"/>
      </w:rPr>
    </w:lvl>
    <w:lvl w:ilvl="1" w:tplc="FFFFFFFF" w:tentative="1">
      <w:start w:val="1"/>
      <w:numFmt w:val="bullet"/>
      <w:lvlText w:val="o"/>
      <w:lvlJc w:val="left"/>
      <w:pPr>
        <w:ind w:left="1449" w:hanging="360"/>
      </w:pPr>
      <w:rPr>
        <w:rFonts w:ascii="Courier New" w:hAnsi="Courier New" w:cs="Courier New" w:hint="default"/>
      </w:rPr>
    </w:lvl>
    <w:lvl w:ilvl="2" w:tplc="FFFFFFFF" w:tentative="1">
      <w:start w:val="1"/>
      <w:numFmt w:val="bullet"/>
      <w:lvlText w:val=""/>
      <w:lvlJc w:val="left"/>
      <w:pPr>
        <w:ind w:left="2169" w:hanging="360"/>
      </w:pPr>
      <w:rPr>
        <w:rFonts w:ascii="Wingdings" w:hAnsi="Wingdings" w:hint="default"/>
      </w:rPr>
    </w:lvl>
    <w:lvl w:ilvl="3" w:tplc="FFFFFFFF" w:tentative="1">
      <w:start w:val="1"/>
      <w:numFmt w:val="bullet"/>
      <w:lvlText w:val=""/>
      <w:lvlJc w:val="left"/>
      <w:pPr>
        <w:ind w:left="2889" w:hanging="360"/>
      </w:pPr>
      <w:rPr>
        <w:rFonts w:ascii="Symbol" w:hAnsi="Symbol" w:hint="default"/>
      </w:rPr>
    </w:lvl>
    <w:lvl w:ilvl="4" w:tplc="FFFFFFFF" w:tentative="1">
      <w:start w:val="1"/>
      <w:numFmt w:val="bullet"/>
      <w:lvlText w:val="o"/>
      <w:lvlJc w:val="left"/>
      <w:pPr>
        <w:ind w:left="3609" w:hanging="360"/>
      </w:pPr>
      <w:rPr>
        <w:rFonts w:ascii="Courier New" w:hAnsi="Courier New" w:cs="Courier New" w:hint="default"/>
      </w:rPr>
    </w:lvl>
    <w:lvl w:ilvl="5" w:tplc="FFFFFFFF" w:tentative="1">
      <w:start w:val="1"/>
      <w:numFmt w:val="bullet"/>
      <w:lvlText w:val=""/>
      <w:lvlJc w:val="left"/>
      <w:pPr>
        <w:ind w:left="4329" w:hanging="360"/>
      </w:pPr>
      <w:rPr>
        <w:rFonts w:ascii="Wingdings" w:hAnsi="Wingdings" w:hint="default"/>
      </w:rPr>
    </w:lvl>
    <w:lvl w:ilvl="6" w:tplc="FFFFFFFF" w:tentative="1">
      <w:start w:val="1"/>
      <w:numFmt w:val="bullet"/>
      <w:lvlText w:val=""/>
      <w:lvlJc w:val="left"/>
      <w:pPr>
        <w:ind w:left="5049" w:hanging="360"/>
      </w:pPr>
      <w:rPr>
        <w:rFonts w:ascii="Symbol" w:hAnsi="Symbol" w:hint="default"/>
      </w:rPr>
    </w:lvl>
    <w:lvl w:ilvl="7" w:tplc="FFFFFFFF" w:tentative="1">
      <w:start w:val="1"/>
      <w:numFmt w:val="bullet"/>
      <w:lvlText w:val="o"/>
      <w:lvlJc w:val="left"/>
      <w:pPr>
        <w:ind w:left="5769" w:hanging="360"/>
      </w:pPr>
      <w:rPr>
        <w:rFonts w:ascii="Courier New" w:hAnsi="Courier New" w:cs="Courier New" w:hint="default"/>
      </w:rPr>
    </w:lvl>
    <w:lvl w:ilvl="8" w:tplc="FFFFFFFF" w:tentative="1">
      <w:start w:val="1"/>
      <w:numFmt w:val="bullet"/>
      <w:lvlText w:val=""/>
      <w:lvlJc w:val="left"/>
      <w:pPr>
        <w:ind w:left="6489" w:hanging="360"/>
      </w:pPr>
      <w:rPr>
        <w:rFonts w:ascii="Wingdings" w:hAnsi="Wingdings" w:hint="default"/>
      </w:rPr>
    </w:lvl>
  </w:abstractNum>
  <w:abstractNum w:abstractNumId="188" w15:restartNumberingAfterBreak="0">
    <w:nsid w:val="3C4C5D52"/>
    <w:multiLevelType w:val="multilevel"/>
    <w:tmpl w:val="59DE06A0"/>
    <w:lvl w:ilvl="0">
      <w:start w:val="1"/>
      <w:numFmt w:val="decimal"/>
      <w:lvlText w:val="%1."/>
      <w:lvlJc w:val="left"/>
      <w:pPr>
        <w:ind w:left="922" w:hanging="334"/>
      </w:pPr>
      <w:rPr>
        <w:rFonts w:ascii="Times New Roman" w:eastAsia="Times New Roman" w:hAnsi="Times New Roman" w:cs="Times New Roman" w:hint="default"/>
        <w:b/>
        <w:bCs/>
        <w:spacing w:val="0"/>
        <w:w w:val="99"/>
        <w:sz w:val="20"/>
        <w:szCs w:val="20"/>
        <w:lang w:val="pl-PL" w:eastAsia="en-US" w:bidi="ar-SA"/>
      </w:rPr>
    </w:lvl>
    <w:lvl w:ilvl="1">
      <w:start w:val="1"/>
      <w:numFmt w:val="decimal"/>
      <w:lvlText w:val="%1.%2."/>
      <w:lvlJc w:val="left"/>
      <w:pPr>
        <w:ind w:left="940" w:hanging="352"/>
      </w:pPr>
      <w:rPr>
        <w:rFonts w:ascii="Times New Roman" w:eastAsia="Times New Roman" w:hAnsi="Times New Roman" w:cs="Times New Roman" w:hint="default"/>
        <w:b/>
        <w:bCs/>
        <w:spacing w:val="0"/>
        <w:w w:val="99"/>
        <w:sz w:val="20"/>
        <w:szCs w:val="20"/>
        <w:lang w:val="pl-PL" w:eastAsia="en-US" w:bidi="ar-SA"/>
      </w:rPr>
    </w:lvl>
    <w:lvl w:ilvl="2">
      <w:start w:val="1"/>
      <w:numFmt w:val="decimal"/>
      <w:lvlText w:val="%1.%2.%3."/>
      <w:lvlJc w:val="left"/>
      <w:pPr>
        <w:ind w:left="588" w:hanging="564"/>
      </w:pPr>
      <w:rPr>
        <w:rFonts w:ascii="Times New Roman" w:eastAsia="Times New Roman" w:hAnsi="Times New Roman" w:cs="Times New Roman" w:hint="default"/>
        <w:b/>
        <w:bCs/>
        <w:spacing w:val="0"/>
        <w:w w:val="99"/>
        <w:sz w:val="20"/>
        <w:szCs w:val="20"/>
        <w:lang w:val="pl-PL" w:eastAsia="en-US" w:bidi="ar-SA"/>
      </w:rPr>
    </w:lvl>
    <w:lvl w:ilvl="3">
      <w:start w:val="1"/>
      <w:numFmt w:val="lowerLetter"/>
      <w:lvlText w:val="%4)"/>
      <w:lvlJc w:val="left"/>
      <w:pPr>
        <w:ind w:left="1296" w:hanging="281"/>
      </w:pPr>
      <w:rPr>
        <w:rFonts w:ascii="Times New Roman" w:eastAsia="Times New Roman" w:hAnsi="Times New Roman" w:cs="Times New Roman" w:hint="default"/>
        <w:w w:val="99"/>
        <w:sz w:val="20"/>
        <w:szCs w:val="20"/>
        <w:lang w:val="pl-PL" w:eastAsia="en-US" w:bidi="ar-SA"/>
      </w:rPr>
    </w:lvl>
    <w:lvl w:ilvl="4">
      <w:numFmt w:val="bullet"/>
      <w:lvlText w:val="•"/>
      <w:lvlJc w:val="left"/>
      <w:pPr>
        <w:ind w:left="1300" w:hanging="281"/>
      </w:pPr>
      <w:rPr>
        <w:rFonts w:hint="default"/>
        <w:lang w:val="pl-PL" w:eastAsia="en-US" w:bidi="ar-SA"/>
      </w:rPr>
    </w:lvl>
    <w:lvl w:ilvl="5">
      <w:numFmt w:val="bullet"/>
      <w:lvlText w:val="•"/>
      <w:lvlJc w:val="left"/>
      <w:pPr>
        <w:ind w:left="2507" w:hanging="281"/>
      </w:pPr>
      <w:rPr>
        <w:rFonts w:hint="default"/>
        <w:lang w:val="pl-PL" w:eastAsia="en-US" w:bidi="ar-SA"/>
      </w:rPr>
    </w:lvl>
    <w:lvl w:ilvl="6">
      <w:numFmt w:val="bullet"/>
      <w:lvlText w:val="•"/>
      <w:lvlJc w:val="left"/>
      <w:pPr>
        <w:ind w:left="3715" w:hanging="281"/>
      </w:pPr>
      <w:rPr>
        <w:rFonts w:hint="default"/>
        <w:lang w:val="pl-PL" w:eastAsia="en-US" w:bidi="ar-SA"/>
      </w:rPr>
    </w:lvl>
    <w:lvl w:ilvl="7">
      <w:numFmt w:val="bullet"/>
      <w:lvlText w:val="•"/>
      <w:lvlJc w:val="left"/>
      <w:pPr>
        <w:ind w:left="4923" w:hanging="281"/>
      </w:pPr>
      <w:rPr>
        <w:rFonts w:hint="default"/>
        <w:lang w:val="pl-PL" w:eastAsia="en-US" w:bidi="ar-SA"/>
      </w:rPr>
    </w:lvl>
    <w:lvl w:ilvl="8">
      <w:numFmt w:val="bullet"/>
      <w:lvlText w:val="•"/>
      <w:lvlJc w:val="left"/>
      <w:pPr>
        <w:ind w:left="6130" w:hanging="281"/>
      </w:pPr>
      <w:rPr>
        <w:rFonts w:hint="default"/>
        <w:lang w:val="pl-PL" w:eastAsia="en-US" w:bidi="ar-SA"/>
      </w:rPr>
    </w:lvl>
  </w:abstractNum>
  <w:abstractNum w:abstractNumId="189" w15:restartNumberingAfterBreak="0">
    <w:nsid w:val="3DA76F21"/>
    <w:multiLevelType w:val="multilevel"/>
    <w:tmpl w:val="ECAE5C90"/>
    <w:lvl w:ilvl="0">
      <w:start w:val="1"/>
      <w:numFmt w:val="decimal"/>
      <w:suff w:val="space"/>
      <w:lvlText w:val="%1."/>
      <w:lvlJc w:val="left"/>
      <w:pPr>
        <w:ind w:left="360" w:hanging="360"/>
      </w:pPr>
      <w:rPr>
        <w:rFonts w:ascii="Times New Roman" w:hAnsi="Times New Roman" w:cs="Times New Roman"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STnagowek2"/>
      <w:suff w:val="space"/>
      <w:lvlText w:val="%2."/>
      <w:lvlJc w:val="left"/>
      <w:pPr>
        <w:ind w:left="142"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2.%3."/>
      <w:lvlJc w:val="left"/>
      <w:pPr>
        <w:ind w:left="0"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stnag4"/>
      <w:suff w:val="space"/>
      <w:lvlText w:val="%2.%3.%4"/>
      <w:lvlJc w:val="left"/>
      <w:pPr>
        <w:ind w:left="291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none"/>
      <w:lvlRestart w:val="1"/>
      <w:suff w:val="space"/>
      <w:lvlText w:val="%7"/>
      <w:lvlJc w:val="left"/>
      <w:pPr>
        <w:ind w:left="0"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0" w15:restartNumberingAfterBreak="0">
    <w:nsid w:val="3E5456F6"/>
    <w:multiLevelType w:val="hybridMultilevel"/>
    <w:tmpl w:val="F06ADBE0"/>
    <w:lvl w:ilvl="0" w:tplc="04150003">
      <w:start w:val="1"/>
      <w:numFmt w:val="lowerLetter"/>
      <w:lvlText w:val="%1)"/>
      <w:lvlJc w:val="left"/>
      <w:pPr>
        <w:tabs>
          <w:tab w:val="num" w:pos="1083"/>
        </w:tabs>
        <w:ind w:left="1083" w:hanging="375"/>
      </w:pPr>
      <w:rPr>
        <w:rFonts w:hint="default"/>
      </w:rPr>
    </w:lvl>
    <w:lvl w:ilvl="1" w:tplc="FFFFFFFF">
      <w:start w:val="1"/>
      <w:numFmt w:val="bullet"/>
      <w:lvlText w:val="-"/>
      <w:lvlJc w:val="left"/>
      <w:pPr>
        <w:tabs>
          <w:tab w:val="num" w:pos="1080"/>
        </w:tabs>
        <w:ind w:left="1418" w:hanging="338"/>
      </w:pPr>
      <w:rPr>
        <w:rFonts w:ascii="Courier New" w:hAnsi="Courier New" w:hint="default"/>
      </w:rPr>
    </w:lvl>
    <w:lvl w:ilvl="2" w:tplc="04150005">
      <w:start w:val="1"/>
      <w:numFmt w:val="decimal"/>
      <w:lvlText w:val="%3."/>
      <w:lvlJc w:val="left"/>
      <w:pPr>
        <w:tabs>
          <w:tab w:val="num" w:pos="2340"/>
        </w:tabs>
        <w:ind w:left="2340" w:hanging="360"/>
      </w:pPr>
      <w:rPr>
        <w:rFonts w:hint="default"/>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1" w15:restartNumberingAfterBreak="0">
    <w:nsid w:val="3E713DB3"/>
    <w:multiLevelType w:val="hybridMultilevel"/>
    <w:tmpl w:val="8E20E72C"/>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2" w15:restartNumberingAfterBreak="0">
    <w:nsid w:val="3F141B37"/>
    <w:multiLevelType w:val="hybridMultilevel"/>
    <w:tmpl w:val="6550303C"/>
    <w:lvl w:ilvl="0" w:tplc="EC563C4A">
      <w:numFmt w:val="bullet"/>
      <w:lvlText w:val="–"/>
      <w:lvlJc w:val="left"/>
      <w:pPr>
        <w:ind w:left="929" w:hanging="341"/>
      </w:pPr>
      <w:rPr>
        <w:rFonts w:hint="default"/>
        <w:w w:val="99"/>
        <w:lang w:val="pl-PL" w:eastAsia="en-US" w:bidi="ar-SA"/>
      </w:rPr>
    </w:lvl>
    <w:lvl w:ilvl="1" w:tplc="35404128">
      <w:numFmt w:val="bullet"/>
      <w:lvlText w:val="•"/>
      <w:lvlJc w:val="left"/>
      <w:pPr>
        <w:ind w:left="1682" w:hanging="341"/>
      </w:pPr>
      <w:rPr>
        <w:rFonts w:hint="default"/>
        <w:lang w:val="pl-PL" w:eastAsia="en-US" w:bidi="ar-SA"/>
      </w:rPr>
    </w:lvl>
    <w:lvl w:ilvl="2" w:tplc="10749C2E">
      <w:numFmt w:val="bullet"/>
      <w:lvlText w:val="•"/>
      <w:lvlJc w:val="left"/>
      <w:pPr>
        <w:ind w:left="2445" w:hanging="341"/>
      </w:pPr>
      <w:rPr>
        <w:rFonts w:hint="default"/>
        <w:lang w:val="pl-PL" w:eastAsia="en-US" w:bidi="ar-SA"/>
      </w:rPr>
    </w:lvl>
    <w:lvl w:ilvl="3" w:tplc="37484B1C">
      <w:numFmt w:val="bullet"/>
      <w:lvlText w:val="•"/>
      <w:lvlJc w:val="left"/>
      <w:pPr>
        <w:ind w:left="3207" w:hanging="341"/>
      </w:pPr>
      <w:rPr>
        <w:rFonts w:hint="default"/>
        <w:lang w:val="pl-PL" w:eastAsia="en-US" w:bidi="ar-SA"/>
      </w:rPr>
    </w:lvl>
    <w:lvl w:ilvl="4" w:tplc="EB62CF5C">
      <w:numFmt w:val="bullet"/>
      <w:lvlText w:val="•"/>
      <w:lvlJc w:val="left"/>
      <w:pPr>
        <w:ind w:left="3970" w:hanging="341"/>
      </w:pPr>
      <w:rPr>
        <w:rFonts w:hint="default"/>
        <w:lang w:val="pl-PL" w:eastAsia="en-US" w:bidi="ar-SA"/>
      </w:rPr>
    </w:lvl>
    <w:lvl w:ilvl="5" w:tplc="A6DCC184">
      <w:numFmt w:val="bullet"/>
      <w:lvlText w:val="•"/>
      <w:lvlJc w:val="left"/>
      <w:pPr>
        <w:ind w:left="4733" w:hanging="341"/>
      </w:pPr>
      <w:rPr>
        <w:rFonts w:hint="default"/>
        <w:lang w:val="pl-PL" w:eastAsia="en-US" w:bidi="ar-SA"/>
      </w:rPr>
    </w:lvl>
    <w:lvl w:ilvl="6" w:tplc="7B32CA94">
      <w:numFmt w:val="bullet"/>
      <w:lvlText w:val="•"/>
      <w:lvlJc w:val="left"/>
      <w:pPr>
        <w:ind w:left="5495" w:hanging="341"/>
      </w:pPr>
      <w:rPr>
        <w:rFonts w:hint="default"/>
        <w:lang w:val="pl-PL" w:eastAsia="en-US" w:bidi="ar-SA"/>
      </w:rPr>
    </w:lvl>
    <w:lvl w:ilvl="7" w:tplc="0E02D66C">
      <w:numFmt w:val="bullet"/>
      <w:lvlText w:val="•"/>
      <w:lvlJc w:val="left"/>
      <w:pPr>
        <w:ind w:left="6258" w:hanging="341"/>
      </w:pPr>
      <w:rPr>
        <w:rFonts w:hint="default"/>
        <w:lang w:val="pl-PL" w:eastAsia="en-US" w:bidi="ar-SA"/>
      </w:rPr>
    </w:lvl>
    <w:lvl w:ilvl="8" w:tplc="6758F46C">
      <w:numFmt w:val="bullet"/>
      <w:lvlText w:val="•"/>
      <w:lvlJc w:val="left"/>
      <w:pPr>
        <w:ind w:left="7021" w:hanging="341"/>
      </w:pPr>
      <w:rPr>
        <w:rFonts w:hint="default"/>
        <w:lang w:val="pl-PL" w:eastAsia="en-US" w:bidi="ar-SA"/>
      </w:rPr>
    </w:lvl>
  </w:abstractNum>
  <w:abstractNum w:abstractNumId="193" w15:restartNumberingAfterBreak="0">
    <w:nsid w:val="3FD22111"/>
    <w:multiLevelType w:val="multilevel"/>
    <w:tmpl w:val="8280D7C4"/>
    <w:styleLink w:val="List13"/>
    <w:lvl w:ilvl="0">
      <w:start w:val="1"/>
      <w:numFmt w:val="lowerLetter"/>
      <w:lvlText w:val="%1)"/>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94" w15:restartNumberingAfterBreak="0">
    <w:nsid w:val="40B777FE"/>
    <w:multiLevelType w:val="multilevel"/>
    <w:tmpl w:val="94B68866"/>
    <w:lvl w:ilvl="0">
      <w:start w:val="1"/>
      <w:numFmt w:val="decimal"/>
      <w:lvlText w:val="%1."/>
      <w:lvlJc w:val="left"/>
      <w:pPr>
        <w:ind w:left="317" w:hanging="202"/>
      </w:pPr>
      <w:rPr>
        <w:rFonts w:ascii="Times New Roman" w:eastAsia="Times New Roman" w:hAnsi="Times New Roman" w:cs="Times New Roman" w:hint="default"/>
        <w:b/>
        <w:bCs/>
        <w:spacing w:val="0"/>
        <w:w w:val="99"/>
        <w:sz w:val="20"/>
        <w:szCs w:val="20"/>
        <w:lang w:val="pl-PL" w:eastAsia="en-US" w:bidi="ar-SA"/>
      </w:rPr>
    </w:lvl>
    <w:lvl w:ilvl="1">
      <w:start w:val="1"/>
      <w:numFmt w:val="decimal"/>
      <w:lvlText w:val="%1.%2."/>
      <w:lvlJc w:val="left"/>
      <w:pPr>
        <w:ind w:left="468" w:hanging="353"/>
      </w:pPr>
      <w:rPr>
        <w:rFonts w:ascii="Times New Roman" w:eastAsia="Times New Roman" w:hAnsi="Times New Roman" w:cs="Times New Roman" w:hint="default"/>
        <w:b/>
        <w:bCs/>
        <w:spacing w:val="0"/>
        <w:w w:val="99"/>
        <w:sz w:val="20"/>
        <w:szCs w:val="20"/>
        <w:lang w:val="pl-PL" w:eastAsia="en-US" w:bidi="ar-SA"/>
      </w:rPr>
    </w:lvl>
    <w:lvl w:ilvl="2">
      <w:start w:val="1"/>
      <w:numFmt w:val="decimal"/>
      <w:lvlText w:val="%1.%2.%3."/>
      <w:lvlJc w:val="left"/>
      <w:pPr>
        <w:ind w:left="823" w:hanging="708"/>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820" w:hanging="708"/>
      </w:pPr>
      <w:rPr>
        <w:rFonts w:hint="default"/>
        <w:lang w:val="pl-PL" w:eastAsia="en-US" w:bidi="ar-SA"/>
      </w:rPr>
    </w:lvl>
    <w:lvl w:ilvl="4">
      <w:numFmt w:val="bullet"/>
      <w:lvlText w:val="•"/>
      <w:lvlJc w:val="left"/>
      <w:pPr>
        <w:ind w:left="2031" w:hanging="708"/>
      </w:pPr>
      <w:rPr>
        <w:rFonts w:hint="default"/>
        <w:lang w:val="pl-PL" w:eastAsia="en-US" w:bidi="ar-SA"/>
      </w:rPr>
    </w:lvl>
    <w:lvl w:ilvl="5">
      <w:numFmt w:val="bullet"/>
      <w:lvlText w:val="•"/>
      <w:lvlJc w:val="left"/>
      <w:pPr>
        <w:ind w:left="3242" w:hanging="708"/>
      </w:pPr>
      <w:rPr>
        <w:rFonts w:hint="default"/>
        <w:lang w:val="pl-PL" w:eastAsia="en-US" w:bidi="ar-SA"/>
      </w:rPr>
    </w:lvl>
    <w:lvl w:ilvl="6">
      <w:numFmt w:val="bullet"/>
      <w:lvlText w:val="•"/>
      <w:lvlJc w:val="left"/>
      <w:pPr>
        <w:ind w:left="4454" w:hanging="708"/>
      </w:pPr>
      <w:rPr>
        <w:rFonts w:hint="default"/>
        <w:lang w:val="pl-PL" w:eastAsia="en-US" w:bidi="ar-SA"/>
      </w:rPr>
    </w:lvl>
    <w:lvl w:ilvl="7">
      <w:numFmt w:val="bullet"/>
      <w:lvlText w:val="•"/>
      <w:lvlJc w:val="left"/>
      <w:pPr>
        <w:ind w:left="5665" w:hanging="708"/>
      </w:pPr>
      <w:rPr>
        <w:rFonts w:hint="default"/>
        <w:lang w:val="pl-PL" w:eastAsia="en-US" w:bidi="ar-SA"/>
      </w:rPr>
    </w:lvl>
    <w:lvl w:ilvl="8">
      <w:numFmt w:val="bullet"/>
      <w:lvlText w:val="•"/>
      <w:lvlJc w:val="left"/>
      <w:pPr>
        <w:ind w:left="6877" w:hanging="708"/>
      </w:pPr>
      <w:rPr>
        <w:rFonts w:hint="default"/>
        <w:lang w:val="pl-PL" w:eastAsia="en-US" w:bidi="ar-SA"/>
      </w:rPr>
    </w:lvl>
  </w:abstractNum>
  <w:abstractNum w:abstractNumId="195" w15:restartNumberingAfterBreak="0">
    <w:nsid w:val="40DB6090"/>
    <w:multiLevelType w:val="multilevel"/>
    <w:tmpl w:val="5D5ACF84"/>
    <w:styleLink w:val="List2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96" w15:restartNumberingAfterBreak="0">
    <w:nsid w:val="411C1FC7"/>
    <w:multiLevelType w:val="hybridMultilevel"/>
    <w:tmpl w:val="79F29732"/>
    <w:lvl w:ilvl="0" w:tplc="D35AB624">
      <w:start w:val="1"/>
      <w:numFmt w:val="bullet"/>
      <w:lvlText w:val="–"/>
      <w:lvlJc w:val="left"/>
      <w:pPr>
        <w:ind w:left="729" w:hanging="360"/>
      </w:pPr>
      <w:rPr>
        <w:rFonts w:ascii="Times New Roman" w:hAnsi="Times New Roman" w:cs="Times New Roman" w:hint="default"/>
        <w:sz w:val="16"/>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197" w15:restartNumberingAfterBreak="0">
    <w:nsid w:val="419821AB"/>
    <w:multiLevelType w:val="multilevel"/>
    <w:tmpl w:val="CFF47446"/>
    <w:styleLink w:val="List3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98" w15:restartNumberingAfterBreak="0">
    <w:nsid w:val="42D826ED"/>
    <w:multiLevelType w:val="multilevel"/>
    <w:tmpl w:val="1C6E1010"/>
    <w:styleLink w:val="List49"/>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380"/>
        </w:tabs>
        <w:ind w:left="1380" w:hanging="300"/>
      </w:pPr>
      <w:rPr>
        <w:position w:val="0"/>
        <w:sz w:val="20"/>
        <w:szCs w:val="20"/>
      </w:rPr>
    </w:lvl>
    <w:lvl w:ilvl="2">
      <w:start w:val="1"/>
      <w:numFmt w:val="bullet"/>
      <w:lvlText w:val="▪"/>
      <w:lvlJc w:val="left"/>
      <w:pPr>
        <w:tabs>
          <w:tab w:val="num" w:pos="2100"/>
        </w:tabs>
        <w:ind w:left="2100" w:hanging="300"/>
      </w:pPr>
      <w:rPr>
        <w:position w:val="0"/>
        <w:sz w:val="20"/>
        <w:szCs w:val="20"/>
      </w:rPr>
    </w:lvl>
    <w:lvl w:ilvl="3">
      <w:start w:val="1"/>
      <w:numFmt w:val="bullet"/>
      <w:lvlText w:val="•"/>
      <w:lvlJc w:val="left"/>
      <w:pPr>
        <w:tabs>
          <w:tab w:val="num" w:pos="2820"/>
        </w:tabs>
        <w:ind w:left="2820" w:hanging="300"/>
      </w:pPr>
      <w:rPr>
        <w:position w:val="0"/>
        <w:sz w:val="20"/>
        <w:szCs w:val="20"/>
      </w:rPr>
    </w:lvl>
    <w:lvl w:ilvl="4">
      <w:start w:val="1"/>
      <w:numFmt w:val="bullet"/>
      <w:lvlText w:val="o"/>
      <w:lvlJc w:val="left"/>
      <w:pPr>
        <w:tabs>
          <w:tab w:val="num" w:pos="3540"/>
        </w:tabs>
        <w:ind w:left="3540" w:hanging="300"/>
      </w:pPr>
      <w:rPr>
        <w:position w:val="0"/>
        <w:sz w:val="20"/>
        <w:szCs w:val="20"/>
      </w:rPr>
    </w:lvl>
    <w:lvl w:ilvl="5">
      <w:start w:val="1"/>
      <w:numFmt w:val="bullet"/>
      <w:lvlText w:val="▪"/>
      <w:lvlJc w:val="left"/>
      <w:pPr>
        <w:tabs>
          <w:tab w:val="num" w:pos="4260"/>
        </w:tabs>
        <w:ind w:left="4260" w:hanging="300"/>
      </w:pPr>
      <w:rPr>
        <w:position w:val="0"/>
        <w:sz w:val="20"/>
        <w:szCs w:val="20"/>
      </w:rPr>
    </w:lvl>
    <w:lvl w:ilvl="6">
      <w:start w:val="1"/>
      <w:numFmt w:val="bullet"/>
      <w:lvlText w:val="•"/>
      <w:lvlJc w:val="left"/>
      <w:pPr>
        <w:tabs>
          <w:tab w:val="num" w:pos="4980"/>
        </w:tabs>
        <w:ind w:left="4980" w:hanging="300"/>
      </w:pPr>
      <w:rPr>
        <w:position w:val="0"/>
        <w:sz w:val="20"/>
        <w:szCs w:val="20"/>
      </w:rPr>
    </w:lvl>
    <w:lvl w:ilvl="7">
      <w:start w:val="1"/>
      <w:numFmt w:val="bullet"/>
      <w:lvlText w:val="o"/>
      <w:lvlJc w:val="left"/>
      <w:pPr>
        <w:tabs>
          <w:tab w:val="num" w:pos="5700"/>
        </w:tabs>
        <w:ind w:left="5700" w:hanging="300"/>
      </w:pPr>
      <w:rPr>
        <w:position w:val="0"/>
        <w:sz w:val="20"/>
        <w:szCs w:val="20"/>
      </w:rPr>
    </w:lvl>
    <w:lvl w:ilvl="8">
      <w:start w:val="1"/>
      <w:numFmt w:val="bullet"/>
      <w:lvlText w:val="▪"/>
      <w:lvlJc w:val="left"/>
      <w:pPr>
        <w:tabs>
          <w:tab w:val="num" w:pos="6420"/>
        </w:tabs>
        <w:ind w:left="6420" w:hanging="300"/>
      </w:pPr>
      <w:rPr>
        <w:position w:val="0"/>
        <w:sz w:val="20"/>
        <w:szCs w:val="20"/>
      </w:rPr>
    </w:lvl>
  </w:abstractNum>
  <w:abstractNum w:abstractNumId="199" w15:restartNumberingAfterBreak="0">
    <w:nsid w:val="43141F4B"/>
    <w:multiLevelType w:val="hybridMultilevel"/>
    <w:tmpl w:val="888013FA"/>
    <w:lvl w:ilvl="0" w:tplc="DAAC8AE0">
      <w:start w:val="1"/>
      <w:numFmt w:val="lowerLetter"/>
      <w:lvlText w:val="%1)"/>
      <w:lvlJc w:val="left"/>
      <w:pPr>
        <w:ind w:left="69" w:hanging="207"/>
      </w:pPr>
      <w:rPr>
        <w:rFonts w:ascii="Times New Roman" w:eastAsia="Times New Roman" w:hAnsi="Times New Roman" w:cs="Times New Roman" w:hint="default"/>
        <w:w w:val="99"/>
        <w:sz w:val="20"/>
        <w:szCs w:val="20"/>
        <w:lang w:val="pl-PL" w:eastAsia="en-US" w:bidi="ar-SA"/>
      </w:rPr>
    </w:lvl>
    <w:lvl w:ilvl="1" w:tplc="304C2D28">
      <w:numFmt w:val="bullet"/>
      <w:lvlText w:val="•"/>
      <w:lvlJc w:val="left"/>
      <w:pPr>
        <w:ind w:left="435" w:hanging="207"/>
      </w:pPr>
      <w:rPr>
        <w:rFonts w:hint="default"/>
        <w:lang w:val="pl-PL" w:eastAsia="en-US" w:bidi="ar-SA"/>
      </w:rPr>
    </w:lvl>
    <w:lvl w:ilvl="2" w:tplc="ADB0DC6E">
      <w:numFmt w:val="bullet"/>
      <w:lvlText w:val="•"/>
      <w:lvlJc w:val="left"/>
      <w:pPr>
        <w:ind w:left="810" w:hanging="207"/>
      </w:pPr>
      <w:rPr>
        <w:rFonts w:hint="default"/>
        <w:lang w:val="pl-PL" w:eastAsia="en-US" w:bidi="ar-SA"/>
      </w:rPr>
    </w:lvl>
    <w:lvl w:ilvl="3" w:tplc="E29408BA">
      <w:numFmt w:val="bullet"/>
      <w:lvlText w:val="•"/>
      <w:lvlJc w:val="left"/>
      <w:pPr>
        <w:ind w:left="1185" w:hanging="207"/>
      </w:pPr>
      <w:rPr>
        <w:rFonts w:hint="default"/>
        <w:lang w:val="pl-PL" w:eastAsia="en-US" w:bidi="ar-SA"/>
      </w:rPr>
    </w:lvl>
    <w:lvl w:ilvl="4" w:tplc="380237A8">
      <w:numFmt w:val="bullet"/>
      <w:lvlText w:val="•"/>
      <w:lvlJc w:val="left"/>
      <w:pPr>
        <w:ind w:left="1561" w:hanging="207"/>
      </w:pPr>
      <w:rPr>
        <w:rFonts w:hint="default"/>
        <w:lang w:val="pl-PL" w:eastAsia="en-US" w:bidi="ar-SA"/>
      </w:rPr>
    </w:lvl>
    <w:lvl w:ilvl="5" w:tplc="9904A896">
      <w:numFmt w:val="bullet"/>
      <w:lvlText w:val="•"/>
      <w:lvlJc w:val="left"/>
      <w:pPr>
        <w:ind w:left="1936" w:hanging="207"/>
      </w:pPr>
      <w:rPr>
        <w:rFonts w:hint="default"/>
        <w:lang w:val="pl-PL" w:eastAsia="en-US" w:bidi="ar-SA"/>
      </w:rPr>
    </w:lvl>
    <w:lvl w:ilvl="6" w:tplc="18EEA080">
      <w:numFmt w:val="bullet"/>
      <w:lvlText w:val="•"/>
      <w:lvlJc w:val="left"/>
      <w:pPr>
        <w:ind w:left="2311" w:hanging="207"/>
      </w:pPr>
      <w:rPr>
        <w:rFonts w:hint="default"/>
        <w:lang w:val="pl-PL" w:eastAsia="en-US" w:bidi="ar-SA"/>
      </w:rPr>
    </w:lvl>
    <w:lvl w:ilvl="7" w:tplc="CC66224A">
      <w:numFmt w:val="bullet"/>
      <w:lvlText w:val="•"/>
      <w:lvlJc w:val="left"/>
      <w:pPr>
        <w:ind w:left="2687" w:hanging="207"/>
      </w:pPr>
      <w:rPr>
        <w:rFonts w:hint="default"/>
        <w:lang w:val="pl-PL" w:eastAsia="en-US" w:bidi="ar-SA"/>
      </w:rPr>
    </w:lvl>
    <w:lvl w:ilvl="8" w:tplc="B47C73AA">
      <w:numFmt w:val="bullet"/>
      <w:lvlText w:val="•"/>
      <w:lvlJc w:val="left"/>
      <w:pPr>
        <w:ind w:left="3062" w:hanging="207"/>
      </w:pPr>
      <w:rPr>
        <w:rFonts w:hint="default"/>
        <w:lang w:val="pl-PL" w:eastAsia="en-US" w:bidi="ar-SA"/>
      </w:rPr>
    </w:lvl>
  </w:abstractNum>
  <w:abstractNum w:abstractNumId="200" w15:restartNumberingAfterBreak="0">
    <w:nsid w:val="43502861"/>
    <w:multiLevelType w:val="multilevel"/>
    <w:tmpl w:val="F13C31A0"/>
    <w:styleLink w:val="OILista"/>
    <w:lvl w:ilvl="0">
      <w:start w:val="1"/>
      <w:numFmt w:val="lowerLetter"/>
      <w:pStyle w:val="OITekstw1a"/>
      <w:lvlText w:val="%1)"/>
      <w:lvlJc w:val="left"/>
      <w:pPr>
        <w:ind w:left="1021" w:hanging="312"/>
      </w:pPr>
      <w:rPr>
        <w:rFonts w:hint="default"/>
      </w:rPr>
    </w:lvl>
    <w:lvl w:ilvl="1">
      <w:start w:val="1"/>
      <w:numFmt w:val="bullet"/>
      <w:pStyle w:val="OITekstw2-"/>
      <w:lvlText w:val="−"/>
      <w:lvlJc w:val="left"/>
      <w:pPr>
        <w:ind w:left="1021" w:hanging="312"/>
      </w:pPr>
      <w:rPr>
        <w:rFonts w:ascii="Century Gothic" w:hAnsi="Century Gothic" w:hint="default"/>
      </w:rPr>
    </w:lvl>
    <w:lvl w:ilvl="2">
      <w:start w:val="1"/>
      <w:numFmt w:val="decimal"/>
      <w:pStyle w:val="OITekstw31"/>
      <w:lvlText w:val="%3)"/>
      <w:lvlJc w:val="left"/>
      <w:pPr>
        <w:ind w:left="1021" w:hanging="312"/>
      </w:pPr>
      <w:rPr>
        <w:rFonts w:hint="default"/>
      </w:rPr>
    </w:lvl>
    <w:lvl w:ilvl="3">
      <w:start w:val="1"/>
      <w:numFmt w:val="lowerLetter"/>
      <w:pStyle w:val="OITekstw4a"/>
      <w:lvlText w:val="%4)"/>
      <w:lvlJc w:val="left"/>
      <w:pPr>
        <w:tabs>
          <w:tab w:val="num" w:pos="1134"/>
        </w:tabs>
        <w:ind w:left="1418" w:hanging="284"/>
      </w:pPr>
      <w:rPr>
        <w:rFonts w:hint="default"/>
      </w:rPr>
    </w:lvl>
    <w:lvl w:ilvl="4">
      <w:start w:val="1"/>
      <w:numFmt w:val="bullet"/>
      <w:pStyle w:val="OITekstw5-"/>
      <w:lvlText w:val="−"/>
      <w:lvlJc w:val="left"/>
      <w:pPr>
        <w:ind w:left="1418" w:hanging="284"/>
      </w:pPr>
      <w:rPr>
        <w:rFonts w:ascii="Century Gothic" w:hAnsi="Century Gothic" w:hint="default"/>
      </w:rPr>
    </w:lvl>
    <w:lvl w:ilvl="5">
      <w:start w:val="1"/>
      <w:numFmt w:val="ordinal"/>
      <w:pStyle w:val="OITekstw61"/>
      <w:lvlText w:val="%6"/>
      <w:lvlJc w:val="left"/>
      <w:pPr>
        <w:ind w:left="1134" w:hanging="425"/>
      </w:pPr>
      <w:rPr>
        <w:rFonts w:hint="default"/>
      </w:rPr>
    </w:lvl>
    <w:lvl w:ilvl="6">
      <w:start w:val="1"/>
      <w:numFmt w:val="decimal"/>
      <w:lvlText w:val="%7."/>
      <w:lvlJc w:val="left"/>
      <w:pPr>
        <w:ind w:left="1134" w:hanging="425"/>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01" w15:restartNumberingAfterBreak="0">
    <w:nsid w:val="455C1F9B"/>
    <w:multiLevelType w:val="hybridMultilevel"/>
    <w:tmpl w:val="695A418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2" w15:restartNumberingAfterBreak="0">
    <w:nsid w:val="46C82139"/>
    <w:multiLevelType w:val="hybridMultilevel"/>
    <w:tmpl w:val="90C4128E"/>
    <w:lvl w:ilvl="0" w:tplc="45263690">
      <w:start w:val="1"/>
      <w:numFmt w:val="bullet"/>
      <w:lvlText w:val=""/>
      <w:lvlJc w:val="left"/>
      <w:pPr>
        <w:tabs>
          <w:tab w:val="num" w:pos="397"/>
        </w:tabs>
        <w:ind w:left="397" w:hanging="39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03" w15:restartNumberingAfterBreak="0">
    <w:nsid w:val="4AB5473E"/>
    <w:multiLevelType w:val="hybridMultilevel"/>
    <w:tmpl w:val="9766D25A"/>
    <w:lvl w:ilvl="0" w:tplc="77BAA034">
      <w:start w:val="1"/>
      <w:numFmt w:val="decimal"/>
      <w:lvlText w:val="%1."/>
      <w:lvlJc w:val="left"/>
      <w:pPr>
        <w:ind w:left="417" w:hanging="202"/>
      </w:pPr>
      <w:rPr>
        <w:rFonts w:ascii="Times New Roman" w:eastAsia="Times New Roman" w:hAnsi="Times New Roman" w:cs="Times New Roman" w:hint="default"/>
        <w:b/>
        <w:bCs/>
        <w:spacing w:val="0"/>
        <w:w w:val="99"/>
        <w:sz w:val="20"/>
        <w:szCs w:val="20"/>
        <w:lang w:val="pl-PL" w:eastAsia="en-US" w:bidi="ar-SA"/>
      </w:rPr>
    </w:lvl>
    <w:lvl w:ilvl="1" w:tplc="08DA0C82">
      <w:numFmt w:val="bullet"/>
      <w:lvlText w:val=""/>
      <w:lvlJc w:val="left"/>
      <w:pPr>
        <w:ind w:left="935" w:hanging="360"/>
      </w:pPr>
      <w:rPr>
        <w:rFonts w:ascii="Symbol" w:eastAsia="Symbol" w:hAnsi="Symbol" w:cs="Symbol" w:hint="default"/>
        <w:w w:val="99"/>
        <w:sz w:val="20"/>
        <w:szCs w:val="20"/>
        <w:lang w:val="pl-PL" w:eastAsia="en-US" w:bidi="ar-SA"/>
      </w:rPr>
    </w:lvl>
    <w:lvl w:ilvl="2" w:tplc="252C5912">
      <w:numFmt w:val="bullet"/>
      <w:lvlText w:val="•"/>
      <w:lvlJc w:val="left"/>
      <w:pPr>
        <w:ind w:left="1880" w:hanging="360"/>
      </w:pPr>
      <w:rPr>
        <w:rFonts w:hint="default"/>
        <w:lang w:val="pl-PL" w:eastAsia="en-US" w:bidi="ar-SA"/>
      </w:rPr>
    </w:lvl>
    <w:lvl w:ilvl="3" w:tplc="83E0B494">
      <w:numFmt w:val="bullet"/>
      <w:lvlText w:val="•"/>
      <w:lvlJc w:val="left"/>
      <w:pPr>
        <w:ind w:left="2820" w:hanging="360"/>
      </w:pPr>
      <w:rPr>
        <w:rFonts w:hint="default"/>
        <w:lang w:val="pl-PL" w:eastAsia="en-US" w:bidi="ar-SA"/>
      </w:rPr>
    </w:lvl>
    <w:lvl w:ilvl="4" w:tplc="2FAAEF9E">
      <w:numFmt w:val="bullet"/>
      <w:lvlText w:val="•"/>
      <w:lvlJc w:val="left"/>
      <w:pPr>
        <w:ind w:left="3760" w:hanging="360"/>
      </w:pPr>
      <w:rPr>
        <w:rFonts w:hint="default"/>
        <w:lang w:val="pl-PL" w:eastAsia="en-US" w:bidi="ar-SA"/>
      </w:rPr>
    </w:lvl>
    <w:lvl w:ilvl="5" w:tplc="0F465786">
      <w:numFmt w:val="bullet"/>
      <w:lvlText w:val="•"/>
      <w:lvlJc w:val="left"/>
      <w:pPr>
        <w:ind w:left="4700" w:hanging="360"/>
      </w:pPr>
      <w:rPr>
        <w:rFonts w:hint="default"/>
        <w:lang w:val="pl-PL" w:eastAsia="en-US" w:bidi="ar-SA"/>
      </w:rPr>
    </w:lvl>
    <w:lvl w:ilvl="6" w:tplc="2AE609D8">
      <w:numFmt w:val="bullet"/>
      <w:lvlText w:val="•"/>
      <w:lvlJc w:val="left"/>
      <w:pPr>
        <w:ind w:left="5640" w:hanging="360"/>
      </w:pPr>
      <w:rPr>
        <w:rFonts w:hint="default"/>
        <w:lang w:val="pl-PL" w:eastAsia="en-US" w:bidi="ar-SA"/>
      </w:rPr>
    </w:lvl>
    <w:lvl w:ilvl="7" w:tplc="1480CF06">
      <w:numFmt w:val="bullet"/>
      <w:lvlText w:val="•"/>
      <w:lvlJc w:val="left"/>
      <w:pPr>
        <w:ind w:left="6580" w:hanging="360"/>
      </w:pPr>
      <w:rPr>
        <w:rFonts w:hint="default"/>
        <w:lang w:val="pl-PL" w:eastAsia="en-US" w:bidi="ar-SA"/>
      </w:rPr>
    </w:lvl>
    <w:lvl w:ilvl="8" w:tplc="9774C35A">
      <w:numFmt w:val="bullet"/>
      <w:lvlText w:val="•"/>
      <w:lvlJc w:val="left"/>
      <w:pPr>
        <w:ind w:left="7520" w:hanging="360"/>
      </w:pPr>
      <w:rPr>
        <w:rFonts w:hint="default"/>
        <w:lang w:val="pl-PL" w:eastAsia="en-US" w:bidi="ar-SA"/>
      </w:rPr>
    </w:lvl>
  </w:abstractNum>
  <w:abstractNum w:abstractNumId="204" w15:restartNumberingAfterBreak="0">
    <w:nsid w:val="4DA56D09"/>
    <w:multiLevelType w:val="hybridMultilevel"/>
    <w:tmpl w:val="68145E1C"/>
    <w:lvl w:ilvl="0" w:tplc="AAC02ECA">
      <w:numFmt w:val="bullet"/>
      <w:lvlText w:val=""/>
      <w:lvlJc w:val="left"/>
      <w:pPr>
        <w:ind w:left="889" w:hanging="284"/>
      </w:pPr>
      <w:rPr>
        <w:rFonts w:ascii="Symbol" w:eastAsia="Symbol" w:hAnsi="Symbol" w:cs="Symbol" w:hint="default"/>
        <w:w w:val="99"/>
        <w:sz w:val="20"/>
        <w:szCs w:val="20"/>
        <w:lang w:val="pl-PL" w:eastAsia="en-US" w:bidi="ar-SA"/>
      </w:rPr>
    </w:lvl>
    <w:lvl w:ilvl="1" w:tplc="79ECE858">
      <w:numFmt w:val="bullet"/>
      <w:lvlText w:val="•"/>
      <w:lvlJc w:val="left"/>
      <w:pPr>
        <w:ind w:left="1672" w:hanging="284"/>
      </w:pPr>
      <w:rPr>
        <w:rFonts w:hint="default"/>
        <w:lang w:val="pl-PL" w:eastAsia="en-US" w:bidi="ar-SA"/>
      </w:rPr>
    </w:lvl>
    <w:lvl w:ilvl="2" w:tplc="F3EEADB2">
      <w:numFmt w:val="bullet"/>
      <w:lvlText w:val="•"/>
      <w:lvlJc w:val="left"/>
      <w:pPr>
        <w:ind w:left="2464" w:hanging="284"/>
      </w:pPr>
      <w:rPr>
        <w:rFonts w:hint="default"/>
        <w:lang w:val="pl-PL" w:eastAsia="en-US" w:bidi="ar-SA"/>
      </w:rPr>
    </w:lvl>
    <w:lvl w:ilvl="3" w:tplc="24EE4B8A">
      <w:numFmt w:val="bullet"/>
      <w:lvlText w:val="•"/>
      <w:lvlJc w:val="left"/>
      <w:pPr>
        <w:ind w:left="3256" w:hanging="284"/>
      </w:pPr>
      <w:rPr>
        <w:rFonts w:hint="default"/>
        <w:lang w:val="pl-PL" w:eastAsia="en-US" w:bidi="ar-SA"/>
      </w:rPr>
    </w:lvl>
    <w:lvl w:ilvl="4" w:tplc="72801764">
      <w:numFmt w:val="bullet"/>
      <w:lvlText w:val="•"/>
      <w:lvlJc w:val="left"/>
      <w:pPr>
        <w:ind w:left="4048" w:hanging="284"/>
      </w:pPr>
      <w:rPr>
        <w:rFonts w:hint="default"/>
        <w:lang w:val="pl-PL" w:eastAsia="en-US" w:bidi="ar-SA"/>
      </w:rPr>
    </w:lvl>
    <w:lvl w:ilvl="5" w:tplc="C9069818">
      <w:numFmt w:val="bullet"/>
      <w:lvlText w:val="•"/>
      <w:lvlJc w:val="left"/>
      <w:pPr>
        <w:ind w:left="4840" w:hanging="284"/>
      </w:pPr>
      <w:rPr>
        <w:rFonts w:hint="default"/>
        <w:lang w:val="pl-PL" w:eastAsia="en-US" w:bidi="ar-SA"/>
      </w:rPr>
    </w:lvl>
    <w:lvl w:ilvl="6" w:tplc="7D8E3D60">
      <w:numFmt w:val="bullet"/>
      <w:lvlText w:val="•"/>
      <w:lvlJc w:val="left"/>
      <w:pPr>
        <w:ind w:left="5632" w:hanging="284"/>
      </w:pPr>
      <w:rPr>
        <w:rFonts w:hint="default"/>
        <w:lang w:val="pl-PL" w:eastAsia="en-US" w:bidi="ar-SA"/>
      </w:rPr>
    </w:lvl>
    <w:lvl w:ilvl="7" w:tplc="20CA5206">
      <w:numFmt w:val="bullet"/>
      <w:lvlText w:val="•"/>
      <w:lvlJc w:val="left"/>
      <w:pPr>
        <w:ind w:left="6424" w:hanging="284"/>
      </w:pPr>
      <w:rPr>
        <w:rFonts w:hint="default"/>
        <w:lang w:val="pl-PL" w:eastAsia="en-US" w:bidi="ar-SA"/>
      </w:rPr>
    </w:lvl>
    <w:lvl w:ilvl="8" w:tplc="1C80D168">
      <w:numFmt w:val="bullet"/>
      <w:lvlText w:val="•"/>
      <w:lvlJc w:val="left"/>
      <w:pPr>
        <w:ind w:left="7216" w:hanging="284"/>
      </w:pPr>
      <w:rPr>
        <w:rFonts w:hint="default"/>
        <w:lang w:val="pl-PL" w:eastAsia="en-US" w:bidi="ar-SA"/>
      </w:rPr>
    </w:lvl>
  </w:abstractNum>
  <w:abstractNum w:abstractNumId="205" w15:restartNumberingAfterBreak="0">
    <w:nsid w:val="4DCE24D7"/>
    <w:multiLevelType w:val="hybridMultilevel"/>
    <w:tmpl w:val="05F84122"/>
    <w:lvl w:ilvl="0" w:tplc="987E997C">
      <w:start w:val="1"/>
      <w:numFmt w:val="bullet"/>
      <w:pStyle w:val="Punktymyslniki"/>
      <w:lvlText w:val="-"/>
      <w:lvlJc w:val="left"/>
      <w:pPr>
        <w:tabs>
          <w:tab w:val="num" w:pos="1429"/>
        </w:tabs>
        <w:ind w:left="1429" w:hanging="360"/>
      </w:pPr>
      <w:rPr>
        <w:rFonts w:ascii="Arial" w:hAnsi="Aria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4EB7128C"/>
    <w:multiLevelType w:val="multilevel"/>
    <w:tmpl w:val="5CF0BF98"/>
    <w:styleLink w:val="Lista2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07" w15:restartNumberingAfterBreak="0">
    <w:nsid w:val="4F1526E4"/>
    <w:multiLevelType w:val="hybridMultilevel"/>
    <w:tmpl w:val="5D62DD56"/>
    <w:lvl w:ilvl="0" w:tplc="40382470">
      <w:start w:val="1"/>
      <w:numFmt w:val="decimal"/>
      <w:lvlText w:val="1.4.%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08" w15:restartNumberingAfterBreak="0">
    <w:nsid w:val="4F2758FC"/>
    <w:multiLevelType w:val="multilevel"/>
    <w:tmpl w:val="87C043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209" w15:restartNumberingAfterBreak="0">
    <w:nsid w:val="4F4A0F0D"/>
    <w:multiLevelType w:val="multilevel"/>
    <w:tmpl w:val="2ADC835A"/>
    <w:styleLink w:val="List32"/>
    <w:lvl w:ilvl="0">
      <w:start w:val="1"/>
      <w:numFmt w:val="lowerLetter"/>
      <w:lvlText w:val="%1)"/>
      <w:lvlJc w:val="left"/>
      <w:rPr>
        <w:position w:val="0"/>
        <w:rtl w:val="0"/>
      </w:rPr>
    </w:lvl>
    <w:lvl w:ilvl="1">
      <w:numFmt w:val="bullet"/>
      <w:lvlText w:val="✓"/>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10" w15:restartNumberingAfterBreak="0">
    <w:nsid w:val="50936858"/>
    <w:multiLevelType w:val="multilevel"/>
    <w:tmpl w:val="6CA4613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7"/>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11" w15:restartNumberingAfterBreak="0">
    <w:nsid w:val="50EC3E64"/>
    <w:multiLevelType w:val="hybridMultilevel"/>
    <w:tmpl w:val="7ED893E8"/>
    <w:lvl w:ilvl="0" w:tplc="04150001">
      <w:start w:val="1"/>
      <w:numFmt w:val="bullet"/>
      <w:lvlText w:val="–"/>
      <w:lvlJc w:val="left"/>
      <w:pPr>
        <w:ind w:left="729" w:hanging="360"/>
      </w:pPr>
      <w:rPr>
        <w:rFonts w:ascii="Times New Roman" w:hAnsi="Times New Roman" w:cs="Times New Roman" w:hint="default"/>
        <w:sz w:val="16"/>
      </w:rPr>
    </w:lvl>
    <w:lvl w:ilvl="1" w:tplc="04150019" w:tentative="1">
      <w:start w:val="1"/>
      <w:numFmt w:val="bullet"/>
      <w:lvlText w:val="o"/>
      <w:lvlJc w:val="left"/>
      <w:pPr>
        <w:ind w:left="1449" w:hanging="360"/>
      </w:pPr>
      <w:rPr>
        <w:rFonts w:ascii="Courier New" w:hAnsi="Courier New" w:cs="Courier New" w:hint="default"/>
      </w:rPr>
    </w:lvl>
    <w:lvl w:ilvl="2" w:tplc="0415001B" w:tentative="1">
      <w:start w:val="1"/>
      <w:numFmt w:val="bullet"/>
      <w:lvlText w:val=""/>
      <w:lvlJc w:val="left"/>
      <w:pPr>
        <w:ind w:left="2169" w:hanging="360"/>
      </w:pPr>
      <w:rPr>
        <w:rFonts w:ascii="Wingdings" w:hAnsi="Wingdings" w:hint="default"/>
      </w:rPr>
    </w:lvl>
    <w:lvl w:ilvl="3" w:tplc="0415000F" w:tentative="1">
      <w:start w:val="1"/>
      <w:numFmt w:val="bullet"/>
      <w:lvlText w:val=""/>
      <w:lvlJc w:val="left"/>
      <w:pPr>
        <w:ind w:left="2889" w:hanging="360"/>
      </w:pPr>
      <w:rPr>
        <w:rFonts w:ascii="Symbol" w:hAnsi="Symbol" w:hint="default"/>
      </w:rPr>
    </w:lvl>
    <w:lvl w:ilvl="4" w:tplc="04150019" w:tentative="1">
      <w:start w:val="1"/>
      <w:numFmt w:val="bullet"/>
      <w:lvlText w:val="o"/>
      <w:lvlJc w:val="left"/>
      <w:pPr>
        <w:ind w:left="3609" w:hanging="360"/>
      </w:pPr>
      <w:rPr>
        <w:rFonts w:ascii="Courier New" w:hAnsi="Courier New" w:cs="Courier New" w:hint="default"/>
      </w:rPr>
    </w:lvl>
    <w:lvl w:ilvl="5" w:tplc="0415001B" w:tentative="1">
      <w:start w:val="1"/>
      <w:numFmt w:val="bullet"/>
      <w:lvlText w:val=""/>
      <w:lvlJc w:val="left"/>
      <w:pPr>
        <w:ind w:left="4329" w:hanging="360"/>
      </w:pPr>
      <w:rPr>
        <w:rFonts w:ascii="Wingdings" w:hAnsi="Wingdings" w:hint="default"/>
      </w:rPr>
    </w:lvl>
    <w:lvl w:ilvl="6" w:tplc="0415000F" w:tentative="1">
      <w:start w:val="1"/>
      <w:numFmt w:val="bullet"/>
      <w:lvlText w:val=""/>
      <w:lvlJc w:val="left"/>
      <w:pPr>
        <w:ind w:left="5049" w:hanging="360"/>
      </w:pPr>
      <w:rPr>
        <w:rFonts w:ascii="Symbol" w:hAnsi="Symbol" w:hint="default"/>
      </w:rPr>
    </w:lvl>
    <w:lvl w:ilvl="7" w:tplc="04150019" w:tentative="1">
      <w:start w:val="1"/>
      <w:numFmt w:val="bullet"/>
      <w:lvlText w:val="o"/>
      <w:lvlJc w:val="left"/>
      <w:pPr>
        <w:ind w:left="5769" w:hanging="360"/>
      </w:pPr>
      <w:rPr>
        <w:rFonts w:ascii="Courier New" w:hAnsi="Courier New" w:cs="Courier New" w:hint="default"/>
      </w:rPr>
    </w:lvl>
    <w:lvl w:ilvl="8" w:tplc="0415001B" w:tentative="1">
      <w:start w:val="1"/>
      <w:numFmt w:val="bullet"/>
      <w:lvlText w:val=""/>
      <w:lvlJc w:val="left"/>
      <w:pPr>
        <w:ind w:left="6489" w:hanging="360"/>
      </w:pPr>
      <w:rPr>
        <w:rFonts w:ascii="Wingdings" w:hAnsi="Wingdings" w:hint="default"/>
      </w:rPr>
    </w:lvl>
  </w:abstractNum>
  <w:abstractNum w:abstractNumId="212" w15:restartNumberingAfterBreak="0">
    <w:nsid w:val="5115622D"/>
    <w:multiLevelType w:val="hybridMultilevel"/>
    <w:tmpl w:val="34423ED8"/>
    <w:lvl w:ilvl="0" w:tplc="D35AB62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3" w15:restartNumberingAfterBreak="0">
    <w:nsid w:val="52380333"/>
    <w:multiLevelType w:val="hybridMultilevel"/>
    <w:tmpl w:val="F830076C"/>
    <w:lvl w:ilvl="0" w:tplc="0AF6EE6C">
      <w:numFmt w:val="bullet"/>
      <w:lvlText w:val="-"/>
      <w:lvlJc w:val="left"/>
      <w:pPr>
        <w:ind w:left="871" w:hanging="284"/>
      </w:pPr>
      <w:rPr>
        <w:rFonts w:ascii="Bookman Uralic" w:eastAsia="Bookman Uralic" w:hAnsi="Bookman Uralic" w:cs="Bookman Uralic" w:hint="default"/>
        <w:w w:val="99"/>
        <w:sz w:val="24"/>
        <w:szCs w:val="24"/>
        <w:lang w:val="pl-PL" w:eastAsia="en-US" w:bidi="ar-SA"/>
      </w:rPr>
    </w:lvl>
    <w:lvl w:ilvl="1" w:tplc="591E28E0">
      <w:numFmt w:val="bullet"/>
      <w:lvlText w:val="•"/>
      <w:lvlJc w:val="left"/>
      <w:pPr>
        <w:ind w:left="1646" w:hanging="284"/>
      </w:pPr>
      <w:rPr>
        <w:rFonts w:hint="default"/>
        <w:lang w:val="pl-PL" w:eastAsia="en-US" w:bidi="ar-SA"/>
      </w:rPr>
    </w:lvl>
    <w:lvl w:ilvl="2" w:tplc="80E09D3E">
      <w:numFmt w:val="bullet"/>
      <w:lvlText w:val="•"/>
      <w:lvlJc w:val="left"/>
      <w:pPr>
        <w:ind w:left="2412" w:hanging="284"/>
      </w:pPr>
      <w:rPr>
        <w:rFonts w:hint="default"/>
        <w:lang w:val="pl-PL" w:eastAsia="en-US" w:bidi="ar-SA"/>
      </w:rPr>
    </w:lvl>
    <w:lvl w:ilvl="3" w:tplc="039CCBDA">
      <w:numFmt w:val="bullet"/>
      <w:lvlText w:val="•"/>
      <w:lvlJc w:val="left"/>
      <w:pPr>
        <w:ind w:left="3178" w:hanging="284"/>
      </w:pPr>
      <w:rPr>
        <w:rFonts w:hint="default"/>
        <w:lang w:val="pl-PL" w:eastAsia="en-US" w:bidi="ar-SA"/>
      </w:rPr>
    </w:lvl>
    <w:lvl w:ilvl="4" w:tplc="096CCA40">
      <w:numFmt w:val="bullet"/>
      <w:lvlText w:val="•"/>
      <w:lvlJc w:val="left"/>
      <w:pPr>
        <w:ind w:left="3944" w:hanging="284"/>
      </w:pPr>
      <w:rPr>
        <w:rFonts w:hint="default"/>
        <w:lang w:val="pl-PL" w:eastAsia="en-US" w:bidi="ar-SA"/>
      </w:rPr>
    </w:lvl>
    <w:lvl w:ilvl="5" w:tplc="71D8F234">
      <w:numFmt w:val="bullet"/>
      <w:lvlText w:val="•"/>
      <w:lvlJc w:val="left"/>
      <w:pPr>
        <w:ind w:left="4710" w:hanging="284"/>
      </w:pPr>
      <w:rPr>
        <w:rFonts w:hint="default"/>
        <w:lang w:val="pl-PL" w:eastAsia="en-US" w:bidi="ar-SA"/>
      </w:rPr>
    </w:lvl>
    <w:lvl w:ilvl="6" w:tplc="65F288EE">
      <w:numFmt w:val="bullet"/>
      <w:lvlText w:val="•"/>
      <w:lvlJc w:val="left"/>
      <w:pPr>
        <w:ind w:left="5476" w:hanging="284"/>
      </w:pPr>
      <w:rPr>
        <w:rFonts w:hint="default"/>
        <w:lang w:val="pl-PL" w:eastAsia="en-US" w:bidi="ar-SA"/>
      </w:rPr>
    </w:lvl>
    <w:lvl w:ilvl="7" w:tplc="AB3A6282">
      <w:numFmt w:val="bullet"/>
      <w:lvlText w:val="•"/>
      <w:lvlJc w:val="left"/>
      <w:pPr>
        <w:ind w:left="6242" w:hanging="284"/>
      </w:pPr>
      <w:rPr>
        <w:rFonts w:hint="default"/>
        <w:lang w:val="pl-PL" w:eastAsia="en-US" w:bidi="ar-SA"/>
      </w:rPr>
    </w:lvl>
    <w:lvl w:ilvl="8" w:tplc="76BC816E">
      <w:numFmt w:val="bullet"/>
      <w:lvlText w:val="•"/>
      <w:lvlJc w:val="left"/>
      <w:pPr>
        <w:ind w:left="7008" w:hanging="284"/>
      </w:pPr>
      <w:rPr>
        <w:rFonts w:hint="default"/>
        <w:lang w:val="pl-PL" w:eastAsia="en-US" w:bidi="ar-SA"/>
      </w:rPr>
    </w:lvl>
  </w:abstractNum>
  <w:abstractNum w:abstractNumId="214" w15:restartNumberingAfterBreak="0">
    <w:nsid w:val="53203299"/>
    <w:multiLevelType w:val="hybridMultilevel"/>
    <w:tmpl w:val="03647EDE"/>
    <w:lvl w:ilvl="0" w:tplc="95CA10DA">
      <w:start w:val="1"/>
      <w:numFmt w:val="upperRoman"/>
      <w:pStyle w:val="SSTTytu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540F061C"/>
    <w:multiLevelType w:val="multilevel"/>
    <w:tmpl w:val="0F3CE728"/>
    <w:styleLink w:val="List4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216" w15:restartNumberingAfterBreak="0">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17" w15:restartNumberingAfterBreak="0">
    <w:nsid w:val="55601A8C"/>
    <w:multiLevelType w:val="multilevel"/>
    <w:tmpl w:val="408A42F2"/>
    <w:styleLink w:val="List1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18" w15:restartNumberingAfterBreak="0">
    <w:nsid w:val="55CF3025"/>
    <w:multiLevelType w:val="hybridMultilevel"/>
    <w:tmpl w:val="64A819D6"/>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19" w15:restartNumberingAfterBreak="0">
    <w:nsid w:val="561E78DD"/>
    <w:multiLevelType w:val="multilevel"/>
    <w:tmpl w:val="F342E568"/>
    <w:styleLink w:val="List1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20" w15:restartNumberingAfterBreak="0">
    <w:nsid w:val="567E6CE5"/>
    <w:multiLevelType w:val="hybridMultilevel"/>
    <w:tmpl w:val="9670DB3C"/>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21" w15:restartNumberingAfterBreak="0">
    <w:nsid w:val="57A63465"/>
    <w:multiLevelType w:val="hybridMultilevel"/>
    <w:tmpl w:val="8ECCAC0C"/>
    <w:lvl w:ilvl="0" w:tplc="FA08BDE4">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22" w15:restartNumberingAfterBreak="0">
    <w:nsid w:val="57FD537A"/>
    <w:multiLevelType w:val="multilevel"/>
    <w:tmpl w:val="6C6CE7B2"/>
    <w:lvl w:ilvl="0">
      <w:start w:val="5"/>
      <w:numFmt w:val="decimal"/>
      <w:lvlText w:val="%1"/>
      <w:lvlJc w:val="left"/>
      <w:pPr>
        <w:ind w:left="472" w:hanging="372"/>
      </w:pPr>
      <w:rPr>
        <w:rFonts w:hint="default"/>
        <w:lang w:val="pl-PL" w:eastAsia="en-US" w:bidi="ar-SA"/>
      </w:rPr>
    </w:lvl>
    <w:lvl w:ilvl="1">
      <w:start w:val="5"/>
      <w:numFmt w:val="decimal"/>
      <w:lvlText w:val="%1.%2."/>
      <w:lvlJc w:val="left"/>
      <w:pPr>
        <w:ind w:left="472" w:hanging="372"/>
      </w:pPr>
      <w:rPr>
        <w:rFonts w:ascii="Caladea" w:eastAsia="Caladea" w:hAnsi="Caladea" w:cs="Caladea" w:hint="default"/>
        <w:b/>
        <w:bCs/>
        <w:spacing w:val="-2"/>
        <w:w w:val="99"/>
        <w:sz w:val="20"/>
        <w:szCs w:val="20"/>
        <w:lang w:val="pl-PL" w:eastAsia="en-US" w:bidi="ar-SA"/>
      </w:rPr>
    </w:lvl>
    <w:lvl w:ilvl="2">
      <w:numFmt w:val="bullet"/>
      <w:lvlText w:val=""/>
      <w:lvlJc w:val="left"/>
      <w:pPr>
        <w:ind w:left="820" w:hanging="360"/>
      </w:pPr>
      <w:rPr>
        <w:rFonts w:ascii="Symbol" w:eastAsia="Symbol" w:hAnsi="Symbol" w:cs="Symbol" w:hint="default"/>
        <w:w w:val="99"/>
        <w:sz w:val="20"/>
        <w:szCs w:val="20"/>
        <w:lang w:val="pl-PL" w:eastAsia="en-US" w:bidi="ar-SA"/>
      </w:rPr>
    </w:lvl>
    <w:lvl w:ilvl="3">
      <w:numFmt w:val="bullet"/>
      <w:lvlText w:val="•"/>
      <w:lvlJc w:val="left"/>
      <w:pPr>
        <w:ind w:left="2696" w:hanging="360"/>
      </w:pPr>
      <w:rPr>
        <w:rFonts w:hint="default"/>
        <w:lang w:val="pl-PL" w:eastAsia="en-US" w:bidi="ar-SA"/>
      </w:rPr>
    </w:lvl>
    <w:lvl w:ilvl="4">
      <w:numFmt w:val="bullet"/>
      <w:lvlText w:val="•"/>
      <w:lvlJc w:val="left"/>
      <w:pPr>
        <w:ind w:left="3635" w:hanging="360"/>
      </w:pPr>
      <w:rPr>
        <w:rFonts w:hint="default"/>
        <w:lang w:val="pl-PL" w:eastAsia="en-US" w:bidi="ar-SA"/>
      </w:rPr>
    </w:lvl>
    <w:lvl w:ilvl="5">
      <w:numFmt w:val="bullet"/>
      <w:lvlText w:val="•"/>
      <w:lvlJc w:val="left"/>
      <w:pPr>
        <w:ind w:left="4573" w:hanging="360"/>
      </w:pPr>
      <w:rPr>
        <w:rFonts w:hint="default"/>
        <w:lang w:val="pl-PL" w:eastAsia="en-US" w:bidi="ar-SA"/>
      </w:rPr>
    </w:lvl>
    <w:lvl w:ilvl="6">
      <w:numFmt w:val="bullet"/>
      <w:lvlText w:val="•"/>
      <w:lvlJc w:val="left"/>
      <w:pPr>
        <w:ind w:left="5512" w:hanging="360"/>
      </w:pPr>
      <w:rPr>
        <w:rFonts w:hint="default"/>
        <w:lang w:val="pl-PL" w:eastAsia="en-US" w:bidi="ar-SA"/>
      </w:rPr>
    </w:lvl>
    <w:lvl w:ilvl="7">
      <w:numFmt w:val="bullet"/>
      <w:lvlText w:val="•"/>
      <w:lvlJc w:val="left"/>
      <w:pPr>
        <w:ind w:left="6450" w:hanging="360"/>
      </w:pPr>
      <w:rPr>
        <w:rFonts w:hint="default"/>
        <w:lang w:val="pl-PL" w:eastAsia="en-US" w:bidi="ar-SA"/>
      </w:rPr>
    </w:lvl>
    <w:lvl w:ilvl="8">
      <w:numFmt w:val="bullet"/>
      <w:lvlText w:val="•"/>
      <w:lvlJc w:val="left"/>
      <w:pPr>
        <w:ind w:left="7389" w:hanging="360"/>
      </w:pPr>
      <w:rPr>
        <w:rFonts w:hint="default"/>
        <w:lang w:val="pl-PL" w:eastAsia="en-US" w:bidi="ar-SA"/>
      </w:rPr>
    </w:lvl>
  </w:abstractNum>
  <w:abstractNum w:abstractNumId="223" w15:restartNumberingAfterBreak="0">
    <w:nsid w:val="58433DBF"/>
    <w:multiLevelType w:val="hybridMultilevel"/>
    <w:tmpl w:val="236A082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4" w15:restartNumberingAfterBreak="0">
    <w:nsid w:val="58CC4445"/>
    <w:multiLevelType w:val="hybridMultilevel"/>
    <w:tmpl w:val="94FAB5F0"/>
    <w:lvl w:ilvl="0" w:tplc="70281E14">
      <w:numFmt w:val="bullet"/>
      <w:lvlText w:val="-"/>
      <w:lvlJc w:val="left"/>
      <w:pPr>
        <w:ind w:left="390" w:hanging="111"/>
      </w:pPr>
      <w:rPr>
        <w:rFonts w:ascii="Caladea" w:eastAsia="Caladea" w:hAnsi="Caladea" w:cs="Caladea" w:hint="default"/>
        <w:b/>
        <w:bCs/>
        <w:w w:val="99"/>
        <w:sz w:val="20"/>
        <w:szCs w:val="20"/>
        <w:lang w:val="pl-PL" w:eastAsia="en-US" w:bidi="ar-SA"/>
      </w:rPr>
    </w:lvl>
    <w:lvl w:ilvl="1" w:tplc="2CAABD82">
      <w:numFmt w:val="bullet"/>
      <w:lvlText w:val="•"/>
      <w:lvlJc w:val="left"/>
      <w:pPr>
        <w:ind w:left="1286" w:hanging="111"/>
      </w:pPr>
      <w:rPr>
        <w:rFonts w:hint="default"/>
        <w:lang w:val="pl-PL" w:eastAsia="en-US" w:bidi="ar-SA"/>
      </w:rPr>
    </w:lvl>
    <w:lvl w:ilvl="2" w:tplc="DF962DB4">
      <w:numFmt w:val="bullet"/>
      <w:lvlText w:val="•"/>
      <w:lvlJc w:val="left"/>
      <w:pPr>
        <w:ind w:left="2173" w:hanging="111"/>
      </w:pPr>
      <w:rPr>
        <w:rFonts w:hint="default"/>
        <w:lang w:val="pl-PL" w:eastAsia="en-US" w:bidi="ar-SA"/>
      </w:rPr>
    </w:lvl>
    <w:lvl w:ilvl="3" w:tplc="96FA62F6">
      <w:numFmt w:val="bullet"/>
      <w:lvlText w:val="•"/>
      <w:lvlJc w:val="left"/>
      <w:pPr>
        <w:ind w:left="3059" w:hanging="111"/>
      </w:pPr>
      <w:rPr>
        <w:rFonts w:hint="default"/>
        <w:lang w:val="pl-PL" w:eastAsia="en-US" w:bidi="ar-SA"/>
      </w:rPr>
    </w:lvl>
    <w:lvl w:ilvl="4" w:tplc="DC064B7E">
      <w:numFmt w:val="bullet"/>
      <w:lvlText w:val="•"/>
      <w:lvlJc w:val="left"/>
      <w:pPr>
        <w:ind w:left="3946" w:hanging="111"/>
      </w:pPr>
      <w:rPr>
        <w:rFonts w:hint="default"/>
        <w:lang w:val="pl-PL" w:eastAsia="en-US" w:bidi="ar-SA"/>
      </w:rPr>
    </w:lvl>
    <w:lvl w:ilvl="5" w:tplc="9B849670">
      <w:numFmt w:val="bullet"/>
      <w:lvlText w:val="•"/>
      <w:lvlJc w:val="left"/>
      <w:pPr>
        <w:ind w:left="4833" w:hanging="111"/>
      </w:pPr>
      <w:rPr>
        <w:rFonts w:hint="default"/>
        <w:lang w:val="pl-PL" w:eastAsia="en-US" w:bidi="ar-SA"/>
      </w:rPr>
    </w:lvl>
    <w:lvl w:ilvl="6" w:tplc="BF50E05E">
      <w:numFmt w:val="bullet"/>
      <w:lvlText w:val="•"/>
      <w:lvlJc w:val="left"/>
      <w:pPr>
        <w:ind w:left="5719" w:hanging="111"/>
      </w:pPr>
      <w:rPr>
        <w:rFonts w:hint="default"/>
        <w:lang w:val="pl-PL" w:eastAsia="en-US" w:bidi="ar-SA"/>
      </w:rPr>
    </w:lvl>
    <w:lvl w:ilvl="7" w:tplc="13504D3E">
      <w:numFmt w:val="bullet"/>
      <w:lvlText w:val="•"/>
      <w:lvlJc w:val="left"/>
      <w:pPr>
        <w:ind w:left="6606" w:hanging="111"/>
      </w:pPr>
      <w:rPr>
        <w:rFonts w:hint="default"/>
        <w:lang w:val="pl-PL" w:eastAsia="en-US" w:bidi="ar-SA"/>
      </w:rPr>
    </w:lvl>
    <w:lvl w:ilvl="8" w:tplc="D09A54B4">
      <w:numFmt w:val="bullet"/>
      <w:lvlText w:val="•"/>
      <w:lvlJc w:val="left"/>
      <w:pPr>
        <w:ind w:left="7493" w:hanging="111"/>
      </w:pPr>
      <w:rPr>
        <w:rFonts w:hint="default"/>
        <w:lang w:val="pl-PL" w:eastAsia="en-US" w:bidi="ar-SA"/>
      </w:rPr>
    </w:lvl>
  </w:abstractNum>
  <w:abstractNum w:abstractNumId="225" w15:restartNumberingAfterBreak="0">
    <w:nsid w:val="5A2D356D"/>
    <w:multiLevelType w:val="hybridMultilevel"/>
    <w:tmpl w:val="A11AEDFE"/>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6" w15:restartNumberingAfterBreak="0">
    <w:nsid w:val="5A2D3692"/>
    <w:multiLevelType w:val="hybridMultilevel"/>
    <w:tmpl w:val="9C9C9DF0"/>
    <w:lvl w:ilvl="0" w:tplc="7DD6E988">
      <w:numFmt w:val="bullet"/>
      <w:lvlText w:val=""/>
      <w:lvlJc w:val="left"/>
      <w:pPr>
        <w:ind w:left="824" w:hanging="284"/>
      </w:pPr>
      <w:rPr>
        <w:rFonts w:ascii="Symbol" w:eastAsia="Symbol" w:hAnsi="Symbol" w:cs="Symbol" w:hint="default"/>
        <w:w w:val="99"/>
        <w:sz w:val="20"/>
        <w:szCs w:val="20"/>
        <w:lang w:val="pl-PL" w:eastAsia="en-US" w:bidi="ar-SA"/>
      </w:rPr>
    </w:lvl>
    <w:lvl w:ilvl="1" w:tplc="96745AB4">
      <w:numFmt w:val="bullet"/>
      <w:lvlText w:val="•"/>
      <w:lvlJc w:val="left"/>
      <w:pPr>
        <w:ind w:left="1668" w:hanging="284"/>
      </w:pPr>
      <w:rPr>
        <w:rFonts w:hint="default"/>
        <w:lang w:val="pl-PL" w:eastAsia="en-US" w:bidi="ar-SA"/>
      </w:rPr>
    </w:lvl>
    <w:lvl w:ilvl="2" w:tplc="298670A4">
      <w:numFmt w:val="bullet"/>
      <w:lvlText w:val="•"/>
      <w:lvlJc w:val="left"/>
      <w:pPr>
        <w:ind w:left="2516" w:hanging="284"/>
      </w:pPr>
      <w:rPr>
        <w:rFonts w:hint="default"/>
        <w:lang w:val="pl-PL" w:eastAsia="en-US" w:bidi="ar-SA"/>
      </w:rPr>
    </w:lvl>
    <w:lvl w:ilvl="3" w:tplc="BB08C5AC">
      <w:numFmt w:val="bullet"/>
      <w:lvlText w:val="•"/>
      <w:lvlJc w:val="left"/>
      <w:pPr>
        <w:ind w:left="3364" w:hanging="284"/>
      </w:pPr>
      <w:rPr>
        <w:rFonts w:hint="default"/>
        <w:lang w:val="pl-PL" w:eastAsia="en-US" w:bidi="ar-SA"/>
      </w:rPr>
    </w:lvl>
    <w:lvl w:ilvl="4" w:tplc="F2D807CA">
      <w:numFmt w:val="bullet"/>
      <w:lvlText w:val="•"/>
      <w:lvlJc w:val="left"/>
      <w:pPr>
        <w:ind w:left="4212" w:hanging="284"/>
      </w:pPr>
      <w:rPr>
        <w:rFonts w:hint="default"/>
        <w:lang w:val="pl-PL" w:eastAsia="en-US" w:bidi="ar-SA"/>
      </w:rPr>
    </w:lvl>
    <w:lvl w:ilvl="5" w:tplc="41FE27DC">
      <w:numFmt w:val="bullet"/>
      <w:lvlText w:val="•"/>
      <w:lvlJc w:val="left"/>
      <w:pPr>
        <w:ind w:left="5060" w:hanging="284"/>
      </w:pPr>
      <w:rPr>
        <w:rFonts w:hint="default"/>
        <w:lang w:val="pl-PL" w:eastAsia="en-US" w:bidi="ar-SA"/>
      </w:rPr>
    </w:lvl>
    <w:lvl w:ilvl="6" w:tplc="8C1A6BAE">
      <w:numFmt w:val="bullet"/>
      <w:lvlText w:val="•"/>
      <w:lvlJc w:val="left"/>
      <w:pPr>
        <w:ind w:left="5908" w:hanging="284"/>
      </w:pPr>
      <w:rPr>
        <w:rFonts w:hint="default"/>
        <w:lang w:val="pl-PL" w:eastAsia="en-US" w:bidi="ar-SA"/>
      </w:rPr>
    </w:lvl>
    <w:lvl w:ilvl="7" w:tplc="5D7A63EC">
      <w:numFmt w:val="bullet"/>
      <w:lvlText w:val="•"/>
      <w:lvlJc w:val="left"/>
      <w:pPr>
        <w:ind w:left="6756" w:hanging="284"/>
      </w:pPr>
      <w:rPr>
        <w:rFonts w:hint="default"/>
        <w:lang w:val="pl-PL" w:eastAsia="en-US" w:bidi="ar-SA"/>
      </w:rPr>
    </w:lvl>
    <w:lvl w:ilvl="8" w:tplc="B6D6A486">
      <w:numFmt w:val="bullet"/>
      <w:lvlText w:val="•"/>
      <w:lvlJc w:val="left"/>
      <w:pPr>
        <w:ind w:left="7604" w:hanging="284"/>
      </w:pPr>
      <w:rPr>
        <w:rFonts w:hint="default"/>
        <w:lang w:val="pl-PL" w:eastAsia="en-US" w:bidi="ar-SA"/>
      </w:rPr>
    </w:lvl>
  </w:abstractNum>
  <w:abstractNum w:abstractNumId="227" w15:restartNumberingAfterBreak="0">
    <w:nsid w:val="5A901B93"/>
    <w:multiLevelType w:val="multilevel"/>
    <w:tmpl w:val="04686D0E"/>
    <w:lvl w:ilvl="0">
      <w:start w:val="1"/>
      <w:numFmt w:val="decimal"/>
      <w:pStyle w:val="glowny"/>
      <w:lvlText w:val="%1."/>
      <w:lvlJc w:val="left"/>
      <w:pPr>
        <w:tabs>
          <w:tab w:val="num" w:pos="390"/>
        </w:tabs>
        <w:ind w:left="390" w:hanging="390"/>
      </w:pPr>
      <w:rPr>
        <w:rFonts w:hint="default"/>
      </w:rPr>
    </w:lvl>
    <w:lvl w:ilvl="1">
      <w:start w:val="1"/>
      <w:numFmt w:val="decimal"/>
      <w:pStyle w:val="glowny1"/>
      <w:lvlText w:val="%1.%2."/>
      <w:lvlJc w:val="left"/>
      <w:pPr>
        <w:tabs>
          <w:tab w:val="num" w:pos="390"/>
        </w:tabs>
        <w:ind w:left="390" w:hanging="390"/>
      </w:pPr>
      <w:rPr>
        <w:rFonts w:hint="default"/>
      </w:rPr>
    </w:lvl>
    <w:lvl w:ilvl="2">
      <w:start w:val="1"/>
      <w:numFmt w:val="decimal"/>
      <w:pStyle w:val="glowny2"/>
      <w:lvlText w:val="%1.%2.%3."/>
      <w:lvlJc w:val="left"/>
      <w:pPr>
        <w:tabs>
          <w:tab w:val="num" w:pos="720"/>
        </w:tabs>
        <w:ind w:left="720" w:hanging="720"/>
      </w:pPr>
      <w:rPr>
        <w:rFonts w:hint="default"/>
      </w:rPr>
    </w:lvl>
    <w:lvl w:ilvl="3">
      <w:start w:val="1"/>
      <w:numFmt w:val="decimal"/>
      <w:pStyle w:val="glowny3"/>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8" w15:restartNumberingAfterBreak="0">
    <w:nsid w:val="5B30122D"/>
    <w:multiLevelType w:val="hybridMultilevel"/>
    <w:tmpl w:val="DF9E62C8"/>
    <w:lvl w:ilvl="0" w:tplc="0415000D">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9" w15:restartNumberingAfterBreak="0">
    <w:nsid w:val="5C36557B"/>
    <w:multiLevelType w:val="multilevel"/>
    <w:tmpl w:val="1220DD16"/>
    <w:lvl w:ilvl="0">
      <w:start w:val="1"/>
      <w:numFmt w:val="decimal"/>
      <w:lvlText w:val="1.4.%1."/>
      <w:lvlJc w:val="left"/>
      <w:pPr>
        <w:tabs>
          <w:tab w:val="num" w:pos="360"/>
        </w:tabs>
        <w:ind w:left="360" w:hanging="360"/>
      </w:pPr>
      <w:rPr>
        <w:rFonts w:hint="default"/>
        <w:b w:val="0"/>
        <w:bCs/>
        <w:i w:val="0"/>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30" w15:restartNumberingAfterBreak="0">
    <w:nsid w:val="5CA86476"/>
    <w:multiLevelType w:val="multilevel"/>
    <w:tmpl w:val="5B460B86"/>
    <w:lvl w:ilvl="0">
      <w:start w:val="1"/>
      <w:numFmt w:val="decimal"/>
      <w:lvlText w:val="%1."/>
      <w:lvlJc w:val="left"/>
      <w:pPr>
        <w:ind w:left="789" w:hanging="202"/>
      </w:pPr>
      <w:rPr>
        <w:rFonts w:ascii="Times New Roman" w:eastAsia="Times New Roman" w:hAnsi="Times New Roman" w:cs="Times New Roman" w:hint="default"/>
        <w:b/>
        <w:bCs/>
        <w:spacing w:val="0"/>
        <w:w w:val="99"/>
        <w:sz w:val="20"/>
        <w:szCs w:val="20"/>
        <w:lang w:val="pl-PL" w:eastAsia="en-US" w:bidi="ar-SA"/>
      </w:rPr>
    </w:lvl>
    <w:lvl w:ilvl="1">
      <w:start w:val="1"/>
      <w:numFmt w:val="decimal"/>
      <w:lvlText w:val="%1.%2."/>
      <w:lvlJc w:val="left"/>
      <w:pPr>
        <w:ind w:left="940" w:hanging="353"/>
      </w:pPr>
      <w:rPr>
        <w:rFonts w:ascii="Times New Roman" w:eastAsia="Times New Roman" w:hAnsi="Times New Roman" w:cs="Times New Roman" w:hint="default"/>
        <w:b/>
        <w:bCs/>
        <w:spacing w:val="0"/>
        <w:w w:val="99"/>
        <w:sz w:val="20"/>
        <w:szCs w:val="20"/>
        <w:lang w:val="pl-PL" w:eastAsia="en-US" w:bidi="ar-SA"/>
      </w:rPr>
    </w:lvl>
    <w:lvl w:ilvl="2">
      <w:start w:val="1"/>
      <w:numFmt w:val="decimal"/>
      <w:lvlText w:val="%1.%2.%3."/>
      <w:lvlJc w:val="left"/>
      <w:pPr>
        <w:ind w:left="588" w:hanging="567"/>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1890" w:hanging="567"/>
      </w:pPr>
      <w:rPr>
        <w:rFonts w:hint="default"/>
        <w:lang w:val="pl-PL" w:eastAsia="en-US" w:bidi="ar-SA"/>
      </w:rPr>
    </w:lvl>
    <w:lvl w:ilvl="4">
      <w:numFmt w:val="bullet"/>
      <w:lvlText w:val="•"/>
      <w:lvlJc w:val="left"/>
      <w:pPr>
        <w:ind w:left="2840" w:hanging="567"/>
      </w:pPr>
      <w:rPr>
        <w:rFonts w:hint="default"/>
        <w:lang w:val="pl-PL" w:eastAsia="en-US" w:bidi="ar-SA"/>
      </w:rPr>
    </w:lvl>
    <w:lvl w:ilvl="5">
      <w:numFmt w:val="bullet"/>
      <w:lvlText w:val="•"/>
      <w:lvlJc w:val="left"/>
      <w:pPr>
        <w:ind w:left="3790" w:hanging="567"/>
      </w:pPr>
      <w:rPr>
        <w:rFonts w:hint="default"/>
        <w:lang w:val="pl-PL" w:eastAsia="en-US" w:bidi="ar-SA"/>
      </w:rPr>
    </w:lvl>
    <w:lvl w:ilvl="6">
      <w:numFmt w:val="bullet"/>
      <w:lvlText w:val="•"/>
      <w:lvlJc w:val="left"/>
      <w:pPr>
        <w:ind w:left="4740" w:hanging="567"/>
      </w:pPr>
      <w:rPr>
        <w:rFonts w:hint="default"/>
        <w:lang w:val="pl-PL" w:eastAsia="en-US" w:bidi="ar-SA"/>
      </w:rPr>
    </w:lvl>
    <w:lvl w:ilvl="7">
      <w:numFmt w:val="bullet"/>
      <w:lvlText w:val="•"/>
      <w:lvlJc w:val="left"/>
      <w:pPr>
        <w:ind w:left="5690" w:hanging="567"/>
      </w:pPr>
      <w:rPr>
        <w:rFonts w:hint="default"/>
        <w:lang w:val="pl-PL" w:eastAsia="en-US" w:bidi="ar-SA"/>
      </w:rPr>
    </w:lvl>
    <w:lvl w:ilvl="8">
      <w:numFmt w:val="bullet"/>
      <w:lvlText w:val="•"/>
      <w:lvlJc w:val="left"/>
      <w:pPr>
        <w:ind w:left="6640" w:hanging="567"/>
      </w:pPr>
      <w:rPr>
        <w:rFonts w:hint="default"/>
        <w:lang w:val="pl-PL" w:eastAsia="en-US" w:bidi="ar-SA"/>
      </w:rPr>
    </w:lvl>
  </w:abstractNum>
  <w:abstractNum w:abstractNumId="231" w15:restartNumberingAfterBreak="0">
    <w:nsid w:val="5D1D676B"/>
    <w:multiLevelType w:val="hybridMultilevel"/>
    <w:tmpl w:val="89CE31D2"/>
    <w:lvl w:ilvl="0" w:tplc="FFFFFFFF">
      <w:start w:val="1"/>
      <w:numFmt w:val="lowerLetter"/>
      <w:lvlText w:val="%1)"/>
      <w:legacy w:legacy="1" w:legacySpace="0" w:legacyIndent="283"/>
      <w:lvlJc w:val="left"/>
      <w:pPr>
        <w:ind w:left="283" w:hanging="283"/>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32" w15:restartNumberingAfterBreak="0">
    <w:nsid w:val="5DB06F1E"/>
    <w:multiLevelType w:val="hybridMultilevel"/>
    <w:tmpl w:val="3912D7C2"/>
    <w:lvl w:ilvl="0" w:tplc="04150003">
      <w:start w:val="1"/>
      <w:numFmt w:val="bullet"/>
      <w:lvlText w:val=""/>
      <w:lvlJc w:val="left"/>
      <w:pPr>
        <w:ind w:left="1077" w:hanging="360"/>
      </w:pPr>
      <w:rPr>
        <w:rFonts w:ascii="Symbol" w:hAnsi="Symbol" w:cs="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cs="Wingdings" w:hint="default"/>
      </w:rPr>
    </w:lvl>
    <w:lvl w:ilvl="3" w:tplc="04150001">
      <w:start w:val="1"/>
      <w:numFmt w:val="bullet"/>
      <w:lvlText w:val=""/>
      <w:lvlJc w:val="left"/>
      <w:pPr>
        <w:ind w:left="3237" w:hanging="360"/>
      </w:pPr>
      <w:rPr>
        <w:rFonts w:ascii="Symbol" w:hAnsi="Symbol" w:cs="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cs="Wingdings" w:hint="default"/>
      </w:rPr>
    </w:lvl>
    <w:lvl w:ilvl="6" w:tplc="04150001">
      <w:start w:val="1"/>
      <w:numFmt w:val="bullet"/>
      <w:lvlText w:val=""/>
      <w:lvlJc w:val="left"/>
      <w:pPr>
        <w:ind w:left="5397" w:hanging="360"/>
      </w:pPr>
      <w:rPr>
        <w:rFonts w:ascii="Symbol" w:hAnsi="Symbol" w:cs="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cs="Wingdings" w:hint="default"/>
      </w:rPr>
    </w:lvl>
  </w:abstractNum>
  <w:abstractNum w:abstractNumId="233" w15:restartNumberingAfterBreak="0">
    <w:nsid w:val="5FB166C7"/>
    <w:multiLevelType w:val="hybridMultilevel"/>
    <w:tmpl w:val="6D689FB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4" w15:restartNumberingAfterBreak="0">
    <w:nsid w:val="5FBB5077"/>
    <w:multiLevelType w:val="multilevel"/>
    <w:tmpl w:val="312A9066"/>
    <w:styleLink w:val="Lista4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35" w15:restartNumberingAfterBreak="0">
    <w:nsid w:val="6171098C"/>
    <w:multiLevelType w:val="hybridMultilevel"/>
    <w:tmpl w:val="EDEC2CFC"/>
    <w:lvl w:ilvl="0" w:tplc="51B0484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6" w15:restartNumberingAfterBreak="0">
    <w:nsid w:val="61803A5F"/>
    <w:multiLevelType w:val="hybridMultilevel"/>
    <w:tmpl w:val="4978DC7C"/>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37" w15:restartNumberingAfterBreak="0">
    <w:nsid w:val="61960F64"/>
    <w:multiLevelType w:val="multilevel"/>
    <w:tmpl w:val="61D83546"/>
    <w:styleLink w:val="List3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38" w15:restartNumberingAfterBreak="0">
    <w:nsid w:val="625117D0"/>
    <w:multiLevelType w:val="hybridMultilevel"/>
    <w:tmpl w:val="9C8058D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9" w15:restartNumberingAfterBreak="0">
    <w:nsid w:val="6264539D"/>
    <w:multiLevelType w:val="hybridMultilevel"/>
    <w:tmpl w:val="02A866BC"/>
    <w:lvl w:ilvl="0" w:tplc="CC928E3C">
      <w:start w:val="1"/>
      <w:numFmt w:val="decimal"/>
      <w:lvlText w:val="%1."/>
      <w:lvlJc w:val="left"/>
      <w:pPr>
        <w:ind w:left="100" w:hanging="197"/>
      </w:pPr>
      <w:rPr>
        <w:rFonts w:ascii="Caladea" w:eastAsia="Caladea" w:hAnsi="Caladea" w:cs="Caladea" w:hint="default"/>
        <w:w w:val="99"/>
        <w:sz w:val="20"/>
        <w:szCs w:val="20"/>
        <w:lang w:val="pl-PL" w:eastAsia="en-US" w:bidi="ar-SA"/>
      </w:rPr>
    </w:lvl>
    <w:lvl w:ilvl="1" w:tplc="2540790A">
      <w:numFmt w:val="bullet"/>
      <w:lvlText w:val="•"/>
      <w:lvlJc w:val="left"/>
      <w:pPr>
        <w:ind w:left="1016" w:hanging="197"/>
      </w:pPr>
      <w:rPr>
        <w:rFonts w:hint="default"/>
        <w:lang w:val="pl-PL" w:eastAsia="en-US" w:bidi="ar-SA"/>
      </w:rPr>
    </w:lvl>
    <w:lvl w:ilvl="2" w:tplc="12A24810">
      <w:numFmt w:val="bullet"/>
      <w:lvlText w:val="•"/>
      <w:lvlJc w:val="left"/>
      <w:pPr>
        <w:ind w:left="1933" w:hanging="197"/>
      </w:pPr>
      <w:rPr>
        <w:rFonts w:hint="default"/>
        <w:lang w:val="pl-PL" w:eastAsia="en-US" w:bidi="ar-SA"/>
      </w:rPr>
    </w:lvl>
    <w:lvl w:ilvl="3" w:tplc="1182FEB8">
      <w:numFmt w:val="bullet"/>
      <w:lvlText w:val="•"/>
      <w:lvlJc w:val="left"/>
      <w:pPr>
        <w:ind w:left="2849" w:hanging="197"/>
      </w:pPr>
      <w:rPr>
        <w:rFonts w:hint="default"/>
        <w:lang w:val="pl-PL" w:eastAsia="en-US" w:bidi="ar-SA"/>
      </w:rPr>
    </w:lvl>
    <w:lvl w:ilvl="4" w:tplc="A28429E0">
      <w:numFmt w:val="bullet"/>
      <w:lvlText w:val="•"/>
      <w:lvlJc w:val="left"/>
      <w:pPr>
        <w:ind w:left="3766" w:hanging="197"/>
      </w:pPr>
      <w:rPr>
        <w:rFonts w:hint="default"/>
        <w:lang w:val="pl-PL" w:eastAsia="en-US" w:bidi="ar-SA"/>
      </w:rPr>
    </w:lvl>
    <w:lvl w:ilvl="5" w:tplc="EB827794">
      <w:numFmt w:val="bullet"/>
      <w:lvlText w:val="•"/>
      <w:lvlJc w:val="left"/>
      <w:pPr>
        <w:ind w:left="4683" w:hanging="197"/>
      </w:pPr>
      <w:rPr>
        <w:rFonts w:hint="default"/>
        <w:lang w:val="pl-PL" w:eastAsia="en-US" w:bidi="ar-SA"/>
      </w:rPr>
    </w:lvl>
    <w:lvl w:ilvl="6" w:tplc="F21817B4">
      <w:numFmt w:val="bullet"/>
      <w:lvlText w:val="•"/>
      <w:lvlJc w:val="left"/>
      <w:pPr>
        <w:ind w:left="5599" w:hanging="197"/>
      </w:pPr>
      <w:rPr>
        <w:rFonts w:hint="default"/>
        <w:lang w:val="pl-PL" w:eastAsia="en-US" w:bidi="ar-SA"/>
      </w:rPr>
    </w:lvl>
    <w:lvl w:ilvl="7" w:tplc="99DAE3EE">
      <w:numFmt w:val="bullet"/>
      <w:lvlText w:val="•"/>
      <w:lvlJc w:val="left"/>
      <w:pPr>
        <w:ind w:left="6516" w:hanging="197"/>
      </w:pPr>
      <w:rPr>
        <w:rFonts w:hint="default"/>
        <w:lang w:val="pl-PL" w:eastAsia="en-US" w:bidi="ar-SA"/>
      </w:rPr>
    </w:lvl>
    <w:lvl w:ilvl="8" w:tplc="BE5694FE">
      <w:numFmt w:val="bullet"/>
      <w:lvlText w:val="•"/>
      <w:lvlJc w:val="left"/>
      <w:pPr>
        <w:ind w:left="7433" w:hanging="197"/>
      </w:pPr>
      <w:rPr>
        <w:rFonts w:hint="default"/>
        <w:lang w:val="pl-PL" w:eastAsia="en-US" w:bidi="ar-SA"/>
      </w:rPr>
    </w:lvl>
  </w:abstractNum>
  <w:abstractNum w:abstractNumId="240" w15:restartNumberingAfterBreak="0">
    <w:nsid w:val="630C029A"/>
    <w:multiLevelType w:val="hybridMultilevel"/>
    <w:tmpl w:val="1182F834"/>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41" w15:restartNumberingAfterBreak="0">
    <w:nsid w:val="63260584"/>
    <w:multiLevelType w:val="hybridMultilevel"/>
    <w:tmpl w:val="734248FC"/>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2" w15:restartNumberingAfterBreak="0">
    <w:nsid w:val="639D376B"/>
    <w:multiLevelType w:val="hybridMultilevel"/>
    <w:tmpl w:val="85F8EBA0"/>
    <w:lvl w:ilvl="0" w:tplc="E82EEA6C">
      <w:numFmt w:val="bullet"/>
      <w:lvlText w:val="-"/>
      <w:lvlJc w:val="left"/>
      <w:pPr>
        <w:ind w:left="235" w:hanging="87"/>
      </w:pPr>
      <w:rPr>
        <w:rFonts w:ascii="Arial" w:eastAsia="Arial" w:hAnsi="Arial" w:cs="Arial" w:hint="default"/>
        <w:w w:val="92"/>
        <w:sz w:val="16"/>
        <w:szCs w:val="16"/>
        <w:lang w:val="pl-PL" w:eastAsia="en-US" w:bidi="ar-SA"/>
      </w:rPr>
    </w:lvl>
    <w:lvl w:ilvl="1" w:tplc="D13099FA">
      <w:numFmt w:val="bullet"/>
      <w:lvlText w:val="•"/>
      <w:lvlJc w:val="left"/>
      <w:pPr>
        <w:ind w:left="1254" w:hanging="87"/>
      </w:pPr>
      <w:rPr>
        <w:rFonts w:hint="default"/>
        <w:lang w:val="pl-PL" w:eastAsia="en-US" w:bidi="ar-SA"/>
      </w:rPr>
    </w:lvl>
    <w:lvl w:ilvl="2" w:tplc="B81A3188">
      <w:numFmt w:val="bullet"/>
      <w:lvlText w:val="•"/>
      <w:lvlJc w:val="left"/>
      <w:pPr>
        <w:ind w:left="2268" w:hanging="87"/>
      </w:pPr>
      <w:rPr>
        <w:rFonts w:hint="default"/>
        <w:lang w:val="pl-PL" w:eastAsia="en-US" w:bidi="ar-SA"/>
      </w:rPr>
    </w:lvl>
    <w:lvl w:ilvl="3" w:tplc="74CA0EB2">
      <w:numFmt w:val="bullet"/>
      <w:lvlText w:val="•"/>
      <w:lvlJc w:val="left"/>
      <w:pPr>
        <w:ind w:left="3282" w:hanging="87"/>
      </w:pPr>
      <w:rPr>
        <w:rFonts w:hint="default"/>
        <w:lang w:val="pl-PL" w:eastAsia="en-US" w:bidi="ar-SA"/>
      </w:rPr>
    </w:lvl>
    <w:lvl w:ilvl="4" w:tplc="4664B93A">
      <w:numFmt w:val="bullet"/>
      <w:lvlText w:val="•"/>
      <w:lvlJc w:val="left"/>
      <w:pPr>
        <w:ind w:left="4296" w:hanging="87"/>
      </w:pPr>
      <w:rPr>
        <w:rFonts w:hint="default"/>
        <w:lang w:val="pl-PL" w:eastAsia="en-US" w:bidi="ar-SA"/>
      </w:rPr>
    </w:lvl>
    <w:lvl w:ilvl="5" w:tplc="7780EC40">
      <w:numFmt w:val="bullet"/>
      <w:lvlText w:val="•"/>
      <w:lvlJc w:val="left"/>
      <w:pPr>
        <w:ind w:left="5310" w:hanging="87"/>
      </w:pPr>
      <w:rPr>
        <w:rFonts w:hint="default"/>
        <w:lang w:val="pl-PL" w:eastAsia="en-US" w:bidi="ar-SA"/>
      </w:rPr>
    </w:lvl>
    <w:lvl w:ilvl="6" w:tplc="F316155E">
      <w:numFmt w:val="bullet"/>
      <w:lvlText w:val="•"/>
      <w:lvlJc w:val="left"/>
      <w:pPr>
        <w:ind w:left="6324" w:hanging="87"/>
      </w:pPr>
      <w:rPr>
        <w:rFonts w:hint="default"/>
        <w:lang w:val="pl-PL" w:eastAsia="en-US" w:bidi="ar-SA"/>
      </w:rPr>
    </w:lvl>
    <w:lvl w:ilvl="7" w:tplc="0C162CE4">
      <w:numFmt w:val="bullet"/>
      <w:lvlText w:val="•"/>
      <w:lvlJc w:val="left"/>
      <w:pPr>
        <w:ind w:left="7338" w:hanging="87"/>
      </w:pPr>
      <w:rPr>
        <w:rFonts w:hint="default"/>
        <w:lang w:val="pl-PL" w:eastAsia="en-US" w:bidi="ar-SA"/>
      </w:rPr>
    </w:lvl>
    <w:lvl w:ilvl="8" w:tplc="9D1E0370">
      <w:numFmt w:val="bullet"/>
      <w:lvlText w:val="•"/>
      <w:lvlJc w:val="left"/>
      <w:pPr>
        <w:ind w:left="8352" w:hanging="87"/>
      </w:pPr>
      <w:rPr>
        <w:rFonts w:hint="default"/>
        <w:lang w:val="pl-PL" w:eastAsia="en-US" w:bidi="ar-SA"/>
      </w:rPr>
    </w:lvl>
  </w:abstractNum>
  <w:abstractNum w:abstractNumId="243" w15:restartNumberingAfterBreak="0">
    <w:nsid w:val="649C0470"/>
    <w:multiLevelType w:val="multilevel"/>
    <w:tmpl w:val="FAF2A10A"/>
    <w:styleLink w:val="List22"/>
    <w:lvl w:ilvl="0">
      <w:start w:val="1"/>
      <w:numFmt w:val="decimal"/>
      <w:lvlText w:val="%1."/>
      <w:lvlJc w:val="left"/>
      <w:pPr>
        <w:tabs>
          <w:tab w:val="num" w:pos="284"/>
        </w:tabs>
        <w:ind w:left="284" w:hanging="284"/>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44" w15:restartNumberingAfterBreak="0">
    <w:nsid w:val="64ED2DA9"/>
    <w:multiLevelType w:val="multilevel"/>
    <w:tmpl w:val="B5D8C318"/>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5" w15:restartNumberingAfterBreak="0">
    <w:nsid w:val="656657D9"/>
    <w:multiLevelType w:val="multilevel"/>
    <w:tmpl w:val="2474DB96"/>
    <w:lvl w:ilvl="0">
      <w:start w:val="1"/>
      <w:numFmt w:val="decimal"/>
      <w:lvlText w:val="%1."/>
      <w:lvlJc w:val="left"/>
      <w:pPr>
        <w:ind w:left="461" w:hanging="360"/>
      </w:pPr>
      <w:rPr>
        <w:rFonts w:ascii="Arial" w:eastAsia="Arial" w:hAnsi="Arial" w:cs="Arial" w:hint="default"/>
        <w:b/>
        <w:bCs/>
        <w:spacing w:val="-1"/>
        <w:w w:val="99"/>
        <w:sz w:val="24"/>
        <w:szCs w:val="24"/>
        <w:lang w:val="pl-PL" w:eastAsia="en-US" w:bidi="ar-SA"/>
      </w:rPr>
    </w:lvl>
    <w:lvl w:ilvl="1">
      <w:start w:val="1"/>
      <w:numFmt w:val="decimal"/>
      <w:lvlText w:val="%1.%2."/>
      <w:lvlJc w:val="left"/>
      <w:pPr>
        <w:ind w:left="893" w:hanging="432"/>
      </w:pPr>
      <w:rPr>
        <w:rFonts w:ascii="Arial" w:eastAsia="Arial" w:hAnsi="Arial" w:cs="Arial" w:hint="default"/>
        <w:b/>
        <w:bCs/>
        <w:w w:val="99"/>
        <w:sz w:val="24"/>
        <w:szCs w:val="24"/>
        <w:lang w:val="pl-PL" w:eastAsia="en-US" w:bidi="ar-SA"/>
      </w:rPr>
    </w:lvl>
    <w:lvl w:ilvl="2">
      <w:start w:val="1"/>
      <w:numFmt w:val="decimal"/>
      <w:lvlText w:val="%1.%2.%3."/>
      <w:lvlJc w:val="left"/>
      <w:pPr>
        <w:ind w:left="1325" w:hanging="696"/>
      </w:pPr>
      <w:rPr>
        <w:rFonts w:ascii="Times New Roman" w:eastAsia="Arial" w:hAnsi="Times New Roman" w:cs="Times New Roman" w:hint="default"/>
        <w:w w:val="99"/>
        <w:sz w:val="18"/>
        <w:szCs w:val="18"/>
        <w:lang w:val="pl-PL" w:eastAsia="en-US" w:bidi="ar-SA"/>
      </w:rPr>
    </w:lvl>
    <w:lvl w:ilvl="3">
      <w:numFmt w:val="bullet"/>
      <w:lvlText w:val="•"/>
      <w:lvlJc w:val="left"/>
      <w:pPr>
        <w:ind w:left="1320" w:hanging="696"/>
      </w:pPr>
      <w:rPr>
        <w:rFonts w:hint="default"/>
        <w:lang w:val="pl-PL" w:eastAsia="en-US" w:bidi="ar-SA"/>
      </w:rPr>
    </w:lvl>
    <w:lvl w:ilvl="4">
      <w:numFmt w:val="bullet"/>
      <w:lvlText w:val="•"/>
      <w:lvlJc w:val="left"/>
      <w:pPr>
        <w:ind w:left="1520" w:hanging="696"/>
      </w:pPr>
      <w:rPr>
        <w:rFonts w:hint="default"/>
        <w:lang w:val="pl-PL" w:eastAsia="en-US" w:bidi="ar-SA"/>
      </w:rPr>
    </w:lvl>
    <w:lvl w:ilvl="5">
      <w:numFmt w:val="bullet"/>
      <w:lvlText w:val="•"/>
      <w:lvlJc w:val="left"/>
      <w:pPr>
        <w:ind w:left="2860" w:hanging="696"/>
      </w:pPr>
      <w:rPr>
        <w:rFonts w:hint="default"/>
        <w:lang w:val="pl-PL" w:eastAsia="en-US" w:bidi="ar-SA"/>
      </w:rPr>
    </w:lvl>
    <w:lvl w:ilvl="6">
      <w:numFmt w:val="bullet"/>
      <w:lvlText w:val="•"/>
      <w:lvlJc w:val="left"/>
      <w:pPr>
        <w:ind w:left="4200" w:hanging="696"/>
      </w:pPr>
      <w:rPr>
        <w:rFonts w:hint="default"/>
        <w:lang w:val="pl-PL" w:eastAsia="en-US" w:bidi="ar-SA"/>
      </w:rPr>
    </w:lvl>
    <w:lvl w:ilvl="7">
      <w:numFmt w:val="bullet"/>
      <w:lvlText w:val="•"/>
      <w:lvlJc w:val="left"/>
      <w:pPr>
        <w:ind w:left="5540" w:hanging="696"/>
      </w:pPr>
      <w:rPr>
        <w:rFonts w:hint="default"/>
        <w:lang w:val="pl-PL" w:eastAsia="en-US" w:bidi="ar-SA"/>
      </w:rPr>
    </w:lvl>
    <w:lvl w:ilvl="8">
      <w:numFmt w:val="bullet"/>
      <w:lvlText w:val="•"/>
      <w:lvlJc w:val="left"/>
      <w:pPr>
        <w:ind w:left="6880" w:hanging="696"/>
      </w:pPr>
      <w:rPr>
        <w:rFonts w:hint="default"/>
        <w:lang w:val="pl-PL" w:eastAsia="en-US" w:bidi="ar-SA"/>
      </w:rPr>
    </w:lvl>
  </w:abstractNum>
  <w:abstractNum w:abstractNumId="246" w15:restartNumberingAfterBreak="0">
    <w:nsid w:val="65DA2331"/>
    <w:multiLevelType w:val="multilevel"/>
    <w:tmpl w:val="733E90F6"/>
    <w:styleLink w:val="List1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47" w15:restartNumberingAfterBreak="0">
    <w:nsid w:val="65E00BAD"/>
    <w:multiLevelType w:val="hybridMultilevel"/>
    <w:tmpl w:val="5BB49E0A"/>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48" w15:restartNumberingAfterBreak="0">
    <w:nsid w:val="65F7123A"/>
    <w:multiLevelType w:val="multilevel"/>
    <w:tmpl w:val="F136616E"/>
    <w:styleLink w:val="List36"/>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49" w15:restartNumberingAfterBreak="0">
    <w:nsid w:val="66033C40"/>
    <w:multiLevelType w:val="multilevel"/>
    <w:tmpl w:val="9B8CB6FC"/>
    <w:lvl w:ilvl="0">
      <w:start w:val="6"/>
      <w:numFmt w:val="decimal"/>
      <w:lvlText w:val="%1."/>
      <w:lvlJc w:val="left"/>
      <w:pPr>
        <w:ind w:left="789" w:hanging="201"/>
        <w:jc w:val="right"/>
      </w:pPr>
      <w:rPr>
        <w:rFonts w:ascii="Times New Roman" w:eastAsia="Times New Roman" w:hAnsi="Times New Roman" w:cs="Times New Roman" w:hint="default"/>
        <w:b/>
        <w:bCs/>
        <w:spacing w:val="0"/>
        <w:w w:val="99"/>
        <w:sz w:val="20"/>
        <w:szCs w:val="20"/>
        <w:lang w:val="pl-PL" w:eastAsia="en-US" w:bidi="ar-SA"/>
      </w:rPr>
    </w:lvl>
    <w:lvl w:ilvl="1">
      <w:start w:val="1"/>
      <w:numFmt w:val="decimal"/>
      <w:lvlText w:val="%1.%2."/>
      <w:lvlJc w:val="left"/>
      <w:pPr>
        <w:ind w:left="940" w:hanging="352"/>
      </w:pPr>
      <w:rPr>
        <w:rFonts w:ascii="Times New Roman" w:eastAsia="Times New Roman" w:hAnsi="Times New Roman" w:cs="Times New Roman" w:hint="default"/>
        <w:b/>
        <w:bCs/>
        <w:spacing w:val="0"/>
        <w:w w:val="99"/>
        <w:sz w:val="20"/>
        <w:szCs w:val="20"/>
        <w:lang w:val="pl-PL" w:eastAsia="en-US" w:bidi="ar-SA"/>
      </w:rPr>
    </w:lvl>
    <w:lvl w:ilvl="2">
      <w:numFmt w:val="bullet"/>
      <w:lvlText w:val="•"/>
      <w:lvlJc w:val="left"/>
      <w:pPr>
        <w:ind w:left="1040" w:hanging="352"/>
      </w:pPr>
      <w:rPr>
        <w:rFonts w:hint="default"/>
        <w:lang w:val="pl-PL" w:eastAsia="en-US" w:bidi="ar-SA"/>
      </w:rPr>
    </w:lvl>
    <w:lvl w:ilvl="3">
      <w:numFmt w:val="bullet"/>
      <w:lvlText w:val="•"/>
      <w:lvlJc w:val="left"/>
      <w:pPr>
        <w:ind w:left="1978" w:hanging="352"/>
      </w:pPr>
      <w:rPr>
        <w:rFonts w:hint="default"/>
        <w:lang w:val="pl-PL" w:eastAsia="en-US" w:bidi="ar-SA"/>
      </w:rPr>
    </w:lvl>
    <w:lvl w:ilvl="4">
      <w:numFmt w:val="bullet"/>
      <w:lvlText w:val="•"/>
      <w:lvlJc w:val="left"/>
      <w:pPr>
        <w:ind w:left="2916" w:hanging="352"/>
      </w:pPr>
      <w:rPr>
        <w:rFonts w:hint="default"/>
        <w:lang w:val="pl-PL" w:eastAsia="en-US" w:bidi="ar-SA"/>
      </w:rPr>
    </w:lvl>
    <w:lvl w:ilvl="5">
      <w:numFmt w:val="bullet"/>
      <w:lvlText w:val="•"/>
      <w:lvlJc w:val="left"/>
      <w:pPr>
        <w:ind w:left="3854" w:hanging="352"/>
      </w:pPr>
      <w:rPr>
        <w:rFonts w:hint="default"/>
        <w:lang w:val="pl-PL" w:eastAsia="en-US" w:bidi="ar-SA"/>
      </w:rPr>
    </w:lvl>
    <w:lvl w:ilvl="6">
      <w:numFmt w:val="bullet"/>
      <w:lvlText w:val="•"/>
      <w:lvlJc w:val="left"/>
      <w:pPr>
        <w:ind w:left="4793" w:hanging="352"/>
      </w:pPr>
      <w:rPr>
        <w:rFonts w:hint="default"/>
        <w:lang w:val="pl-PL" w:eastAsia="en-US" w:bidi="ar-SA"/>
      </w:rPr>
    </w:lvl>
    <w:lvl w:ilvl="7">
      <w:numFmt w:val="bullet"/>
      <w:lvlText w:val="•"/>
      <w:lvlJc w:val="left"/>
      <w:pPr>
        <w:ind w:left="5731" w:hanging="352"/>
      </w:pPr>
      <w:rPr>
        <w:rFonts w:hint="default"/>
        <w:lang w:val="pl-PL" w:eastAsia="en-US" w:bidi="ar-SA"/>
      </w:rPr>
    </w:lvl>
    <w:lvl w:ilvl="8">
      <w:numFmt w:val="bullet"/>
      <w:lvlText w:val="•"/>
      <w:lvlJc w:val="left"/>
      <w:pPr>
        <w:ind w:left="6669" w:hanging="352"/>
      </w:pPr>
      <w:rPr>
        <w:rFonts w:hint="default"/>
        <w:lang w:val="pl-PL" w:eastAsia="en-US" w:bidi="ar-SA"/>
      </w:rPr>
    </w:lvl>
  </w:abstractNum>
  <w:abstractNum w:abstractNumId="250" w15:restartNumberingAfterBreak="0">
    <w:nsid w:val="66035F24"/>
    <w:multiLevelType w:val="multilevel"/>
    <w:tmpl w:val="7A966A1A"/>
    <w:styleLink w:val="List35"/>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51" w15:restartNumberingAfterBreak="0">
    <w:nsid w:val="66C318DA"/>
    <w:multiLevelType w:val="multilevel"/>
    <w:tmpl w:val="1DCEF308"/>
    <w:styleLink w:val="List8"/>
    <w:lvl w:ilvl="0">
      <w:numFmt w:val="bullet"/>
      <w:lvlText w:val="✓"/>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52" w15:restartNumberingAfterBreak="0">
    <w:nsid w:val="670C0F89"/>
    <w:multiLevelType w:val="hybridMultilevel"/>
    <w:tmpl w:val="3D00BCE4"/>
    <w:lvl w:ilvl="0" w:tplc="0415000D">
      <w:start w:val="1"/>
      <w:numFmt w:val="bullet"/>
      <w:lvlText w:val=""/>
      <w:lvlJc w:val="left"/>
      <w:pPr>
        <w:ind w:left="1089" w:hanging="360"/>
      </w:pPr>
      <w:rPr>
        <w:rFonts w:ascii="Symbol" w:hAnsi="Symbol" w:hint="default"/>
        <w:sz w:val="16"/>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253" w15:restartNumberingAfterBreak="0">
    <w:nsid w:val="67631DEF"/>
    <w:multiLevelType w:val="hybridMultilevel"/>
    <w:tmpl w:val="0C3009E6"/>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54" w15:restartNumberingAfterBreak="0">
    <w:nsid w:val="67A16344"/>
    <w:multiLevelType w:val="hybridMultilevel"/>
    <w:tmpl w:val="97B441E2"/>
    <w:lvl w:ilvl="0" w:tplc="FFFFFFFF">
      <w:start w:val="1"/>
      <w:numFmt w:val="lowerLetter"/>
      <w:lvlText w:val="%1)"/>
      <w:lvlJc w:val="left"/>
      <w:pPr>
        <w:tabs>
          <w:tab w:val="num" w:pos="1083"/>
        </w:tabs>
        <w:ind w:left="1083" w:hanging="375"/>
      </w:pPr>
      <w:rPr>
        <w:rFonts w:hint="default"/>
      </w:rPr>
    </w:lvl>
    <w:lvl w:ilvl="1" w:tplc="04150003">
      <w:start w:val="1"/>
      <w:numFmt w:val="bullet"/>
      <w:lvlText w:val=""/>
      <w:lvlJc w:val="left"/>
      <w:pPr>
        <w:tabs>
          <w:tab w:val="num" w:pos="1080"/>
        </w:tabs>
        <w:ind w:left="1418" w:hanging="338"/>
      </w:pPr>
      <w:rPr>
        <w:rFonts w:ascii="Symbol" w:hAnsi="Symbol"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1"/>
      <w:numFmt w:val="lowerLetter"/>
      <w:lvlText w:val="%4)"/>
      <w:lvlJc w:val="left"/>
      <w:pPr>
        <w:tabs>
          <w:tab w:val="num" w:pos="2520"/>
        </w:tabs>
        <w:ind w:left="2803" w:hanging="283"/>
      </w:pPr>
      <w:rPr>
        <w:rFonts w:hint="default"/>
      </w:rPr>
    </w:lvl>
    <w:lvl w:ilvl="4" w:tplc="04150003">
      <w:start w:val="1"/>
      <w:numFmt w:val="decimal"/>
      <w:lvlText w:val="%5."/>
      <w:lvlJc w:val="left"/>
      <w:pPr>
        <w:ind w:left="3600" w:hanging="360"/>
      </w:pPr>
      <w:rPr>
        <w:rFonts w:hint="default"/>
      </w:r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55" w15:restartNumberingAfterBreak="0">
    <w:nsid w:val="68240CA8"/>
    <w:multiLevelType w:val="hybridMultilevel"/>
    <w:tmpl w:val="58CCDB46"/>
    <w:lvl w:ilvl="0" w:tplc="FFFFFFFF">
      <w:start w:val="1"/>
      <w:numFmt w:val="bullet"/>
      <w:lvlText w:val=""/>
      <w:lvlJc w:val="left"/>
      <w:pPr>
        <w:ind w:left="1429" w:hanging="360"/>
      </w:pPr>
      <w:rPr>
        <w:rFonts w:ascii="Symbol" w:hAnsi="Symbol"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6" w15:restartNumberingAfterBreak="0">
    <w:nsid w:val="69901A0C"/>
    <w:multiLevelType w:val="hybridMultilevel"/>
    <w:tmpl w:val="6DA2803E"/>
    <w:lvl w:ilvl="0" w:tplc="E552F97C">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3DBEF7E2" w:tentative="1">
      <w:start w:val="1"/>
      <w:numFmt w:val="bullet"/>
      <w:lvlText w:val=""/>
      <w:lvlJc w:val="left"/>
      <w:pPr>
        <w:ind w:left="2160" w:hanging="360"/>
      </w:pPr>
      <w:rPr>
        <w:rFonts w:ascii="Wingdings" w:hAnsi="Wingdings" w:hint="default"/>
      </w:rPr>
    </w:lvl>
    <w:lvl w:ilvl="3" w:tplc="503EB9FA" w:tentative="1">
      <w:start w:val="1"/>
      <w:numFmt w:val="bullet"/>
      <w:lvlText w:val=""/>
      <w:lvlJc w:val="left"/>
      <w:pPr>
        <w:ind w:left="2880" w:hanging="360"/>
      </w:pPr>
      <w:rPr>
        <w:rFonts w:ascii="Symbol" w:hAnsi="Symbol" w:hint="default"/>
      </w:rPr>
    </w:lvl>
    <w:lvl w:ilvl="4" w:tplc="31FAA962" w:tentative="1">
      <w:start w:val="1"/>
      <w:numFmt w:val="bullet"/>
      <w:lvlText w:val="o"/>
      <w:lvlJc w:val="left"/>
      <w:pPr>
        <w:ind w:left="3600" w:hanging="360"/>
      </w:pPr>
      <w:rPr>
        <w:rFonts w:ascii="Courier New" w:hAnsi="Courier New" w:cs="Courier New" w:hint="default"/>
      </w:rPr>
    </w:lvl>
    <w:lvl w:ilvl="5" w:tplc="B5CE251A" w:tentative="1">
      <w:start w:val="1"/>
      <w:numFmt w:val="bullet"/>
      <w:lvlText w:val=""/>
      <w:lvlJc w:val="left"/>
      <w:pPr>
        <w:ind w:left="4320" w:hanging="360"/>
      </w:pPr>
      <w:rPr>
        <w:rFonts w:ascii="Wingdings" w:hAnsi="Wingdings" w:hint="default"/>
      </w:rPr>
    </w:lvl>
    <w:lvl w:ilvl="6" w:tplc="DC1CB8F4" w:tentative="1">
      <w:start w:val="1"/>
      <w:numFmt w:val="bullet"/>
      <w:lvlText w:val=""/>
      <w:lvlJc w:val="left"/>
      <w:pPr>
        <w:ind w:left="5040" w:hanging="360"/>
      </w:pPr>
      <w:rPr>
        <w:rFonts w:ascii="Symbol" w:hAnsi="Symbol" w:hint="default"/>
      </w:rPr>
    </w:lvl>
    <w:lvl w:ilvl="7" w:tplc="0CF46E18" w:tentative="1">
      <w:start w:val="1"/>
      <w:numFmt w:val="bullet"/>
      <w:lvlText w:val="o"/>
      <w:lvlJc w:val="left"/>
      <w:pPr>
        <w:ind w:left="5760" w:hanging="360"/>
      </w:pPr>
      <w:rPr>
        <w:rFonts w:ascii="Courier New" w:hAnsi="Courier New" w:cs="Courier New" w:hint="default"/>
      </w:rPr>
    </w:lvl>
    <w:lvl w:ilvl="8" w:tplc="EF261F76" w:tentative="1">
      <w:start w:val="1"/>
      <w:numFmt w:val="bullet"/>
      <w:lvlText w:val=""/>
      <w:lvlJc w:val="left"/>
      <w:pPr>
        <w:ind w:left="6480" w:hanging="360"/>
      </w:pPr>
      <w:rPr>
        <w:rFonts w:ascii="Wingdings" w:hAnsi="Wingdings" w:hint="default"/>
      </w:rPr>
    </w:lvl>
  </w:abstractNum>
  <w:abstractNum w:abstractNumId="257" w15:restartNumberingAfterBreak="0">
    <w:nsid w:val="69DB46AD"/>
    <w:multiLevelType w:val="hybridMultilevel"/>
    <w:tmpl w:val="3AC615C6"/>
    <w:lvl w:ilvl="0" w:tplc="B44AF866">
      <w:start w:val="1"/>
      <w:numFmt w:val="decimal"/>
      <w:lvlText w:val="%1."/>
      <w:lvlJc w:val="left"/>
      <w:pPr>
        <w:ind w:left="2642" w:hanging="356"/>
      </w:pPr>
      <w:rPr>
        <w:rFonts w:ascii="Times New Roman" w:eastAsia="Times New Roman" w:hAnsi="Times New Roman" w:cs="Times New Roman" w:hint="default"/>
        <w:spacing w:val="0"/>
        <w:w w:val="99"/>
        <w:sz w:val="20"/>
        <w:szCs w:val="20"/>
        <w:lang w:val="pl-PL" w:eastAsia="en-US" w:bidi="ar-SA"/>
      </w:rPr>
    </w:lvl>
    <w:lvl w:ilvl="1" w:tplc="F592AB1A">
      <w:numFmt w:val="bullet"/>
      <w:lvlText w:val="•"/>
      <w:lvlJc w:val="left"/>
      <w:pPr>
        <w:ind w:left="3230" w:hanging="356"/>
      </w:pPr>
      <w:rPr>
        <w:rFonts w:hint="default"/>
        <w:lang w:val="pl-PL" w:eastAsia="en-US" w:bidi="ar-SA"/>
      </w:rPr>
    </w:lvl>
    <w:lvl w:ilvl="2" w:tplc="897241A4">
      <w:numFmt w:val="bullet"/>
      <w:lvlText w:val="•"/>
      <w:lvlJc w:val="left"/>
      <w:pPr>
        <w:ind w:left="3820" w:hanging="356"/>
      </w:pPr>
      <w:rPr>
        <w:rFonts w:hint="default"/>
        <w:lang w:val="pl-PL" w:eastAsia="en-US" w:bidi="ar-SA"/>
      </w:rPr>
    </w:lvl>
    <w:lvl w:ilvl="3" w:tplc="9AECD2DC">
      <w:numFmt w:val="bullet"/>
      <w:lvlText w:val="•"/>
      <w:lvlJc w:val="left"/>
      <w:pPr>
        <w:ind w:left="4410" w:hanging="356"/>
      </w:pPr>
      <w:rPr>
        <w:rFonts w:hint="default"/>
        <w:lang w:val="pl-PL" w:eastAsia="en-US" w:bidi="ar-SA"/>
      </w:rPr>
    </w:lvl>
    <w:lvl w:ilvl="4" w:tplc="BD060652">
      <w:numFmt w:val="bullet"/>
      <w:lvlText w:val="•"/>
      <w:lvlJc w:val="left"/>
      <w:pPr>
        <w:ind w:left="5000" w:hanging="356"/>
      </w:pPr>
      <w:rPr>
        <w:rFonts w:hint="default"/>
        <w:lang w:val="pl-PL" w:eastAsia="en-US" w:bidi="ar-SA"/>
      </w:rPr>
    </w:lvl>
    <w:lvl w:ilvl="5" w:tplc="E0722D20">
      <w:numFmt w:val="bullet"/>
      <w:lvlText w:val="•"/>
      <w:lvlJc w:val="left"/>
      <w:pPr>
        <w:ind w:left="5590" w:hanging="356"/>
      </w:pPr>
      <w:rPr>
        <w:rFonts w:hint="default"/>
        <w:lang w:val="pl-PL" w:eastAsia="en-US" w:bidi="ar-SA"/>
      </w:rPr>
    </w:lvl>
    <w:lvl w:ilvl="6" w:tplc="A9DABC1A">
      <w:numFmt w:val="bullet"/>
      <w:lvlText w:val="•"/>
      <w:lvlJc w:val="left"/>
      <w:pPr>
        <w:ind w:left="6180" w:hanging="356"/>
      </w:pPr>
      <w:rPr>
        <w:rFonts w:hint="default"/>
        <w:lang w:val="pl-PL" w:eastAsia="en-US" w:bidi="ar-SA"/>
      </w:rPr>
    </w:lvl>
    <w:lvl w:ilvl="7" w:tplc="E0EA2B62">
      <w:numFmt w:val="bullet"/>
      <w:lvlText w:val="•"/>
      <w:lvlJc w:val="left"/>
      <w:pPr>
        <w:ind w:left="6770" w:hanging="356"/>
      </w:pPr>
      <w:rPr>
        <w:rFonts w:hint="default"/>
        <w:lang w:val="pl-PL" w:eastAsia="en-US" w:bidi="ar-SA"/>
      </w:rPr>
    </w:lvl>
    <w:lvl w:ilvl="8" w:tplc="AEE61A46">
      <w:numFmt w:val="bullet"/>
      <w:lvlText w:val="•"/>
      <w:lvlJc w:val="left"/>
      <w:pPr>
        <w:ind w:left="7360" w:hanging="356"/>
      </w:pPr>
      <w:rPr>
        <w:rFonts w:hint="default"/>
        <w:lang w:val="pl-PL" w:eastAsia="en-US" w:bidi="ar-SA"/>
      </w:rPr>
    </w:lvl>
  </w:abstractNum>
  <w:abstractNum w:abstractNumId="258" w15:restartNumberingAfterBreak="0">
    <w:nsid w:val="69ED70FE"/>
    <w:multiLevelType w:val="multilevel"/>
    <w:tmpl w:val="04150023"/>
    <w:styleLink w:val="Artykusekcja"/>
    <w:lvl w:ilvl="0">
      <w:start w:val="1"/>
      <w:numFmt w:val="upperRoman"/>
      <w:lvlText w:val="Artykuł %1."/>
      <w:lvlJc w:val="left"/>
      <w:pPr>
        <w:tabs>
          <w:tab w:val="num" w:pos="1440"/>
        </w:tabs>
        <w:ind w:left="0" w:firstLine="0"/>
      </w:pPr>
    </w:lvl>
    <w:lvl w:ilvl="1">
      <w:start w:val="1"/>
      <w:numFmt w:val="decimalZero"/>
      <w:isLgl/>
      <w:lvlText w:val="Sekcj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9" w15:restartNumberingAfterBreak="0">
    <w:nsid w:val="6AAC251A"/>
    <w:multiLevelType w:val="hybridMultilevel"/>
    <w:tmpl w:val="194E432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0" w15:restartNumberingAfterBreak="0">
    <w:nsid w:val="6AED65C6"/>
    <w:multiLevelType w:val="hybridMultilevel"/>
    <w:tmpl w:val="76CE263E"/>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61" w15:restartNumberingAfterBreak="0">
    <w:nsid w:val="6B2532CA"/>
    <w:multiLevelType w:val="hybridMultilevel"/>
    <w:tmpl w:val="38E88510"/>
    <w:lvl w:ilvl="0" w:tplc="5CA2447A">
      <w:start w:val="1"/>
      <w:numFmt w:val="decimal"/>
      <w:lvlText w:val="%1."/>
      <w:lvlJc w:val="left"/>
      <w:pPr>
        <w:ind w:left="871" w:hanging="284"/>
      </w:pPr>
      <w:rPr>
        <w:rFonts w:ascii="Times New Roman" w:eastAsia="Times New Roman" w:hAnsi="Times New Roman" w:cs="Times New Roman" w:hint="default"/>
        <w:spacing w:val="0"/>
        <w:w w:val="99"/>
        <w:sz w:val="20"/>
        <w:szCs w:val="20"/>
        <w:lang w:val="pl-PL" w:eastAsia="en-US" w:bidi="ar-SA"/>
      </w:rPr>
    </w:lvl>
    <w:lvl w:ilvl="1" w:tplc="5E380AAA">
      <w:numFmt w:val="bullet"/>
      <w:lvlText w:val="•"/>
      <w:lvlJc w:val="left"/>
      <w:pPr>
        <w:ind w:left="1646" w:hanging="284"/>
      </w:pPr>
      <w:rPr>
        <w:rFonts w:hint="default"/>
        <w:lang w:val="pl-PL" w:eastAsia="en-US" w:bidi="ar-SA"/>
      </w:rPr>
    </w:lvl>
    <w:lvl w:ilvl="2" w:tplc="7940071A">
      <w:numFmt w:val="bullet"/>
      <w:lvlText w:val="•"/>
      <w:lvlJc w:val="left"/>
      <w:pPr>
        <w:ind w:left="2413" w:hanging="284"/>
      </w:pPr>
      <w:rPr>
        <w:rFonts w:hint="default"/>
        <w:lang w:val="pl-PL" w:eastAsia="en-US" w:bidi="ar-SA"/>
      </w:rPr>
    </w:lvl>
    <w:lvl w:ilvl="3" w:tplc="E796FCB4">
      <w:numFmt w:val="bullet"/>
      <w:lvlText w:val="•"/>
      <w:lvlJc w:val="left"/>
      <w:pPr>
        <w:ind w:left="3179" w:hanging="284"/>
      </w:pPr>
      <w:rPr>
        <w:rFonts w:hint="default"/>
        <w:lang w:val="pl-PL" w:eastAsia="en-US" w:bidi="ar-SA"/>
      </w:rPr>
    </w:lvl>
    <w:lvl w:ilvl="4" w:tplc="2FE49A26">
      <w:numFmt w:val="bullet"/>
      <w:lvlText w:val="•"/>
      <w:lvlJc w:val="left"/>
      <w:pPr>
        <w:ind w:left="3946" w:hanging="284"/>
      </w:pPr>
      <w:rPr>
        <w:rFonts w:hint="default"/>
        <w:lang w:val="pl-PL" w:eastAsia="en-US" w:bidi="ar-SA"/>
      </w:rPr>
    </w:lvl>
    <w:lvl w:ilvl="5" w:tplc="0BB47556">
      <w:numFmt w:val="bullet"/>
      <w:lvlText w:val="•"/>
      <w:lvlJc w:val="left"/>
      <w:pPr>
        <w:ind w:left="4713" w:hanging="284"/>
      </w:pPr>
      <w:rPr>
        <w:rFonts w:hint="default"/>
        <w:lang w:val="pl-PL" w:eastAsia="en-US" w:bidi="ar-SA"/>
      </w:rPr>
    </w:lvl>
    <w:lvl w:ilvl="6" w:tplc="F290052E">
      <w:numFmt w:val="bullet"/>
      <w:lvlText w:val="•"/>
      <w:lvlJc w:val="left"/>
      <w:pPr>
        <w:ind w:left="5479" w:hanging="284"/>
      </w:pPr>
      <w:rPr>
        <w:rFonts w:hint="default"/>
        <w:lang w:val="pl-PL" w:eastAsia="en-US" w:bidi="ar-SA"/>
      </w:rPr>
    </w:lvl>
    <w:lvl w:ilvl="7" w:tplc="FD984FB0">
      <w:numFmt w:val="bullet"/>
      <w:lvlText w:val="•"/>
      <w:lvlJc w:val="left"/>
      <w:pPr>
        <w:ind w:left="6246" w:hanging="284"/>
      </w:pPr>
      <w:rPr>
        <w:rFonts w:hint="default"/>
        <w:lang w:val="pl-PL" w:eastAsia="en-US" w:bidi="ar-SA"/>
      </w:rPr>
    </w:lvl>
    <w:lvl w:ilvl="8" w:tplc="8C540D88">
      <w:numFmt w:val="bullet"/>
      <w:lvlText w:val="•"/>
      <w:lvlJc w:val="left"/>
      <w:pPr>
        <w:ind w:left="7013" w:hanging="284"/>
      </w:pPr>
      <w:rPr>
        <w:rFonts w:hint="default"/>
        <w:lang w:val="pl-PL" w:eastAsia="en-US" w:bidi="ar-SA"/>
      </w:rPr>
    </w:lvl>
  </w:abstractNum>
  <w:abstractNum w:abstractNumId="262" w15:restartNumberingAfterBreak="0">
    <w:nsid w:val="6BE15519"/>
    <w:multiLevelType w:val="multilevel"/>
    <w:tmpl w:val="20EA37EE"/>
    <w:lvl w:ilvl="0">
      <w:start w:val="1"/>
      <w:numFmt w:val="decimal"/>
      <w:lvlText w:val="%1."/>
      <w:lvlJc w:val="left"/>
      <w:pPr>
        <w:ind w:left="306" w:hanging="207"/>
      </w:pPr>
      <w:rPr>
        <w:rFonts w:ascii="Caladea" w:eastAsia="Caladea" w:hAnsi="Caladea" w:cs="Caladea" w:hint="default"/>
        <w:b/>
        <w:bCs/>
        <w:spacing w:val="-1"/>
        <w:w w:val="99"/>
        <w:sz w:val="20"/>
        <w:szCs w:val="20"/>
        <w:lang w:val="pl-PL" w:eastAsia="en-US" w:bidi="ar-SA"/>
      </w:rPr>
    </w:lvl>
    <w:lvl w:ilvl="1">
      <w:start w:val="1"/>
      <w:numFmt w:val="decimal"/>
      <w:lvlText w:val="%1.%2."/>
      <w:lvlJc w:val="left"/>
      <w:pPr>
        <w:ind w:left="472" w:hanging="372"/>
      </w:pPr>
      <w:rPr>
        <w:rFonts w:ascii="Caladea" w:eastAsia="Caladea" w:hAnsi="Caladea" w:cs="Caladea" w:hint="default"/>
        <w:b/>
        <w:bCs/>
        <w:spacing w:val="-2"/>
        <w:w w:val="99"/>
        <w:sz w:val="20"/>
        <w:szCs w:val="20"/>
        <w:lang w:val="pl-PL" w:eastAsia="en-US" w:bidi="ar-SA"/>
      </w:rPr>
    </w:lvl>
    <w:lvl w:ilvl="2">
      <w:start w:val="1"/>
      <w:numFmt w:val="decimal"/>
      <w:lvlText w:val="%1.%2.%3."/>
      <w:lvlJc w:val="left"/>
      <w:pPr>
        <w:ind w:left="100" w:hanging="540"/>
      </w:pPr>
      <w:rPr>
        <w:rFonts w:ascii="Caladea" w:eastAsia="Caladea" w:hAnsi="Caladea" w:cs="Caladea" w:hint="default"/>
        <w:spacing w:val="-1"/>
        <w:w w:val="99"/>
        <w:sz w:val="20"/>
        <w:szCs w:val="20"/>
        <w:lang w:val="pl-PL" w:eastAsia="en-US" w:bidi="ar-SA"/>
      </w:rPr>
    </w:lvl>
    <w:lvl w:ilvl="3">
      <w:numFmt w:val="bullet"/>
      <w:lvlText w:val=""/>
      <w:lvlJc w:val="left"/>
      <w:pPr>
        <w:ind w:left="638" w:hanging="360"/>
      </w:pPr>
      <w:rPr>
        <w:rFonts w:ascii="Symbol" w:eastAsia="Symbol" w:hAnsi="Symbol" w:cs="Symbol" w:hint="default"/>
        <w:w w:val="99"/>
        <w:sz w:val="20"/>
        <w:szCs w:val="20"/>
        <w:lang w:val="pl-PL" w:eastAsia="en-US" w:bidi="ar-SA"/>
      </w:rPr>
    </w:lvl>
    <w:lvl w:ilvl="4">
      <w:numFmt w:val="bullet"/>
      <w:lvlText w:val="•"/>
      <w:lvlJc w:val="left"/>
      <w:pPr>
        <w:ind w:left="1872" w:hanging="360"/>
      </w:pPr>
      <w:rPr>
        <w:rFonts w:hint="default"/>
        <w:lang w:val="pl-PL" w:eastAsia="en-US" w:bidi="ar-SA"/>
      </w:rPr>
    </w:lvl>
    <w:lvl w:ilvl="5">
      <w:numFmt w:val="bullet"/>
      <w:lvlText w:val="•"/>
      <w:lvlJc w:val="left"/>
      <w:pPr>
        <w:ind w:left="3104" w:hanging="360"/>
      </w:pPr>
      <w:rPr>
        <w:rFonts w:hint="default"/>
        <w:lang w:val="pl-PL" w:eastAsia="en-US" w:bidi="ar-SA"/>
      </w:rPr>
    </w:lvl>
    <w:lvl w:ilvl="6">
      <w:numFmt w:val="bullet"/>
      <w:lvlText w:val="•"/>
      <w:lvlJc w:val="left"/>
      <w:pPr>
        <w:ind w:left="4337" w:hanging="360"/>
      </w:pPr>
      <w:rPr>
        <w:rFonts w:hint="default"/>
        <w:lang w:val="pl-PL" w:eastAsia="en-US" w:bidi="ar-SA"/>
      </w:rPr>
    </w:lvl>
    <w:lvl w:ilvl="7">
      <w:numFmt w:val="bullet"/>
      <w:lvlText w:val="•"/>
      <w:lvlJc w:val="left"/>
      <w:pPr>
        <w:ind w:left="5569" w:hanging="360"/>
      </w:pPr>
      <w:rPr>
        <w:rFonts w:hint="default"/>
        <w:lang w:val="pl-PL" w:eastAsia="en-US" w:bidi="ar-SA"/>
      </w:rPr>
    </w:lvl>
    <w:lvl w:ilvl="8">
      <w:numFmt w:val="bullet"/>
      <w:lvlText w:val="•"/>
      <w:lvlJc w:val="left"/>
      <w:pPr>
        <w:ind w:left="6801" w:hanging="360"/>
      </w:pPr>
      <w:rPr>
        <w:rFonts w:hint="default"/>
        <w:lang w:val="pl-PL" w:eastAsia="en-US" w:bidi="ar-SA"/>
      </w:rPr>
    </w:lvl>
  </w:abstractNum>
  <w:abstractNum w:abstractNumId="263" w15:restartNumberingAfterBreak="0">
    <w:nsid w:val="6BFD08B1"/>
    <w:multiLevelType w:val="multilevel"/>
    <w:tmpl w:val="518E4F3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pStyle w:val="SSTnag3"/>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264" w15:restartNumberingAfterBreak="0">
    <w:nsid w:val="6CE140C3"/>
    <w:multiLevelType w:val="hybridMultilevel"/>
    <w:tmpl w:val="B39AA602"/>
    <w:lvl w:ilvl="0" w:tplc="17903E28">
      <w:start w:val="1"/>
      <w:numFmt w:val="decimal"/>
      <w:lvlText w:val="%1."/>
      <w:lvlJc w:val="left"/>
      <w:pPr>
        <w:ind w:left="417" w:hanging="202"/>
      </w:pPr>
      <w:rPr>
        <w:rFonts w:ascii="Times New Roman" w:eastAsia="Times New Roman" w:hAnsi="Times New Roman" w:cs="Times New Roman" w:hint="default"/>
        <w:b/>
        <w:bCs/>
        <w:spacing w:val="0"/>
        <w:w w:val="99"/>
        <w:sz w:val="20"/>
        <w:szCs w:val="20"/>
        <w:lang w:val="pl-PL" w:eastAsia="en-US" w:bidi="ar-SA"/>
      </w:rPr>
    </w:lvl>
    <w:lvl w:ilvl="1" w:tplc="08DA0C82">
      <w:numFmt w:val="bullet"/>
      <w:lvlText w:val=""/>
      <w:lvlJc w:val="left"/>
      <w:pPr>
        <w:ind w:left="935" w:hanging="360"/>
      </w:pPr>
      <w:rPr>
        <w:rFonts w:ascii="Symbol" w:eastAsia="Symbol" w:hAnsi="Symbol" w:cs="Symbol" w:hint="default"/>
        <w:w w:val="99"/>
        <w:sz w:val="20"/>
        <w:szCs w:val="20"/>
        <w:lang w:val="pl-PL" w:eastAsia="en-US" w:bidi="ar-SA"/>
      </w:rPr>
    </w:lvl>
    <w:lvl w:ilvl="2" w:tplc="252C5912">
      <w:numFmt w:val="bullet"/>
      <w:lvlText w:val="•"/>
      <w:lvlJc w:val="left"/>
      <w:pPr>
        <w:ind w:left="1880" w:hanging="360"/>
      </w:pPr>
      <w:rPr>
        <w:rFonts w:hint="default"/>
        <w:lang w:val="pl-PL" w:eastAsia="en-US" w:bidi="ar-SA"/>
      </w:rPr>
    </w:lvl>
    <w:lvl w:ilvl="3" w:tplc="83E0B494">
      <w:numFmt w:val="bullet"/>
      <w:lvlText w:val="•"/>
      <w:lvlJc w:val="left"/>
      <w:pPr>
        <w:ind w:left="2820" w:hanging="360"/>
      </w:pPr>
      <w:rPr>
        <w:rFonts w:hint="default"/>
        <w:lang w:val="pl-PL" w:eastAsia="en-US" w:bidi="ar-SA"/>
      </w:rPr>
    </w:lvl>
    <w:lvl w:ilvl="4" w:tplc="2FAAEF9E">
      <w:numFmt w:val="bullet"/>
      <w:lvlText w:val="•"/>
      <w:lvlJc w:val="left"/>
      <w:pPr>
        <w:ind w:left="3760" w:hanging="360"/>
      </w:pPr>
      <w:rPr>
        <w:rFonts w:hint="default"/>
        <w:lang w:val="pl-PL" w:eastAsia="en-US" w:bidi="ar-SA"/>
      </w:rPr>
    </w:lvl>
    <w:lvl w:ilvl="5" w:tplc="0F465786">
      <w:numFmt w:val="bullet"/>
      <w:lvlText w:val="•"/>
      <w:lvlJc w:val="left"/>
      <w:pPr>
        <w:ind w:left="4700" w:hanging="360"/>
      </w:pPr>
      <w:rPr>
        <w:rFonts w:hint="default"/>
        <w:lang w:val="pl-PL" w:eastAsia="en-US" w:bidi="ar-SA"/>
      </w:rPr>
    </w:lvl>
    <w:lvl w:ilvl="6" w:tplc="2AE609D8">
      <w:numFmt w:val="bullet"/>
      <w:lvlText w:val="•"/>
      <w:lvlJc w:val="left"/>
      <w:pPr>
        <w:ind w:left="5640" w:hanging="360"/>
      </w:pPr>
      <w:rPr>
        <w:rFonts w:hint="default"/>
        <w:lang w:val="pl-PL" w:eastAsia="en-US" w:bidi="ar-SA"/>
      </w:rPr>
    </w:lvl>
    <w:lvl w:ilvl="7" w:tplc="1480CF06">
      <w:numFmt w:val="bullet"/>
      <w:lvlText w:val="•"/>
      <w:lvlJc w:val="left"/>
      <w:pPr>
        <w:ind w:left="6580" w:hanging="360"/>
      </w:pPr>
      <w:rPr>
        <w:rFonts w:hint="default"/>
        <w:lang w:val="pl-PL" w:eastAsia="en-US" w:bidi="ar-SA"/>
      </w:rPr>
    </w:lvl>
    <w:lvl w:ilvl="8" w:tplc="9774C35A">
      <w:numFmt w:val="bullet"/>
      <w:lvlText w:val="•"/>
      <w:lvlJc w:val="left"/>
      <w:pPr>
        <w:ind w:left="7520" w:hanging="360"/>
      </w:pPr>
      <w:rPr>
        <w:rFonts w:hint="default"/>
        <w:lang w:val="pl-PL" w:eastAsia="en-US" w:bidi="ar-SA"/>
      </w:rPr>
    </w:lvl>
  </w:abstractNum>
  <w:abstractNum w:abstractNumId="265" w15:restartNumberingAfterBreak="0">
    <w:nsid w:val="6D3F5597"/>
    <w:multiLevelType w:val="hybridMultilevel"/>
    <w:tmpl w:val="4DE24738"/>
    <w:lvl w:ilvl="0" w:tplc="FFFFFFFF">
      <w:start w:val="1"/>
      <w:numFmt w:val="decimal"/>
      <w:lvlText w:val="1.4.%1."/>
      <w:lvlJc w:val="left"/>
      <w:pPr>
        <w:tabs>
          <w:tab w:val="num" w:pos="709"/>
        </w:tabs>
        <w:ind w:left="1418" w:hanging="709"/>
      </w:pPr>
      <w:rPr>
        <w:rFonts w:hint="default"/>
        <w:b w:val="0"/>
        <w:i w:val="0"/>
      </w:r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66" w15:restartNumberingAfterBreak="0">
    <w:nsid w:val="6DA34CC5"/>
    <w:multiLevelType w:val="hybridMultilevel"/>
    <w:tmpl w:val="C98C7ABE"/>
    <w:lvl w:ilvl="0" w:tplc="FFFFFFFF">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7" w15:restartNumberingAfterBreak="0">
    <w:nsid w:val="6F044F0C"/>
    <w:multiLevelType w:val="multilevel"/>
    <w:tmpl w:val="D4044592"/>
    <w:lvl w:ilvl="0">
      <w:start w:val="1"/>
      <w:numFmt w:val="decimal"/>
      <w:pStyle w:val="1111poz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8" w15:restartNumberingAfterBreak="0">
    <w:nsid w:val="6F0604E6"/>
    <w:multiLevelType w:val="hybridMultilevel"/>
    <w:tmpl w:val="287EB8B6"/>
    <w:lvl w:ilvl="0" w:tplc="979CADD0">
      <w:start w:val="1"/>
      <w:numFmt w:val="decimal"/>
      <w:lvlText w:val="%1."/>
      <w:lvlJc w:val="left"/>
      <w:pPr>
        <w:ind w:left="100" w:hanging="216"/>
      </w:pPr>
      <w:rPr>
        <w:rFonts w:ascii="Caladea" w:eastAsia="Caladea" w:hAnsi="Caladea" w:cs="Caladea" w:hint="default"/>
        <w:w w:val="99"/>
        <w:sz w:val="20"/>
        <w:szCs w:val="20"/>
        <w:lang w:val="pl-PL" w:eastAsia="en-US" w:bidi="ar-SA"/>
      </w:rPr>
    </w:lvl>
    <w:lvl w:ilvl="1" w:tplc="B39CE9F4">
      <w:numFmt w:val="bullet"/>
      <w:lvlText w:val="•"/>
      <w:lvlJc w:val="left"/>
      <w:pPr>
        <w:ind w:left="1016" w:hanging="216"/>
      </w:pPr>
      <w:rPr>
        <w:rFonts w:hint="default"/>
        <w:lang w:val="pl-PL" w:eastAsia="en-US" w:bidi="ar-SA"/>
      </w:rPr>
    </w:lvl>
    <w:lvl w:ilvl="2" w:tplc="CCD4807C">
      <w:numFmt w:val="bullet"/>
      <w:lvlText w:val="•"/>
      <w:lvlJc w:val="left"/>
      <w:pPr>
        <w:ind w:left="1933" w:hanging="216"/>
      </w:pPr>
      <w:rPr>
        <w:rFonts w:hint="default"/>
        <w:lang w:val="pl-PL" w:eastAsia="en-US" w:bidi="ar-SA"/>
      </w:rPr>
    </w:lvl>
    <w:lvl w:ilvl="3" w:tplc="75442E1E">
      <w:numFmt w:val="bullet"/>
      <w:lvlText w:val="•"/>
      <w:lvlJc w:val="left"/>
      <w:pPr>
        <w:ind w:left="2849" w:hanging="216"/>
      </w:pPr>
      <w:rPr>
        <w:rFonts w:hint="default"/>
        <w:lang w:val="pl-PL" w:eastAsia="en-US" w:bidi="ar-SA"/>
      </w:rPr>
    </w:lvl>
    <w:lvl w:ilvl="4" w:tplc="965E24BA">
      <w:numFmt w:val="bullet"/>
      <w:lvlText w:val="•"/>
      <w:lvlJc w:val="left"/>
      <w:pPr>
        <w:ind w:left="3766" w:hanging="216"/>
      </w:pPr>
      <w:rPr>
        <w:rFonts w:hint="default"/>
        <w:lang w:val="pl-PL" w:eastAsia="en-US" w:bidi="ar-SA"/>
      </w:rPr>
    </w:lvl>
    <w:lvl w:ilvl="5" w:tplc="5F90925C">
      <w:numFmt w:val="bullet"/>
      <w:lvlText w:val="•"/>
      <w:lvlJc w:val="left"/>
      <w:pPr>
        <w:ind w:left="4683" w:hanging="216"/>
      </w:pPr>
      <w:rPr>
        <w:rFonts w:hint="default"/>
        <w:lang w:val="pl-PL" w:eastAsia="en-US" w:bidi="ar-SA"/>
      </w:rPr>
    </w:lvl>
    <w:lvl w:ilvl="6" w:tplc="57DC1148">
      <w:numFmt w:val="bullet"/>
      <w:lvlText w:val="•"/>
      <w:lvlJc w:val="left"/>
      <w:pPr>
        <w:ind w:left="5599" w:hanging="216"/>
      </w:pPr>
      <w:rPr>
        <w:rFonts w:hint="default"/>
        <w:lang w:val="pl-PL" w:eastAsia="en-US" w:bidi="ar-SA"/>
      </w:rPr>
    </w:lvl>
    <w:lvl w:ilvl="7" w:tplc="7E5E5032">
      <w:numFmt w:val="bullet"/>
      <w:lvlText w:val="•"/>
      <w:lvlJc w:val="left"/>
      <w:pPr>
        <w:ind w:left="6516" w:hanging="216"/>
      </w:pPr>
      <w:rPr>
        <w:rFonts w:hint="default"/>
        <w:lang w:val="pl-PL" w:eastAsia="en-US" w:bidi="ar-SA"/>
      </w:rPr>
    </w:lvl>
    <w:lvl w:ilvl="8" w:tplc="28D6F11A">
      <w:numFmt w:val="bullet"/>
      <w:lvlText w:val="•"/>
      <w:lvlJc w:val="left"/>
      <w:pPr>
        <w:ind w:left="7433" w:hanging="216"/>
      </w:pPr>
      <w:rPr>
        <w:rFonts w:hint="default"/>
        <w:lang w:val="pl-PL" w:eastAsia="en-US" w:bidi="ar-SA"/>
      </w:rPr>
    </w:lvl>
  </w:abstractNum>
  <w:abstractNum w:abstractNumId="269" w15:restartNumberingAfterBreak="0">
    <w:nsid w:val="6F0D059E"/>
    <w:multiLevelType w:val="hybridMultilevel"/>
    <w:tmpl w:val="741CDD76"/>
    <w:lvl w:ilvl="0" w:tplc="04150003">
      <w:start w:val="1"/>
      <w:numFmt w:val="bullet"/>
      <w:lvlText w:val=""/>
      <w:lvlJc w:val="left"/>
      <w:pPr>
        <w:ind w:left="1429" w:hanging="360"/>
      </w:pPr>
      <w:rPr>
        <w:rFonts w:ascii="Symbol" w:hAnsi="Symbol" w:hint="default"/>
        <w:u w:val="none"/>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0" w15:restartNumberingAfterBreak="0">
    <w:nsid w:val="700658F8"/>
    <w:multiLevelType w:val="singleLevel"/>
    <w:tmpl w:val="FFFFFFFF"/>
    <w:lvl w:ilvl="0">
      <w:start w:val="1"/>
      <w:numFmt w:val="bullet"/>
      <w:pStyle w:val="11wyliczanie"/>
      <w:lvlText w:val=""/>
      <w:legacy w:legacy="1" w:legacySpace="0" w:legacyIndent="425"/>
      <w:lvlJc w:val="left"/>
      <w:pPr>
        <w:ind w:left="1418" w:hanging="425"/>
      </w:pPr>
      <w:rPr>
        <w:rFonts w:ascii="Symbol" w:hAnsi="Symbol" w:hint="default"/>
        <w:sz w:val="14"/>
      </w:rPr>
    </w:lvl>
  </w:abstractNum>
  <w:abstractNum w:abstractNumId="271" w15:restartNumberingAfterBreak="0">
    <w:nsid w:val="7040115E"/>
    <w:multiLevelType w:val="multilevel"/>
    <w:tmpl w:val="E0F46BAC"/>
    <w:styleLink w:val="List21"/>
    <w:lvl w:ilvl="0">
      <w:numFmt w:val="bullet"/>
      <w:lvlText w:val="✓"/>
      <w:lvlJc w:val="left"/>
      <w:rPr>
        <w:rFonts w:ascii="Times New Roman Bold" w:eastAsia="Times New Roman Bold" w:hAnsi="Times New Roman Bold" w:cs="Times New Roman Bold"/>
        <w:position w:val="0"/>
        <w:rtl w:val="0"/>
      </w:rPr>
    </w:lvl>
    <w:lvl w:ilvl="1">
      <w:start w:val="1"/>
      <w:numFmt w:val="bullet"/>
      <w:lvlText w:val="o"/>
      <w:lvlJc w:val="left"/>
      <w:rPr>
        <w:rFonts w:ascii="Times New Roman Bold" w:eastAsia="Times New Roman Bold" w:hAnsi="Times New Roman Bold" w:cs="Times New Roman Bold"/>
        <w:position w:val="0"/>
        <w:rtl w:val="0"/>
      </w:rPr>
    </w:lvl>
    <w:lvl w:ilvl="2">
      <w:start w:val="1"/>
      <w:numFmt w:val="bullet"/>
      <w:lvlText w:val="▪"/>
      <w:lvlJc w:val="left"/>
      <w:rPr>
        <w:rFonts w:ascii="Times New Roman Bold" w:eastAsia="Times New Roman Bold" w:hAnsi="Times New Roman Bold" w:cs="Times New Roman Bold"/>
        <w:position w:val="0"/>
        <w:rtl w:val="0"/>
      </w:rPr>
    </w:lvl>
    <w:lvl w:ilvl="3">
      <w:start w:val="1"/>
      <w:numFmt w:val="bullet"/>
      <w:lvlText w:val="•"/>
      <w:lvlJc w:val="left"/>
      <w:rPr>
        <w:rFonts w:ascii="Times New Roman Bold" w:eastAsia="Times New Roman Bold" w:hAnsi="Times New Roman Bold" w:cs="Times New Roman Bold"/>
        <w:position w:val="0"/>
        <w:rtl w:val="0"/>
      </w:rPr>
    </w:lvl>
    <w:lvl w:ilvl="4">
      <w:start w:val="1"/>
      <w:numFmt w:val="bullet"/>
      <w:lvlText w:val="o"/>
      <w:lvlJc w:val="left"/>
      <w:rPr>
        <w:rFonts w:ascii="Times New Roman Bold" w:eastAsia="Times New Roman Bold" w:hAnsi="Times New Roman Bold" w:cs="Times New Roman Bold"/>
        <w:position w:val="0"/>
        <w:rtl w:val="0"/>
      </w:rPr>
    </w:lvl>
    <w:lvl w:ilvl="5">
      <w:start w:val="1"/>
      <w:numFmt w:val="bullet"/>
      <w:lvlText w:val="▪"/>
      <w:lvlJc w:val="left"/>
      <w:rPr>
        <w:rFonts w:ascii="Times New Roman Bold" w:eastAsia="Times New Roman Bold" w:hAnsi="Times New Roman Bold" w:cs="Times New Roman Bold"/>
        <w:position w:val="0"/>
        <w:rtl w:val="0"/>
      </w:rPr>
    </w:lvl>
    <w:lvl w:ilvl="6">
      <w:start w:val="1"/>
      <w:numFmt w:val="bullet"/>
      <w:lvlText w:val="•"/>
      <w:lvlJc w:val="left"/>
      <w:rPr>
        <w:rFonts w:ascii="Times New Roman Bold" w:eastAsia="Times New Roman Bold" w:hAnsi="Times New Roman Bold" w:cs="Times New Roman Bold"/>
        <w:position w:val="0"/>
        <w:rtl w:val="0"/>
      </w:rPr>
    </w:lvl>
    <w:lvl w:ilvl="7">
      <w:start w:val="1"/>
      <w:numFmt w:val="bullet"/>
      <w:lvlText w:val="o"/>
      <w:lvlJc w:val="left"/>
      <w:rPr>
        <w:rFonts w:ascii="Times New Roman Bold" w:eastAsia="Times New Roman Bold" w:hAnsi="Times New Roman Bold" w:cs="Times New Roman Bold"/>
        <w:position w:val="0"/>
        <w:rtl w:val="0"/>
      </w:rPr>
    </w:lvl>
    <w:lvl w:ilvl="8">
      <w:start w:val="1"/>
      <w:numFmt w:val="bullet"/>
      <w:lvlText w:val="▪"/>
      <w:lvlJc w:val="left"/>
      <w:rPr>
        <w:rFonts w:ascii="Times New Roman Bold" w:eastAsia="Times New Roman Bold" w:hAnsi="Times New Roman Bold" w:cs="Times New Roman Bold"/>
        <w:position w:val="0"/>
        <w:rtl w:val="0"/>
      </w:rPr>
    </w:lvl>
  </w:abstractNum>
  <w:abstractNum w:abstractNumId="272" w15:restartNumberingAfterBreak="0">
    <w:nsid w:val="70A374AA"/>
    <w:multiLevelType w:val="hybridMultilevel"/>
    <w:tmpl w:val="D568A228"/>
    <w:lvl w:ilvl="0" w:tplc="D5DCE132">
      <w:start w:val="1"/>
      <w:numFmt w:val="bullet"/>
      <w:lvlText w:val=""/>
      <w:lvlJc w:val="left"/>
      <w:pPr>
        <w:tabs>
          <w:tab w:val="num" w:pos="397"/>
        </w:tabs>
        <w:ind w:left="397" w:hanging="39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73" w15:restartNumberingAfterBreak="0">
    <w:nsid w:val="71146DAF"/>
    <w:multiLevelType w:val="hybridMultilevel"/>
    <w:tmpl w:val="39FE23D8"/>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4" w15:restartNumberingAfterBreak="0">
    <w:nsid w:val="71CF7306"/>
    <w:multiLevelType w:val="hybridMultilevel"/>
    <w:tmpl w:val="4F62B642"/>
    <w:lvl w:ilvl="0" w:tplc="D84C730A">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41549B08" w:tentative="1">
      <w:start w:val="1"/>
      <w:numFmt w:val="bullet"/>
      <w:lvlText w:val=""/>
      <w:lvlJc w:val="left"/>
      <w:pPr>
        <w:ind w:left="2160" w:hanging="360"/>
      </w:pPr>
      <w:rPr>
        <w:rFonts w:ascii="Wingdings" w:hAnsi="Wingdings" w:hint="default"/>
      </w:rPr>
    </w:lvl>
    <w:lvl w:ilvl="3" w:tplc="0CD0DD18" w:tentative="1">
      <w:start w:val="1"/>
      <w:numFmt w:val="bullet"/>
      <w:lvlText w:val=""/>
      <w:lvlJc w:val="left"/>
      <w:pPr>
        <w:ind w:left="2880" w:hanging="360"/>
      </w:pPr>
      <w:rPr>
        <w:rFonts w:ascii="Symbol" w:hAnsi="Symbol" w:hint="default"/>
      </w:rPr>
    </w:lvl>
    <w:lvl w:ilvl="4" w:tplc="62BE78F0" w:tentative="1">
      <w:start w:val="1"/>
      <w:numFmt w:val="bullet"/>
      <w:lvlText w:val="o"/>
      <w:lvlJc w:val="left"/>
      <w:pPr>
        <w:ind w:left="3600" w:hanging="360"/>
      </w:pPr>
      <w:rPr>
        <w:rFonts w:ascii="Courier New" w:hAnsi="Courier New" w:cs="Courier New" w:hint="default"/>
      </w:rPr>
    </w:lvl>
    <w:lvl w:ilvl="5" w:tplc="FE3E25C6" w:tentative="1">
      <w:start w:val="1"/>
      <w:numFmt w:val="bullet"/>
      <w:lvlText w:val=""/>
      <w:lvlJc w:val="left"/>
      <w:pPr>
        <w:ind w:left="4320" w:hanging="360"/>
      </w:pPr>
      <w:rPr>
        <w:rFonts w:ascii="Wingdings" w:hAnsi="Wingdings" w:hint="default"/>
      </w:rPr>
    </w:lvl>
    <w:lvl w:ilvl="6" w:tplc="8068BAC4" w:tentative="1">
      <w:start w:val="1"/>
      <w:numFmt w:val="bullet"/>
      <w:lvlText w:val=""/>
      <w:lvlJc w:val="left"/>
      <w:pPr>
        <w:ind w:left="5040" w:hanging="360"/>
      </w:pPr>
      <w:rPr>
        <w:rFonts w:ascii="Symbol" w:hAnsi="Symbol" w:hint="default"/>
      </w:rPr>
    </w:lvl>
    <w:lvl w:ilvl="7" w:tplc="63BA5F4C" w:tentative="1">
      <w:start w:val="1"/>
      <w:numFmt w:val="bullet"/>
      <w:lvlText w:val="o"/>
      <w:lvlJc w:val="left"/>
      <w:pPr>
        <w:ind w:left="5760" w:hanging="360"/>
      </w:pPr>
      <w:rPr>
        <w:rFonts w:ascii="Courier New" w:hAnsi="Courier New" w:cs="Courier New" w:hint="default"/>
      </w:rPr>
    </w:lvl>
    <w:lvl w:ilvl="8" w:tplc="623E449A" w:tentative="1">
      <w:start w:val="1"/>
      <w:numFmt w:val="bullet"/>
      <w:lvlText w:val=""/>
      <w:lvlJc w:val="left"/>
      <w:pPr>
        <w:ind w:left="6480" w:hanging="360"/>
      </w:pPr>
      <w:rPr>
        <w:rFonts w:ascii="Wingdings" w:hAnsi="Wingdings" w:hint="default"/>
      </w:rPr>
    </w:lvl>
  </w:abstractNum>
  <w:abstractNum w:abstractNumId="275" w15:restartNumberingAfterBreak="0">
    <w:nsid w:val="733746E5"/>
    <w:multiLevelType w:val="multilevel"/>
    <w:tmpl w:val="26ACDD2C"/>
    <w:styleLink w:val="List4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76" w15:restartNumberingAfterBreak="0">
    <w:nsid w:val="736D751D"/>
    <w:multiLevelType w:val="hybridMultilevel"/>
    <w:tmpl w:val="DCA89504"/>
    <w:lvl w:ilvl="0" w:tplc="8DEE6D00">
      <w:start w:val="1"/>
      <w:numFmt w:val="decimal"/>
      <w:lvlText w:val="1.4.%1."/>
      <w:lvlJc w:val="left"/>
      <w:pPr>
        <w:tabs>
          <w:tab w:val="num" w:pos="0"/>
        </w:tabs>
        <w:ind w:left="709" w:hanging="709"/>
      </w:pPr>
      <w:rPr>
        <w:rFonts w:hint="default"/>
        <w:b w:val="0"/>
        <w:i w:val="0"/>
      </w:rPr>
    </w:lvl>
    <w:lvl w:ilvl="1" w:tplc="8DEE6D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15:restartNumberingAfterBreak="0">
    <w:nsid w:val="747B72F2"/>
    <w:multiLevelType w:val="hybridMultilevel"/>
    <w:tmpl w:val="E7123484"/>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78" w15:restartNumberingAfterBreak="0">
    <w:nsid w:val="756E5223"/>
    <w:multiLevelType w:val="hybridMultilevel"/>
    <w:tmpl w:val="B46E5782"/>
    <w:lvl w:ilvl="0" w:tplc="04150003">
      <w:start w:val="1"/>
      <w:numFmt w:val="bullet"/>
      <w:lvlText w:val="–"/>
      <w:lvlJc w:val="left"/>
      <w:pPr>
        <w:tabs>
          <w:tab w:val="num" w:pos="284"/>
        </w:tabs>
        <w:ind w:left="284" w:hanging="284"/>
      </w:pPr>
      <w:rPr>
        <w:rFonts w:ascii="Times New Roman" w:hAnsi="Times New Roman" w:cs="Times New Roman" w:hint="default"/>
      </w:rPr>
    </w:lvl>
    <w:lvl w:ilvl="1" w:tplc="0415000B"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758D68AD"/>
    <w:multiLevelType w:val="multilevel"/>
    <w:tmpl w:val="172AE410"/>
    <w:lvl w:ilvl="0">
      <w:start w:val="2"/>
      <w:numFmt w:val="decimal"/>
      <w:lvlText w:val="%1"/>
      <w:lvlJc w:val="left"/>
      <w:pPr>
        <w:ind w:left="472" w:hanging="372"/>
      </w:pPr>
      <w:rPr>
        <w:rFonts w:hint="default"/>
        <w:lang w:val="pl-PL" w:eastAsia="en-US" w:bidi="ar-SA"/>
      </w:rPr>
    </w:lvl>
    <w:lvl w:ilvl="1">
      <w:start w:val="6"/>
      <w:numFmt w:val="decimal"/>
      <w:lvlText w:val="%1.%2."/>
      <w:lvlJc w:val="left"/>
      <w:pPr>
        <w:ind w:left="472" w:hanging="372"/>
      </w:pPr>
      <w:rPr>
        <w:rFonts w:ascii="Caladea" w:eastAsia="Caladea" w:hAnsi="Caladea" w:cs="Caladea" w:hint="default"/>
        <w:b/>
        <w:bCs/>
        <w:spacing w:val="-2"/>
        <w:w w:val="99"/>
        <w:sz w:val="20"/>
        <w:szCs w:val="20"/>
        <w:lang w:val="pl-PL" w:eastAsia="en-US" w:bidi="ar-SA"/>
      </w:rPr>
    </w:lvl>
    <w:lvl w:ilvl="2">
      <w:numFmt w:val="bullet"/>
      <w:lvlText w:val="•"/>
      <w:lvlJc w:val="left"/>
      <w:pPr>
        <w:ind w:left="2237" w:hanging="372"/>
      </w:pPr>
      <w:rPr>
        <w:rFonts w:hint="default"/>
        <w:lang w:val="pl-PL" w:eastAsia="en-US" w:bidi="ar-SA"/>
      </w:rPr>
    </w:lvl>
    <w:lvl w:ilvl="3">
      <w:numFmt w:val="bullet"/>
      <w:lvlText w:val="•"/>
      <w:lvlJc w:val="left"/>
      <w:pPr>
        <w:ind w:left="3115" w:hanging="372"/>
      </w:pPr>
      <w:rPr>
        <w:rFonts w:hint="default"/>
        <w:lang w:val="pl-PL" w:eastAsia="en-US" w:bidi="ar-SA"/>
      </w:rPr>
    </w:lvl>
    <w:lvl w:ilvl="4">
      <w:numFmt w:val="bullet"/>
      <w:lvlText w:val="•"/>
      <w:lvlJc w:val="left"/>
      <w:pPr>
        <w:ind w:left="3994" w:hanging="372"/>
      </w:pPr>
      <w:rPr>
        <w:rFonts w:hint="default"/>
        <w:lang w:val="pl-PL" w:eastAsia="en-US" w:bidi="ar-SA"/>
      </w:rPr>
    </w:lvl>
    <w:lvl w:ilvl="5">
      <w:numFmt w:val="bullet"/>
      <w:lvlText w:val="•"/>
      <w:lvlJc w:val="left"/>
      <w:pPr>
        <w:ind w:left="4873" w:hanging="372"/>
      </w:pPr>
      <w:rPr>
        <w:rFonts w:hint="default"/>
        <w:lang w:val="pl-PL" w:eastAsia="en-US" w:bidi="ar-SA"/>
      </w:rPr>
    </w:lvl>
    <w:lvl w:ilvl="6">
      <w:numFmt w:val="bullet"/>
      <w:lvlText w:val="•"/>
      <w:lvlJc w:val="left"/>
      <w:pPr>
        <w:ind w:left="5751" w:hanging="372"/>
      </w:pPr>
      <w:rPr>
        <w:rFonts w:hint="default"/>
        <w:lang w:val="pl-PL" w:eastAsia="en-US" w:bidi="ar-SA"/>
      </w:rPr>
    </w:lvl>
    <w:lvl w:ilvl="7">
      <w:numFmt w:val="bullet"/>
      <w:lvlText w:val="•"/>
      <w:lvlJc w:val="left"/>
      <w:pPr>
        <w:ind w:left="6630" w:hanging="372"/>
      </w:pPr>
      <w:rPr>
        <w:rFonts w:hint="default"/>
        <w:lang w:val="pl-PL" w:eastAsia="en-US" w:bidi="ar-SA"/>
      </w:rPr>
    </w:lvl>
    <w:lvl w:ilvl="8">
      <w:numFmt w:val="bullet"/>
      <w:lvlText w:val="•"/>
      <w:lvlJc w:val="left"/>
      <w:pPr>
        <w:ind w:left="7509" w:hanging="372"/>
      </w:pPr>
      <w:rPr>
        <w:rFonts w:hint="default"/>
        <w:lang w:val="pl-PL" w:eastAsia="en-US" w:bidi="ar-SA"/>
      </w:rPr>
    </w:lvl>
  </w:abstractNum>
  <w:abstractNum w:abstractNumId="280" w15:restartNumberingAfterBreak="0">
    <w:nsid w:val="75D4054C"/>
    <w:multiLevelType w:val="hybridMultilevel"/>
    <w:tmpl w:val="D5EA009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81" w15:restartNumberingAfterBreak="0">
    <w:nsid w:val="761855A1"/>
    <w:multiLevelType w:val="hybridMultilevel"/>
    <w:tmpl w:val="AE600746"/>
    <w:lvl w:ilvl="0" w:tplc="FFFFFFFF">
      <w:start w:val="1"/>
      <w:numFmt w:val="bullet"/>
      <w:lvlText w:val=""/>
      <w:lvlJc w:val="left"/>
      <w:pPr>
        <w:tabs>
          <w:tab w:val="num" w:pos="1995"/>
        </w:tabs>
        <w:ind w:left="1995" w:hanging="207"/>
      </w:pPr>
      <w:rPr>
        <w:rFonts w:ascii="Symbol" w:hAnsi="Symbol" w:hint="default"/>
      </w:rPr>
    </w:lvl>
    <w:lvl w:ilvl="1" w:tplc="40382470">
      <w:start w:val="1"/>
      <w:numFmt w:val="bullet"/>
      <w:lvlText w:val=""/>
      <w:lvlJc w:val="left"/>
      <w:pPr>
        <w:tabs>
          <w:tab w:val="num" w:pos="1080"/>
        </w:tabs>
        <w:ind w:left="1418" w:hanging="338"/>
      </w:pPr>
      <w:rPr>
        <w:rFonts w:ascii="Symbol"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82" w15:restartNumberingAfterBreak="0">
    <w:nsid w:val="76FF664B"/>
    <w:multiLevelType w:val="multilevel"/>
    <w:tmpl w:val="0F881B8A"/>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3" w15:restartNumberingAfterBreak="0">
    <w:nsid w:val="77A710D7"/>
    <w:multiLevelType w:val="hybridMultilevel"/>
    <w:tmpl w:val="6F80DC80"/>
    <w:lvl w:ilvl="0" w:tplc="987E997C">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84" w15:restartNumberingAfterBreak="0">
    <w:nsid w:val="78372BB9"/>
    <w:multiLevelType w:val="multilevel"/>
    <w:tmpl w:val="83B0A0E4"/>
    <w:lvl w:ilvl="0">
      <w:start w:val="5"/>
      <w:numFmt w:val="decimal"/>
      <w:lvlText w:val="%1"/>
      <w:lvlJc w:val="left"/>
      <w:pPr>
        <w:ind w:left="685" w:hanging="505"/>
      </w:pPr>
      <w:rPr>
        <w:rFonts w:hint="default"/>
        <w:lang w:val="pl-PL" w:eastAsia="en-US" w:bidi="ar-SA"/>
      </w:rPr>
    </w:lvl>
    <w:lvl w:ilvl="1">
      <w:start w:val="4"/>
      <w:numFmt w:val="decimal"/>
      <w:lvlText w:val="%1.%2"/>
      <w:lvlJc w:val="left"/>
      <w:pPr>
        <w:ind w:left="685" w:hanging="505"/>
      </w:pPr>
      <w:rPr>
        <w:rFonts w:hint="default"/>
        <w:lang w:val="pl-PL" w:eastAsia="en-US" w:bidi="ar-SA"/>
      </w:rPr>
    </w:lvl>
    <w:lvl w:ilvl="2">
      <w:start w:val="1"/>
      <w:numFmt w:val="decimal"/>
      <w:lvlText w:val="%1.%2.%3."/>
      <w:lvlJc w:val="left"/>
      <w:pPr>
        <w:ind w:left="685" w:hanging="505"/>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3116" w:hanging="505"/>
      </w:pPr>
      <w:rPr>
        <w:rFonts w:hint="default"/>
        <w:lang w:val="pl-PL" w:eastAsia="en-US" w:bidi="ar-SA"/>
      </w:rPr>
    </w:lvl>
    <w:lvl w:ilvl="4">
      <w:numFmt w:val="bullet"/>
      <w:lvlText w:val="•"/>
      <w:lvlJc w:val="left"/>
      <w:pPr>
        <w:ind w:left="3928" w:hanging="505"/>
      </w:pPr>
      <w:rPr>
        <w:rFonts w:hint="default"/>
        <w:lang w:val="pl-PL" w:eastAsia="en-US" w:bidi="ar-SA"/>
      </w:rPr>
    </w:lvl>
    <w:lvl w:ilvl="5">
      <w:numFmt w:val="bullet"/>
      <w:lvlText w:val="•"/>
      <w:lvlJc w:val="left"/>
      <w:pPr>
        <w:ind w:left="4740" w:hanging="505"/>
      </w:pPr>
      <w:rPr>
        <w:rFonts w:hint="default"/>
        <w:lang w:val="pl-PL" w:eastAsia="en-US" w:bidi="ar-SA"/>
      </w:rPr>
    </w:lvl>
    <w:lvl w:ilvl="6">
      <w:numFmt w:val="bullet"/>
      <w:lvlText w:val="•"/>
      <w:lvlJc w:val="left"/>
      <w:pPr>
        <w:ind w:left="5552" w:hanging="505"/>
      </w:pPr>
      <w:rPr>
        <w:rFonts w:hint="default"/>
        <w:lang w:val="pl-PL" w:eastAsia="en-US" w:bidi="ar-SA"/>
      </w:rPr>
    </w:lvl>
    <w:lvl w:ilvl="7">
      <w:numFmt w:val="bullet"/>
      <w:lvlText w:val="•"/>
      <w:lvlJc w:val="left"/>
      <w:pPr>
        <w:ind w:left="6364" w:hanging="505"/>
      </w:pPr>
      <w:rPr>
        <w:rFonts w:hint="default"/>
        <w:lang w:val="pl-PL" w:eastAsia="en-US" w:bidi="ar-SA"/>
      </w:rPr>
    </w:lvl>
    <w:lvl w:ilvl="8">
      <w:numFmt w:val="bullet"/>
      <w:lvlText w:val="•"/>
      <w:lvlJc w:val="left"/>
      <w:pPr>
        <w:ind w:left="7176" w:hanging="505"/>
      </w:pPr>
      <w:rPr>
        <w:rFonts w:hint="default"/>
        <w:lang w:val="pl-PL" w:eastAsia="en-US" w:bidi="ar-SA"/>
      </w:rPr>
    </w:lvl>
  </w:abstractNum>
  <w:abstractNum w:abstractNumId="285" w15:restartNumberingAfterBreak="0">
    <w:nsid w:val="78AA6AD8"/>
    <w:multiLevelType w:val="hybridMultilevel"/>
    <w:tmpl w:val="4F42FADE"/>
    <w:lvl w:ilvl="0" w:tplc="40382470">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287" w15:restartNumberingAfterBreak="0">
    <w:nsid w:val="7A0C62F7"/>
    <w:multiLevelType w:val="hybridMultilevel"/>
    <w:tmpl w:val="67B2A0F2"/>
    <w:lvl w:ilvl="0" w:tplc="FFFFFFFF">
      <w:start w:val="1"/>
      <w:numFmt w:val="bullet"/>
      <w:lvlText w:val="-"/>
      <w:lvlJc w:val="left"/>
      <w:pPr>
        <w:tabs>
          <w:tab w:val="num" w:pos="142"/>
        </w:tabs>
        <w:ind w:left="1247" w:hanging="538"/>
      </w:pPr>
      <w:rPr>
        <w:rFonts w:ascii="Courier New" w:hAnsi="Courier New" w:hint="default"/>
      </w:rPr>
    </w:lvl>
    <w:lvl w:ilvl="1" w:tplc="C70C96B4">
      <w:start w:val="1"/>
      <w:numFmt w:val="bullet"/>
      <w:lvlText w:val="o"/>
      <w:lvlJc w:val="left"/>
      <w:pPr>
        <w:tabs>
          <w:tab w:val="num" w:pos="2148"/>
        </w:tabs>
        <w:ind w:left="2148" w:hanging="360"/>
      </w:pPr>
      <w:rPr>
        <w:rFonts w:ascii="Courier New" w:hAnsi="Courier New" w:cs="Courier New" w:hint="default"/>
      </w:rPr>
    </w:lvl>
    <w:lvl w:ilvl="2" w:tplc="7900588C">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288" w15:restartNumberingAfterBreak="0">
    <w:nsid w:val="7A433AE4"/>
    <w:multiLevelType w:val="multilevel"/>
    <w:tmpl w:val="EB745C98"/>
    <w:styleLink w:val="List23"/>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89" w15:restartNumberingAfterBreak="0">
    <w:nsid w:val="7A5B449E"/>
    <w:multiLevelType w:val="multilevel"/>
    <w:tmpl w:val="BA5E1ED8"/>
    <w:lvl w:ilvl="0">
      <w:start w:val="1"/>
      <w:numFmt w:val="decimal"/>
      <w:pStyle w:val="spis1"/>
      <w:lvlText w:val="%1."/>
      <w:lvlJc w:val="left"/>
      <w:pPr>
        <w:ind w:left="786" w:hanging="360"/>
      </w:pPr>
    </w:lvl>
    <w:lvl w:ilvl="1">
      <w:start w:val="1"/>
      <w:numFmt w:val="decimal"/>
      <w:pStyle w:val="Spis11"/>
      <w:isLgl/>
      <w:lvlText w:val="%1.%2."/>
      <w:lvlJc w:val="left"/>
      <w:pPr>
        <w:ind w:left="1146" w:hanging="720"/>
      </w:pPr>
      <w:rPr>
        <w:rFonts w:hint="default"/>
      </w:rPr>
    </w:lvl>
    <w:lvl w:ilvl="2">
      <w:start w:val="1"/>
      <w:numFmt w:val="decimal"/>
      <w:pStyle w:val="Styl111"/>
      <w:isLgl/>
      <w:lvlText w:val="%1.%2.%3."/>
      <w:lvlJc w:val="left"/>
      <w:pPr>
        <w:ind w:left="1146" w:hanging="720"/>
      </w:pPr>
      <w:rPr>
        <w:rFonts w:hint="default"/>
      </w:rPr>
    </w:lvl>
    <w:lvl w:ilvl="3">
      <w:start w:val="1"/>
      <w:numFmt w:val="decimal"/>
      <w:pStyle w:val="spis1111"/>
      <w:isLgl/>
      <w:lvlText w:val="%1.%2.%3.%4."/>
      <w:lvlJc w:val="left"/>
      <w:pPr>
        <w:ind w:left="1506" w:hanging="1080"/>
      </w:pPr>
      <w:rPr>
        <w:rFonts w:hint="default"/>
        <w:lang w:val="pl-PL"/>
      </w:rPr>
    </w:lvl>
    <w:lvl w:ilvl="4">
      <w:start w:val="1"/>
      <w:numFmt w:val="decimal"/>
      <w:pStyle w:val="Spis5x1"/>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90" w15:restartNumberingAfterBreak="0">
    <w:nsid w:val="7A671719"/>
    <w:multiLevelType w:val="hybridMultilevel"/>
    <w:tmpl w:val="7002815A"/>
    <w:lvl w:ilvl="0" w:tplc="987E997C">
      <w:start w:val="1"/>
      <w:numFmt w:val="bullet"/>
      <w:lvlText w:val=""/>
      <w:lvlJc w:val="left"/>
      <w:pPr>
        <w:ind w:left="720" w:hanging="360"/>
      </w:pPr>
      <w:rPr>
        <w:rFonts w:ascii="Symbol" w:hAnsi="Symbol" w:hint="default"/>
        <w:sz w:val="16"/>
      </w:rPr>
    </w:lvl>
    <w:lvl w:ilvl="1" w:tplc="04150003">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7B0379C9"/>
    <w:multiLevelType w:val="singleLevel"/>
    <w:tmpl w:val="D84EAE0A"/>
    <w:lvl w:ilvl="0">
      <w:start w:val="2"/>
      <w:numFmt w:val="lowerLetter"/>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0"/>
        <w:szCs w:val="20"/>
        <w:u w:val="none"/>
        <w:effect w:val="none"/>
      </w:rPr>
    </w:lvl>
  </w:abstractNum>
  <w:abstractNum w:abstractNumId="292" w15:restartNumberingAfterBreak="0">
    <w:nsid w:val="7C0474A7"/>
    <w:multiLevelType w:val="hybridMultilevel"/>
    <w:tmpl w:val="C2061CF6"/>
    <w:lvl w:ilvl="0" w:tplc="33828022">
      <w:start w:val="1"/>
      <w:numFmt w:val="bullet"/>
      <w:lvlText w:val="-"/>
      <w:lvlJc w:val="left"/>
      <w:pPr>
        <w:tabs>
          <w:tab w:val="num" w:pos="284"/>
        </w:tabs>
        <w:ind w:left="1134" w:hanging="425"/>
      </w:pPr>
      <w:rPr>
        <w:rFonts w:ascii="Verdana" w:eastAsia="Verdana" w:hAnsi="Verdana" w:cs="Verdana" w:hint="default"/>
        <w:b w:val="0"/>
        <w:i w:val="0"/>
        <w:strike w:val="0"/>
        <w:dstrike w:val="0"/>
        <w:color w:val="000000"/>
        <w:sz w:val="20"/>
        <w:szCs w:val="20"/>
        <w:u w:val="none" w:color="000000"/>
        <w:bdr w:val="none" w:sz="0" w:space="0" w:color="auto"/>
        <w:shd w:val="clear" w:color="auto" w:fill="auto"/>
        <w:vertAlign w:val="baseline"/>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93" w15:restartNumberingAfterBreak="0">
    <w:nsid w:val="7D2C583A"/>
    <w:multiLevelType w:val="hybridMultilevel"/>
    <w:tmpl w:val="04A2315A"/>
    <w:lvl w:ilvl="0" w:tplc="E03848DC">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69FE9994" w:tentative="1">
      <w:start w:val="1"/>
      <w:numFmt w:val="bullet"/>
      <w:lvlText w:val=""/>
      <w:lvlJc w:val="left"/>
      <w:pPr>
        <w:ind w:left="2160" w:hanging="360"/>
      </w:pPr>
      <w:rPr>
        <w:rFonts w:ascii="Wingdings" w:hAnsi="Wingdings" w:hint="default"/>
      </w:rPr>
    </w:lvl>
    <w:lvl w:ilvl="3" w:tplc="6DC6D6D4" w:tentative="1">
      <w:start w:val="1"/>
      <w:numFmt w:val="bullet"/>
      <w:lvlText w:val=""/>
      <w:lvlJc w:val="left"/>
      <w:pPr>
        <w:ind w:left="2880" w:hanging="360"/>
      </w:pPr>
      <w:rPr>
        <w:rFonts w:ascii="Symbol" w:hAnsi="Symbol" w:hint="default"/>
      </w:rPr>
    </w:lvl>
    <w:lvl w:ilvl="4" w:tplc="0FB87328" w:tentative="1">
      <w:start w:val="1"/>
      <w:numFmt w:val="bullet"/>
      <w:lvlText w:val="o"/>
      <w:lvlJc w:val="left"/>
      <w:pPr>
        <w:ind w:left="3600" w:hanging="360"/>
      </w:pPr>
      <w:rPr>
        <w:rFonts w:ascii="Courier New" w:hAnsi="Courier New" w:cs="Courier New" w:hint="default"/>
      </w:rPr>
    </w:lvl>
    <w:lvl w:ilvl="5" w:tplc="3BF213C2" w:tentative="1">
      <w:start w:val="1"/>
      <w:numFmt w:val="bullet"/>
      <w:lvlText w:val=""/>
      <w:lvlJc w:val="left"/>
      <w:pPr>
        <w:ind w:left="4320" w:hanging="360"/>
      </w:pPr>
      <w:rPr>
        <w:rFonts w:ascii="Wingdings" w:hAnsi="Wingdings" w:hint="default"/>
      </w:rPr>
    </w:lvl>
    <w:lvl w:ilvl="6" w:tplc="734EF3EC" w:tentative="1">
      <w:start w:val="1"/>
      <w:numFmt w:val="bullet"/>
      <w:lvlText w:val=""/>
      <w:lvlJc w:val="left"/>
      <w:pPr>
        <w:ind w:left="5040" w:hanging="360"/>
      </w:pPr>
      <w:rPr>
        <w:rFonts w:ascii="Symbol" w:hAnsi="Symbol" w:hint="default"/>
      </w:rPr>
    </w:lvl>
    <w:lvl w:ilvl="7" w:tplc="60FE7FC2" w:tentative="1">
      <w:start w:val="1"/>
      <w:numFmt w:val="bullet"/>
      <w:lvlText w:val="o"/>
      <w:lvlJc w:val="left"/>
      <w:pPr>
        <w:ind w:left="5760" w:hanging="360"/>
      </w:pPr>
      <w:rPr>
        <w:rFonts w:ascii="Courier New" w:hAnsi="Courier New" w:cs="Courier New" w:hint="default"/>
      </w:rPr>
    </w:lvl>
    <w:lvl w:ilvl="8" w:tplc="B3647D50" w:tentative="1">
      <w:start w:val="1"/>
      <w:numFmt w:val="bullet"/>
      <w:lvlText w:val=""/>
      <w:lvlJc w:val="left"/>
      <w:pPr>
        <w:ind w:left="6480" w:hanging="360"/>
      </w:pPr>
      <w:rPr>
        <w:rFonts w:ascii="Wingdings" w:hAnsi="Wingdings" w:hint="default"/>
      </w:rPr>
    </w:lvl>
  </w:abstractNum>
  <w:abstractNum w:abstractNumId="294" w15:restartNumberingAfterBreak="0">
    <w:nsid w:val="7DBA0A87"/>
    <w:multiLevelType w:val="hybridMultilevel"/>
    <w:tmpl w:val="19F05648"/>
    <w:lvl w:ilvl="0" w:tplc="0096F99A">
      <w:start w:val="1"/>
      <w:numFmt w:val="bullet"/>
      <w:lvlText w:val=""/>
      <w:lvlJc w:val="left"/>
      <w:pPr>
        <w:tabs>
          <w:tab w:val="num" w:pos="397"/>
        </w:tabs>
        <w:ind w:left="397" w:hanging="39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5" w15:restartNumberingAfterBreak="0">
    <w:nsid w:val="7EA85495"/>
    <w:multiLevelType w:val="singleLevel"/>
    <w:tmpl w:val="06DA3B90"/>
    <w:lvl w:ilvl="0">
      <w:start w:val="1"/>
      <w:numFmt w:val="bullet"/>
      <w:pStyle w:val="bullet"/>
      <w:lvlText w:val=""/>
      <w:lvlJc w:val="left"/>
      <w:pPr>
        <w:tabs>
          <w:tab w:val="num" w:pos="360"/>
        </w:tabs>
        <w:ind w:left="360" w:hanging="360"/>
      </w:pPr>
      <w:rPr>
        <w:rFonts w:ascii="Symbol" w:hAnsi="Symbol" w:hint="default"/>
      </w:rPr>
    </w:lvl>
  </w:abstractNum>
  <w:abstractNum w:abstractNumId="296" w15:restartNumberingAfterBreak="0">
    <w:nsid w:val="7EC34CC4"/>
    <w:multiLevelType w:val="multilevel"/>
    <w:tmpl w:val="946C95B2"/>
    <w:styleLink w:val="List14"/>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97" w15:restartNumberingAfterBreak="0">
    <w:nsid w:val="7F3E3BFE"/>
    <w:multiLevelType w:val="multilevel"/>
    <w:tmpl w:val="6A12CB52"/>
    <w:styleLink w:val="List15"/>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93"/>
        </w:tabs>
        <w:ind w:left="1393" w:hanging="313"/>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98" w15:restartNumberingAfterBreak="0">
    <w:nsid w:val="7F900356"/>
    <w:multiLevelType w:val="multilevel"/>
    <w:tmpl w:val="4F527E56"/>
    <w:styleLink w:val="List44"/>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99" w15:restartNumberingAfterBreak="0">
    <w:nsid w:val="7FBE751A"/>
    <w:multiLevelType w:val="hybridMultilevel"/>
    <w:tmpl w:val="79F04B9C"/>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0" w15:restartNumberingAfterBreak="0">
    <w:nsid w:val="7FC61EF1"/>
    <w:multiLevelType w:val="multilevel"/>
    <w:tmpl w:val="F208E142"/>
    <w:lvl w:ilvl="0">
      <w:start w:val="2"/>
      <w:numFmt w:val="decimal"/>
      <w:lvlText w:val="%1"/>
      <w:lvlJc w:val="left"/>
      <w:pPr>
        <w:ind w:left="472" w:hanging="372"/>
      </w:pPr>
      <w:rPr>
        <w:rFonts w:hint="default"/>
        <w:lang w:val="pl-PL" w:eastAsia="en-US" w:bidi="ar-SA"/>
      </w:rPr>
    </w:lvl>
    <w:lvl w:ilvl="1">
      <w:start w:val="4"/>
      <w:numFmt w:val="decimal"/>
      <w:lvlText w:val="%1.%2."/>
      <w:lvlJc w:val="left"/>
      <w:pPr>
        <w:ind w:left="472" w:hanging="372"/>
      </w:pPr>
      <w:rPr>
        <w:rFonts w:ascii="Caladea" w:eastAsia="Caladea" w:hAnsi="Caladea" w:cs="Caladea" w:hint="default"/>
        <w:b/>
        <w:bCs/>
        <w:spacing w:val="-2"/>
        <w:w w:val="99"/>
        <w:sz w:val="20"/>
        <w:szCs w:val="20"/>
        <w:lang w:val="pl-PL" w:eastAsia="en-US" w:bidi="ar-SA"/>
      </w:rPr>
    </w:lvl>
    <w:lvl w:ilvl="2">
      <w:numFmt w:val="bullet"/>
      <w:lvlText w:val="•"/>
      <w:lvlJc w:val="left"/>
      <w:pPr>
        <w:ind w:left="2237" w:hanging="372"/>
      </w:pPr>
      <w:rPr>
        <w:rFonts w:hint="default"/>
        <w:lang w:val="pl-PL" w:eastAsia="en-US" w:bidi="ar-SA"/>
      </w:rPr>
    </w:lvl>
    <w:lvl w:ilvl="3">
      <w:numFmt w:val="bullet"/>
      <w:lvlText w:val="•"/>
      <w:lvlJc w:val="left"/>
      <w:pPr>
        <w:ind w:left="3115" w:hanging="372"/>
      </w:pPr>
      <w:rPr>
        <w:rFonts w:hint="default"/>
        <w:lang w:val="pl-PL" w:eastAsia="en-US" w:bidi="ar-SA"/>
      </w:rPr>
    </w:lvl>
    <w:lvl w:ilvl="4">
      <w:numFmt w:val="bullet"/>
      <w:lvlText w:val="•"/>
      <w:lvlJc w:val="left"/>
      <w:pPr>
        <w:ind w:left="3994" w:hanging="372"/>
      </w:pPr>
      <w:rPr>
        <w:rFonts w:hint="default"/>
        <w:lang w:val="pl-PL" w:eastAsia="en-US" w:bidi="ar-SA"/>
      </w:rPr>
    </w:lvl>
    <w:lvl w:ilvl="5">
      <w:numFmt w:val="bullet"/>
      <w:lvlText w:val="•"/>
      <w:lvlJc w:val="left"/>
      <w:pPr>
        <w:ind w:left="4873" w:hanging="372"/>
      </w:pPr>
      <w:rPr>
        <w:rFonts w:hint="default"/>
        <w:lang w:val="pl-PL" w:eastAsia="en-US" w:bidi="ar-SA"/>
      </w:rPr>
    </w:lvl>
    <w:lvl w:ilvl="6">
      <w:numFmt w:val="bullet"/>
      <w:lvlText w:val="•"/>
      <w:lvlJc w:val="left"/>
      <w:pPr>
        <w:ind w:left="5751" w:hanging="372"/>
      </w:pPr>
      <w:rPr>
        <w:rFonts w:hint="default"/>
        <w:lang w:val="pl-PL" w:eastAsia="en-US" w:bidi="ar-SA"/>
      </w:rPr>
    </w:lvl>
    <w:lvl w:ilvl="7">
      <w:numFmt w:val="bullet"/>
      <w:lvlText w:val="•"/>
      <w:lvlJc w:val="left"/>
      <w:pPr>
        <w:ind w:left="6630" w:hanging="372"/>
      </w:pPr>
      <w:rPr>
        <w:rFonts w:hint="default"/>
        <w:lang w:val="pl-PL" w:eastAsia="en-US" w:bidi="ar-SA"/>
      </w:rPr>
    </w:lvl>
    <w:lvl w:ilvl="8">
      <w:numFmt w:val="bullet"/>
      <w:lvlText w:val="•"/>
      <w:lvlJc w:val="left"/>
      <w:pPr>
        <w:ind w:left="7509" w:hanging="372"/>
      </w:pPr>
      <w:rPr>
        <w:rFonts w:hint="default"/>
        <w:lang w:val="pl-PL" w:eastAsia="en-US" w:bidi="ar-SA"/>
      </w:rPr>
    </w:lvl>
  </w:abstractNum>
  <w:num w:numId="1">
    <w:abstractNumId w:val="165"/>
  </w:num>
  <w:num w:numId="2">
    <w:abstractNumId w:val="189"/>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40"/>
  </w:num>
  <w:num w:numId="14">
    <w:abstractNumId w:val="128"/>
  </w:num>
  <w:num w:numId="15">
    <w:abstractNumId w:val="258"/>
  </w:num>
  <w:num w:numId="16">
    <w:abstractNumId w:val="102"/>
  </w:num>
  <w:num w:numId="17">
    <w:abstractNumId w:val="270"/>
  </w:num>
  <w:num w:numId="18">
    <w:abstractNumId w:val="227"/>
  </w:num>
  <w:num w:numId="19">
    <w:abstractNumId w:val="104"/>
  </w:num>
  <w:num w:numId="20">
    <w:abstractNumId w:val="286"/>
  </w:num>
  <w:num w:numId="21">
    <w:abstractNumId w:val="118"/>
  </w:num>
  <w:num w:numId="22">
    <w:abstractNumId w:val="120"/>
  </w:num>
  <w:num w:numId="23">
    <w:abstractNumId w:val="11"/>
  </w:num>
  <w:num w:numId="24">
    <w:abstractNumId w:val="295"/>
  </w:num>
  <w:num w:numId="25">
    <w:abstractNumId w:val="112"/>
  </w:num>
  <w:num w:numId="26">
    <w:abstractNumId w:val="110"/>
  </w:num>
  <w:num w:numId="27">
    <w:abstractNumId w:val="139"/>
  </w:num>
  <w:num w:numId="28">
    <w:abstractNumId w:val="186"/>
  </w:num>
  <w:num w:numId="29">
    <w:abstractNumId w:val="113"/>
  </w:num>
  <w:num w:numId="30">
    <w:abstractNumId w:val="174"/>
  </w:num>
  <w:num w:numId="31">
    <w:abstractNumId w:val="251"/>
  </w:num>
  <w:num w:numId="32">
    <w:abstractNumId w:val="160"/>
  </w:num>
  <w:num w:numId="33">
    <w:abstractNumId w:val="219"/>
  </w:num>
  <w:num w:numId="34">
    <w:abstractNumId w:val="98"/>
  </w:num>
  <w:num w:numId="35">
    <w:abstractNumId w:val="217"/>
  </w:num>
  <w:num w:numId="36">
    <w:abstractNumId w:val="297"/>
  </w:num>
  <w:num w:numId="37">
    <w:abstractNumId w:val="88"/>
  </w:num>
  <w:num w:numId="38">
    <w:abstractNumId w:val="92"/>
  </w:num>
  <w:num w:numId="39">
    <w:abstractNumId w:val="154"/>
  </w:num>
  <w:num w:numId="40">
    <w:abstractNumId w:val="246"/>
  </w:num>
  <w:num w:numId="41">
    <w:abstractNumId w:val="271"/>
  </w:num>
  <w:num w:numId="42">
    <w:abstractNumId w:val="243"/>
  </w:num>
  <w:num w:numId="43">
    <w:abstractNumId w:val="90"/>
  </w:num>
  <w:num w:numId="44">
    <w:abstractNumId w:val="195"/>
  </w:num>
  <w:num w:numId="45">
    <w:abstractNumId w:val="47"/>
  </w:num>
  <w:num w:numId="46">
    <w:abstractNumId w:val="177"/>
  </w:num>
  <w:num w:numId="47">
    <w:abstractNumId w:val="137"/>
  </w:num>
  <w:num w:numId="48">
    <w:abstractNumId w:val="59"/>
  </w:num>
  <w:num w:numId="49">
    <w:abstractNumId w:val="288"/>
  </w:num>
  <w:num w:numId="50">
    <w:abstractNumId w:val="70"/>
  </w:num>
  <w:num w:numId="51">
    <w:abstractNumId w:val="178"/>
  </w:num>
  <w:num w:numId="52">
    <w:abstractNumId w:val="197"/>
  </w:num>
  <w:num w:numId="53">
    <w:abstractNumId w:val="237"/>
  </w:num>
  <w:num w:numId="54">
    <w:abstractNumId w:val="156"/>
  </w:num>
  <w:num w:numId="55">
    <w:abstractNumId w:val="250"/>
  </w:num>
  <w:num w:numId="56">
    <w:abstractNumId w:val="248"/>
  </w:num>
  <w:num w:numId="57">
    <w:abstractNumId w:val="134"/>
  </w:num>
  <w:num w:numId="58">
    <w:abstractNumId w:val="173"/>
  </w:num>
  <w:num w:numId="59">
    <w:abstractNumId w:val="296"/>
  </w:num>
  <w:num w:numId="60">
    <w:abstractNumId w:val="78"/>
  </w:num>
  <w:num w:numId="61">
    <w:abstractNumId w:val="275"/>
  </w:num>
  <w:num w:numId="62">
    <w:abstractNumId w:val="185"/>
  </w:num>
  <w:num w:numId="63">
    <w:abstractNumId w:val="126"/>
  </w:num>
  <w:num w:numId="64">
    <w:abstractNumId w:val="215"/>
  </w:num>
  <w:num w:numId="65">
    <w:abstractNumId w:val="234"/>
  </w:num>
  <w:num w:numId="66">
    <w:abstractNumId w:val="209"/>
  </w:num>
  <w:num w:numId="67">
    <w:abstractNumId w:val="298"/>
  </w:num>
  <w:num w:numId="68">
    <w:abstractNumId w:val="193"/>
  </w:num>
  <w:num w:numId="69">
    <w:abstractNumId w:val="91"/>
  </w:num>
  <w:num w:numId="70">
    <w:abstractNumId w:val="37"/>
  </w:num>
  <w:num w:numId="71">
    <w:abstractNumId w:val="175"/>
  </w:num>
  <w:num w:numId="72">
    <w:abstractNumId w:val="206"/>
  </w:num>
  <w:num w:numId="73">
    <w:abstractNumId w:val="172"/>
  </w:num>
  <w:num w:numId="74">
    <w:abstractNumId w:val="71"/>
  </w:num>
  <w:num w:numId="75">
    <w:abstractNumId w:val="35"/>
  </w:num>
  <w:num w:numId="76">
    <w:abstractNumId w:val="299"/>
  </w:num>
  <w:num w:numId="77">
    <w:abstractNumId w:val="144"/>
  </w:num>
  <w:num w:numId="78">
    <w:abstractNumId w:val="233"/>
  </w:num>
  <w:num w:numId="79">
    <w:abstractNumId w:val="166"/>
  </w:num>
  <w:num w:numId="80">
    <w:abstractNumId w:val="107"/>
  </w:num>
  <w:num w:numId="81">
    <w:abstractNumId w:val="133"/>
  </w:num>
  <w:num w:numId="82">
    <w:abstractNumId w:val="191"/>
  </w:num>
  <w:num w:numId="83">
    <w:abstractNumId w:val="36"/>
  </w:num>
  <w:num w:numId="84">
    <w:abstractNumId w:val="259"/>
  </w:num>
  <w:num w:numId="85">
    <w:abstractNumId w:val="49"/>
  </w:num>
  <w:num w:numId="86">
    <w:abstractNumId w:val="65"/>
  </w:num>
  <w:num w:numId="87">
    <w:abstractNumId w:val="225"/>
  </w:num>
  <w:num w:numId="88">
    <w:abstractNumId w:val="241"/>
  </w:num>
  <w:num w:numId="89">
    <w:abstractNumId w:val="141"/>
  </w:num>
  <w:num w:numId="90">
    <w:abstractNumId w:val="124"/>
  </w:num>
  <w:num w:numId="91">
    <w:abstractNumId w:val="201"/>
  </w:num>
  <w:num w:numId="92">
    <w:abstractNumId w:val="254"/>
  </w:num>
  <w:num w:numId="93">
    <w:abstractNumId w:val="60"/>
  </w:num>
  <w:num w:numId="94">
    <w:abstractNumId w:val="162"/>
  </w:num>
  <w:num w:numId="95">
    <w:abstractNumId w:val="87"/>
  </w:num>
  <w:num w:numId="96">
    <w:abstractNumId w:val="77"/>
  </w:num>
  <w:num w:numId="97">
    <w:abstractNumId w:val="267"/>
  </w:num>
  <w:num w:numId="98">
    <w:abstractNumId w:val="216"/>
  </w:num>
  <w:num w:numId="99">
    <w:abstractNumId w:val="287"/>
  </w:num>
  <w:num w:numId="100">
    <w:abstractNumId w:val="76"/>
  </w:num>
  <w:num w:numId="101">
    <w:abstractNumId w:val="244"/>
  </w:num>
  <w:num w:numId="102">
    <w:abstractNumId w:val="290"/>
  </w:num>
  <w:num w:numId="103">
    <w:abstractNumId w:val="147"/>
  </w:num>
  <w:num w:numId="104">
    <w:abstractNumId w:val="182"/>
  </w:num>
  <w:num w:numId="105">
    <w:abstractNumId w:val="256"/>
  </w:num>
  <w:num w:numId="106">
    <w:abstractNumId w:val="274"/>
  </w:num>
  <w:num w:numId="107">
    <w:abstractNumId w:val="1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8">
    <w:abstractNumId w:val="75"/>
  </w:num>
  <w:num w:numId="109">
    <w:abstractNumId w:val="238"/>
  </w:num>
  <w:num w:numId="110">
    <w:abstractNumId w:val="218"/>
  </w:num>
  <w:num w:numId="111">
    <w:abstractNumId w:val="221"/>
  </w:num>
  <w:num w:numId="112">
    <w:abstractNumId w:val="235"/>
  </w:num>
  <w:num w:numId="113">
    <w:abstractNumId w:val="61"/>
  </w:num>
  <w:num w:numId="114">
    <w:abstractNumId w:val="129"/>
  </w:num>
  <w:num w:numId="115">
    <w:abstractNumId w:val="103"/>
  </w:num>
  <w:num w:numId="116">
    <w:abstractNumId w:val="145"/>
  </w:num>
  <w:num w:numId="117">
    <w:abstractNumId w:val="269"/>
  </w:num>
  <w:num w:numId="118">
    <w:abstractNumId w:val="266"/>
  </w:num>
  <w:num w:numId="119">
    <w:abstractNumId w:val="236"/>
  </w:num>
  <w:num w:numId="120">
    <w:abstractNumId w:val="52"/>
  </w:num>
  <w:num w:numId="121">
    <w:abstractNumId w:val="101"/>
  </w:num>
  <w:num w:numId="122">
    <w:abstractNumId w:val="127"/>
  </w:num>
  <w:num w:numId="123">
    <w:abstractNumId w:val="94"/>
  </w:num>
  <w:num w:numId="124">
    <w:abstractNumId w:val="247"/>
  </w:num>
  <w:num w:numId="125">
    <w:abstractNumId w:val="220"/>
  </w:num>
  <w:num w:numId="126">
    <w:abstractNumId w:val="281"/>
  </w:num>
  <w:num w:numId="127">
    <w:abstractNumId w:val="260"/>
  </w:num>
  <w:num w:numId="128">
    <w:abstractNumId w:val="54"/>
  </w:num>
  <w:num w:numId="129">
    <w:abstractNumId w:val="66"/>
  </w:num>
  <w:num w:numId="130">
    <w:abstractNumId w:val="56"/>
  </w:num>
  <w:num w:numId="131">
    <w:abstractNumId w:val="277"/>
  </w:num>
  <w:num w:numId="132">
    <w:abstractNumId w:val="58"/>
  </w:num>
  <w:num w:numId="133">
    <w:abstractNumId w:val="240"/>
  </w:num>
  <w:num w:numId="134">
    <w:abstractNumId w:val="131"/>
  </w:num>
  <w:num w:numId="135">
    <w:abstractNumId w:val="67"/>
  </w:num>
  <w:num w:numId="136">
    <w:abstractNumId w:val="74"/>
  </w:num>
  <w:num w:numId="137">
    <w:abstractNumId w:val="148"/>
  </w:num>
  <w:num w:numId="138">
    <w:abstractNumId w:val="108"/>
  </w:num>
  <w:num w:numId="139">
    <w:abstractNumId w:val="53"/>
  </w:num>
  <w:num w:numId="140">
    <w:abstractNumId w:val="198"/>
  </w:num>
  <w:num w:numId="141">
    <w:abstractNumId w:val="170"/>
  </w:num>
  <w:num w:numId="142">
    <w:abstractNumId w:val="150"/>
  </w:num>
  <w:num w:numId="143">
    <w:abstractNumId w:val="169"/>
  </w:num>
  <w:num w:numId="144">
    <w:abstractNumId w:val="161"/>
  </w:num>
  <w:num w:numId="145">
    <w:abstractNumId w:val="119"/>
  </w:num>
  <w:num w:numId="146">
    <w:abstractNumId w:val="159"/>
  </w:num>
  <w:num w:numId="147">
    <w:abstractNumId w:val="82"/>
  </w:num>
  <w:num w:numId="148">
    <w:abstractNumId w:val="89"/>
  </w:num>
  <w:num w:numId="149">
    <w:abstractNumId w:val="200"/>
  </w:num>
  <w:num w:numId="150">
    <w:abstractNumId w:val="100"/>
  </w:num>
  <w:num w:numId="151">
    <w:abstractNumId w:val="214"/>
  </w:num>
  <w:num w:numId="152">
    <w:abstractNumId w:val="135"/>
  </w:num>
  <w:num w:numId="153">
    <w:abstractNumId w:val="283"/>
  </w:num>
  <w:num w:numId="154">
    <w:abstractNumId w:val="212"/>
  </w:num>
  <w:num w:numId="155">
    <w:abstractNumId w:val="176"/>
  </w:num>
  <w:num w:numId="156">
    <w:abstractNumId w:val="292"/>
  </w:num>
  <w:num w:numId="157">
    <w:abstractNumId w:val="205"/>
  </w:num>
  <w:num w:numId="158">
    <w:abstractNumId w:val="289"/>
  </w:num>
  <w:num w:numId="159">
    <w:abstractNumId w:val="69"/>
  </w:num>
  <w:num w:numId="160">
    <w:abstractNumId w:val="285"/>
  </w:num>
  <w:num w:numId="161">
    <w:abstractNumId w:val="123"/>
  </w:num>
  <w:num w:numId="162">
    <w:abstractNumId w:val="231"/>
  </w:num>
  <w:num w:numId="163">
    <w:abstractNumId w:val="210"/>
  </w:num>
  <w:num w:numId="164">
    <w:abstractNumId w:val="167"/>
  </w:num>
  <w:num w:numId="165">
    <w:abstractNumId w:val="278"/>
  </w:num>
  <w:num w:numId="166">
    <w:abstractNumId w:val="149"/>
  </w:num>
  <w:num w:numId="167">
    <w:abstractNumId w:val="84"/>
  </w:num>
  <w:num w:numId="168">
    <w:abstractNumId w:val="68"/>
  </w:num>
  <w:num w:numId="169">
    <w:abstractNumId w:val="50"/>
  </w:num>
  <w:num w:numId="170">
    <w:abstractNumId w:val="229"/>
  </w:num>
  <w:num w:numId="171">
    <w:abstractNumId w:val="223"/>
  </w:num>
  <w:num w:numId="172">
    <w:abstractNumId w:val="142"/>
  </w:num>
  <w:num w:numId="173">
    <w:abstractNumId w:val="190"/>
  </w:num>
  <w:num w:numId="174">
    <w:abstractNumId w:val="10"/>
    <w:lvlOverride w:ilvl="0">
      <w:lvl w:ilvl="0">
        <w:start w:val="1"/>
        <w:numFmt w:val="bullet"/>
        <w:lvlText w:val=""/>
        <w:legacy w:legacy="1" w:legacySpace="0" w:legacyIndent="283"/>
        <w:lvlJc w:val="left"/>
        <w:pPr>
          <w:ind w:left="283" w:hanging="283"/>
        </w:pPr>
        <w:rPr>
          <w:rFonts w:ascii="Symbol" w:hAnsi="Symbol" w:cs="Symbol" w:hint="default"/>
          <w:sz w:val="20"/>
          <w:szCs w:val="20"/>
        </w:rPr>
      </w:lvl>
    </w:lvlOverride>
  </w:num>
  <w:num w:numId="175">
    <w:abstractNumId w:val="180"/>
    <w:lvlOverride w:ilvl="0">
      <w:startOverride w:val="1"/>
    </w:lvlOverride>
  </w:num>
  <w:num w:numId="176">
    <w:abstractNumId w:val="291"/>
    <w:lvlOverride w:ilvl="0">
      <w:startOverride w:val="2"/>
    </w:lvlOverride>
  </w:num>
  <w:num w:numId="177">
    <w:abstractNumId w:val="116"/>
    <w:lvlOverride w:ilvl="0">
      <w:startOverride w:val="3"/>
    </w:lvlOverride>
  </w:num>
  <w:num w:numId="178">
    <w:abstractNumId w:val="294"/>
  </w:num>
  <w:num w:numId="179">
    <w:abstractNumId w:val="106"/>
  </w:num>
  <w:num w:numId="180">
    <w:abstractNumId w:val="202"/>
  </w:num>
  <w:num w:numId="181">
    <w:abstractNumId w:val="272"/>
  </w:num>
  <w:num w:numId="182">
    <w:abstractNumId w:val="151"/>
  </w:num>
  <w:num w:numId="183">
    <w:abstractNumId w:val="232"/>
  </w:num>
  <w:num w:numId="184">
    <w:abstractNumId w:val="121"/>
  </w:num>
  <w:num w:numId="185">
    <w:abstractNumId w:val="97"/>
  </w:num>
  <w:num w:numId="186">
    <w:abstractNumId w:val="43"/>
  </w:num>
  <w:num w:numId="187">
    <w:abstractNumId w:val="187"/>
  </w:num>
  <w:num w:numId="188">
    <w:abstractNumId w:val="183"/>
  </w:num>
  <w:num w:numId="189">
    <w:abstractNumId w:val="265"/>
  </w:num>
  <w:num w:numId="190">
    <w:abstractNumId w:val="228"/>
  </w:num>
  <w:num w:numId="191">
    <w:abstractNumId w:val="280"/>
  </w:num>
  <w:num w:numId="192">
    <w:abstractNumId w:val="143"/>
  </w:num>
  <w:num w:numId="193">
    <w:abstractNumId w:val="273"/>
  </w:num>
  <w:num w:numId="194">
    <w:abstractNumId w:val="184"/>
  </w:num>
  <w:num w:numId="195">
    <w:abstractNumId w:val="73"/>
  </w:num>
  <w:num w:numId="196">
    <w:abstractNumId w:val="253"/>
  </w:num>
  <w:num w:numId="197">
    <w:abstractNumId w:val="115"/>
  </w:num>
  <w:num w:numId="198">
    <w:abstractNumId w:val="276"/>
  </w:num>
  <w:num w:numId="199">
    <w:abstractNumId w:val="196"/>
  </w:num>
  <w:num w:numId="200">
    <w:abstractNumId w:val="211"/>
  </w:num>
  <w:num w:numId="201">
    <w:abstractNumId w:val="95"/>
  </w:num>
  <w:num w:numId="202">
    <w:abstractNumId w:val="252"/>
  </w:num>
  <w:num w:numId="203">
    <w:abstractNumId w:val="136"/>
  </w:num>
  <w:num w:numId="204">
    <w:abstractNumId w:val="109"/>
  </w:num>
  <w:num w:numId="205">
    <w:abstractNumId w:val="255"/>
  </w:num>
  <w:num w:numId="206">
    <w:abstractNumId w:val="282"/>
  </w:num>
  <w:num w:numId="207">
    <w:abstractNumId w:val="12"/>
  </w:num>
  <w:num w:numId="208">
    <w:abstractNumId w:val="13"/>
  </w:num>
  <w:num w:numId="209">
    <w:abstractNumId w:val="14"/>
  </w:num>
  <w:num w:numId="210">
    <w:abstractNumId w:val="16"/>
  </w:num>
  <w:num w:numId="211">
    <w:abstractNumId w:val="17"/>
  </w:num>
  <w:num w:numId="212">
    <w:abstractNumId w:val="18"/>
  </w:num>
  <w:num w:numId="213">
    <w:abstractNumId w:val="20"/>
  </w:num>
  <w:num w:numId="214">
    <w:abstractNumId w:val="21"/>
  </w:num>
  <w:num w:numId="215">
    <w:abstractNumId w:val="22"/>
  </w:num>
  <w:num w:numId="216">
    <w:abstractNumId w:val="23"/>
  </w:num>
  <w:num w:numId="217">
    <w:abstractNumId w:val="24"/>
  </w:num>
  <w:num w:numId="218">
    <w:abstractNumId w:val="25"/>
  </w:num>
  <w:num w:numId="219">
    <w:abstractNumId w:val="26"/>
  </w:num>
  <w:num w:numId="220">
    <w:abstractNumId w:val="27"/>
  </w:num>
  <w:num w:numId="221">
    <w:abstractNumId w:val="28"/>
  </w:num>
  <w:num w:numId="222">
    <w:abstractNumId w:val="29"/>
  </w:num>
  <w:num w:numId="223">
    <w:abstractNumId w:val="30"/>
  </w:num>
  <w:num w:numId="224">
    <w:abstractNumId w:val="31"/>
  </w:num>
  <w:num w:numId="225">
    <w:abstractNumId w:val="32"/>
  </w:num>
  <w:num w:numId="226">
    <w:abstractNumId w:val="33"/>
  </w:num>
  <w:num w:numId="227">
    <w:abstractNumId w:val="34"/>
  </w:num>
  <w:num w:numId="228">
    <w:abstractNumId w:val="15"/>
  </w:num>
  <w:num w:numId="229">
    <w:abstractNumId w:val="114"/>
  </w:num>
  <w:num w:numId="230">
    <w:abstractNumId w:val="140"/>
  </w:num>
  <w:num w:numId="231">
    <w:abstractNumId w:val="62"/>
  </w:num>
  <w:num w:numId="232">
    <w:abstractNumId w:val="155"/>
  </w:num>
  <w:num w:numId="233">
    <w:abstractNumId w:val="153"/>
  </w:num>
  <w:num w:numId="234">
    <w:abstractNumId w:val="245"/>
  </w:num>
  <w:num w:numId="235">
    <w:abstractNumId w:val="179"/>
  </w:num>
  <w:num w:numId="236">
    <w:abstractNumId w:val="85"/>
  </w:num>
  <w:num w:numId="237">
    <w:abstractNumId w:val="242"/>
  </w:num>
  <w:num w:numId="238">
    <w:abstractNumId w:val="105"/>
  </w:num>
  <w:num w:numId="239">
    <w:abstractNumId w:val="181"/>
  </w:num>
  <w:num w:numId="240">
    <w:abstractNumId w:val="117"/>
  </w:num>
  <w:num w:numId="241">
    <w:abstractNumId w:val="64"/>
  </w:num>
  <w:num w:numId="242">
    <w:abstractNumId w:val="122"/>
  </w:num>
  <w:num w:numId="243">
    <w:abstractNumId w:val="171"/>
  </w:num>
  <w:num w:numId="244">
    <w:abstractNumId w:val="163"/>
  </w:num>
  <w:num w:numId="245">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125"/>
  </w:num>
  <w:num w:numId="247">
    <w:abstractNumId w:val="42"/>
  </w:num>
  <w:num w:numId="248">
    <w:abstractNumId w:val="199"/>
  </w:num>
  <w:num w:numId="249">
    <w:abstractNumId w:val="226"/>
  </w:num>
  <w:num w:numId="250">
    <w:abstractNumId w:val="96"/>
  </w:num>
  <w:num w:numId="251">
    <w:abstractNumId w:val="194"/>
  </w:num>
  <w:num w:numId="252">
    <w:abstractNumId w:val="263"/>
  </w:num>
  <w:num w:numId="253">
    <w:abstractNumId w:val="51"/>
    <w:lvlOverride w:ilvl="0">
      <w:startOverride w:val="4"/>
    </w:lvlOverride>
  </w:num>
  <w:num w:numId="254">
    <w:abstractNumId w:val="208"/>
  </w:num>
  <w:num w:numId="255">
    <w:abstractNumId w:val="157"/>
  </w:num>
  <w:num w:numId="256">
    <w:abstractNumId w:val="44"/>
  </w:num>
  <w:num w:numId="257">
    <w:abstractNumId w:val="224"/>
  </w:num>
  <w:num w:numId="258">
    <w:abstractNumId w:val="262"/>
  </w:num>
  <w:num w:numId="259">
    <w:abstractNumId w:val="72"/>
  </w:num>
  <w:num w:numId="260">
    <w:abstractNumId w:val="268"/>
  </w:num>
  <w:num w:numId="261">
    <w:abstractNumId w:val="111"/>
  </w:num>
  <w:num w:numId="262">
    <w:abstractNumId w:val="279"/>
  </w:num>
  <w:num w:numId="263">
    <w:abstractNumId w:val="300"/>
  </w:num>
  <w:num w:numId="264">
    <w:abstractNumId w:val="239"/>
  </w:num>
  <w:num w:numId="265">
    <w:abstractNumId w:val="152"/>
  </w:num>
  <w:num w:numId="266">
    <w:abstractNumId w:val="38"/>
  </w:num>
  <w:num w:numId="267">
    <w:abstractNumId w:val="138"/>
  </w:num>
  <w:num w:numId="268">
    <w:abstractNumId w:val="57"/>
  </w:num>
  <w:num w:numId="269">
    <w:abstractNumId w:val="222"/>
  </w:num>
  <w:num w:numId="270">
    <w:abstractNumId w:val="81"/>
  </w:num>
  <w:num w:numId="271">
    <w:abstractNumId w:val="51"/>
  </w:num>
  <w:num w:numId="272">
    <w:abstractNumId w:val="83"/>
  </w:num>
  <w:num w:numId="273">
    <w:abstractNumId w:val="158"/>
  </w:num>
  <w:num w:numId="274">
    <w:abstractNumId w:val="230"/>
  </w:num>
  <w:num w:numId="275">
    <w:abstractNumId w:val="99"/>
  </w:num>
  <w:num w:numId="276">
    <w:abstractNumId w:val="45"/>
  </w:num>
  <w:num w:numId="277">
    <w:abstractNumId w:val="213"/>
  </w:num>
  <w:num w:numId="278">
    <w:abstractNumId w:val="257"/>
  </w:num>
  <w:num w:numId="279">
    <w:abstractNumId w:val="132"/>
  </w:num>
  <w:num w:numId="280">
    <w:abstractNumId w:val="207"/>
  </w:num>
  <w:num w:numId="281">
    <w:abstractNumId w:val="46"/>
  </w:num>
  <w:num w:numId="282">
    <w:abstractNumId w:val="293"/>
  </w:num>
  <w:num w:numId="283">
    <w:abstractNumId w:val="41"/>
  </w:num>
  <w:num w:numId="284">
    <w:abstractNumId w:val="48"/>
  </w:num>
  <w:num w:numId="285">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130"/>
  </w:num>
  <w:num w:numId="287">
    <w:abstractNumId w:val="284"/>
  </w:num>
  <w:num w:numId="288">
    <w:abstractNumId w:val="204"/>
  </w:num>
  <w:num w:numId="289">
    <w:abstractNumId w:val="80"/>
  </w:num>
  <w:num w:numId="290">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03"/>
  </w:num>
  <w:num w:numId="311">
    <w:abstractNumId w:val="164"/>
  </w:num>
  <w:num w:numId="312">
    <w:abstractNumId w:val="264"/>
  </w:num>
  <w:num w:numId="313">
    <w:abstractNumId w:val="192"/>
  </w:num>
  <w:num w:numId="314">
    <w:abstractNumId w:val="168"/>
  </w:num>
  <w:num w:numId="315">
    <w:abstractNumId w:val="63"/>
  </w:num>
  <w:num w:numId="316">
    <w:abstractNumId w:val="188"/>
  </w:num>
  <w:num w:numId="317">
    <w:abstractNumId w:val="93"/>
  </w:num>
  <w:num w:numId="318">
    <w:abstractNumId w:val="261"/>
  </w:num>
  <w:num w:numId="319">
    <w:abstractNumId w:val="249"/>
  </w:num>
  <w:num w:numId="320">
    <w:abstractNumId w:val="39"/>
  </w:num>
  <w:num w:numId="321">
    <w:abstractNumId w:val="79"/>
  </w:num>
  <w:num w:numId="322">
    <w:abstractNumId w:val="86"/>
  </w:num>
  <w:num w:numId="323">
    <w:abstractNumId w:val="55"/>
  </w:num>
  <w:num w:numId="324">
    <w:abstractNumId w:val="146"/>
  </w:num>
  <w:numIdMacAtCleanup w:val="3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mirrorMargins/>
  <w:hideSpellingErrors/>
  <w:hideGrammaticalErrors/>
  <w:activeWritingStyle w:appName="MSWord" w:lang="pl-PL" w:vendorID="12" w:dllVersion="512" w:checkStyle="1"/>
  <w:proofState w:spelling="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7A4D"/>
    <w:rsid w:val="00000891"/>
    <w:rsid w:val="00002C75"/>
    <w:rsid w:val="00002FCF"/>
    <w:rsid w:val="00004066"/>
    <w:rsid w:val="00004EA4"/>
    <w:rsid w:val="00005B1D"/>
    <w:rsid w:val="000069EB"/>
    <w:rsid w:val="00006D5B"/>
    <w:rsid w:val="0001074D"/>
    <w:rsid w:val="0001277B"/>
    <w:rsid w:val="00012F00"/>
    <w:rsid w:val="0001355F"/>
    <w:rsid w:val="00013BF6"/>
    <w:rsid w:val="00014C00"/>
    <w:rsid w:val="0001556B"/>
    <w:rsid w:val="00015DFD"/>
    <w:rsid w:val="00016156"/>
    <w:rsid w:val="0001649A"/>
    <w:rsid w:val="000172D6"/>
    <w:rsid w:val="000176D8"/>
    <w:rsid w:val="00017A18"/>
    <w:rsid w:val="00017FB4"/>
    <w:rsid w:val="00022EA7"/>
    <w:rsid w:val="0002432E"/>
    <w:rsid w:val="00024F9A"/>
    <w:rsid w:val="000259BE"/>
    <w:rsid w:val="0002747B"/>
    <w:rsid w:val="00027603"/>
    <w:rsid w:val="00030183"/>
    <w:rsid w:val="00031EB3"/>
    <w:rsid w:val="000330AB"/>
    <w:rsid w:val="00033E1B"/>
    <w:rsid w:val="00034839"/>
    <w:rsid w:val="000372CE"/>
    <w:rsid w:val="000415EF"/>
    <w:rsid w:val="00041980"/>
    <w:rsid w:val="00041B42"/>
    <w:rsid w:val="000422C1"/>
    <w:rsid w:val="00042723"/>
    <w:rsid w:val="00042852"/>
    <w:rsid w:val="00043633"/>
    <w:rsid w:val="00043736"/>
    <w:rsid w:val="000439AB"/>
    <w:rsid w:val="00045713"/>
    <w:rsid w:val="00046118"/>
    <w:rsid w:val="00046F7A"/>
    <w:rsid w:val="00047711"/>
    <w:rsid w:val="00047ABF"/>
    <w:rsid w:val="00050B06"/>
    <w:rsid w:val="00051F8D"/>
    <w:rsid w:val="0005244E"/>
    <w:rsid w:val="00052BEB"/>
    <w:rsid w:val="0005362E"/>
    <w:rsid w:val="00054616"/>
    <w:rsid w:val="00054994"/>
    <w:rsid w:val="00054B81"/>
    <w:rsid w:val="00055371"/>
    <w:rsid w:val="0005663A"/>
    <w:rsid w:val="00056C24"/>
    <w:rsid w:val="00056CC6"/>
    <w:rsid w:val="00056EAC"/>
    <w:rsid w:val="00060236"/>
    <w:rsid w:val="00060A5C"/>
    <w:rsid w:val="00061365"/>
    <w:rsid w:val="00063998"/>
    <w:rsid w:val="00064460"/>
    <w:rsid w:val="0006448A"/>
    <w:rsid w:val="00064946"/>
    <w:rsid w:val="00065629"/>
    <w:rsid w:val="00065CA7"/>
    <w:rsid w:val="00065E0A"/>
    <w:rsid w:val="00066CD3"/>
    <w:rsid w:val="00066F2E"/>
    <w:rsid w:val="00067995"/>
    <w:rsid w:val="000679A8"/>
    <w:rsid w:val="00070433"/>
    <w:rsid w:val="0007083F"/>
    <w:rsid w:val="00070CFA"/>
    <w:rsid w:val="0007140D"/>
    <w:rsid w:val="00071A98"/>
    <w:rsid w:val="00072681"/>
    <w:rsid w:val="00072D2F"/>
    <w:rsid w:val="00072F27"/>
    <w:rsid w:val="000733B4"/>
    <w:rsid w:val="00073EBC"/>
    <w:rsid w:val="00074582"/>
    <w:rsid w:val="00074B09"/>
    <w:rsid w:val="00076F11"/>
    <w:rsid w:val="00080FD4"/>
    <w:rsid w:val="00081694"/>
    <w:rsid w:val="000823D2"/>
    <w:rsid w:val="00082782"/>
    <w:rsid w:val="00082851"/>
    <w:rsid w:val="000833D8"/>
    <w:rsid w:val="00083F76"/>
    <w:rsid w:val="00085915"/>
    <w:rsid w:val="00085A00"/>
    <w:rsid w:val="00085A60"/>
    <w:rsid w:val="00085C97"/>
    <w:rsid w:val="00086666"/>
    <w:rsid w:val="0008678E"/>
    <w:rsid w:val="00086839"/>
    <w:rsid w:val="00086C68"/>
    <w:rsid w:val="00087733"/>
    <w:rsid w:val="00090F4F"/>
    <w:rsid w:val="00091C75"/>
    <w:rsid w:val="00092118"/>
    <w:rsid w:val="00093195"/>
    <w:rsid w:val="0009392C"/>
    <w:rsid w:val="00093C83"/>
    <w:rsid w:val="00094135"/>
    <w:rsid w:val="000946B3"/>
    <w:rsid w:val="000947A0"/>
    <w:rsid w:val="00094E4F"/>
    <w:rsid w:val="00094E64"/>
    <w:rsid w:val="00095220"/>
    <w:rsid w:val="000964B6"/>
    <w:rsid w:val="00097C22"/>
    <w:rsid w:val="00097E7A"/>
    <w:rsid w:val="000A002E"/>
    <w:rsid w:val="000A0035"/>
    <w:rsid w:val="000A04DD"/>
    <w:rsid w:val="000A152B"/>
    <w:rsid w:val="000A259F"/>
    <w:rsid w:val="000A35D2"/>
    <w:rsid w:val="000A3C34"/>
    <w:rsid w:val="000A3E99"/>
    <w:rsid w:val="000A3EC4"/>
    <w:rsid w:val="000A414D"/>
    <w:rsid w:val="000A44E3"/>
    <w:rsid w:val="000A612F"/>
    <w:rsid w:val="000A759D"/>
    <w:rsid w:val="000A7734"/>
    <w:rsid w:val="000A7C26"/>
    <w:rsid w:val="000B00C7"/>
    <w:rsid w:val="000B06F8"/>
    <w:rsid w:val="000B0734"/>
    <w:rsid w:val="000B15D7"/>
    <w:rsid w:val="000B16BB"/>
    <w:rsid w:val="000B1DB0"/>
    <w:rsid w:val="000B2C9B"/>
    <w:rsid w:val="000B3B69"/>
    <w:rsid w:val="000B43CE"/>
    <w:rsid w:val="000B54E5"/>
    <w:rsid w:val="000B5806"/>
    <w:rsid w:val="000B5C13"/>
    <w:rsid w:val="000B6B2D"/>
    <w:rsid w:val="000B719D"/>
    <w:rsid w:val="000B77C9"/>
    <w:rsid w:val="000C002D"/>
    <w:rsid w:val="000C06C3"/>
    <w:rsid w:val="000C06F1"/>
    <w:rsid w:val="000C1356"/>
    <w:rsid w:val="000C149F"/>
    <w:rsid w:val="000C14DD"/>
    <w:rsid w:val="000C218D"/>
    <w:rsid w:val="000C21D9"/>
    <w:rsid w:val="000C2894"/>
    <w:rsid w:val="000C2950"/>
    <w:rsid w:val="000C2BA2"/>
    <w:rsid w:val="000C44EF"/>
    <w:rsid w:val="000C4C4D"/>
    <w:rsid w:val="000C4FB5"/>
    <w:rsid w:val="000C6364"/>
    <w:rsid w:val="000C6671"/>
    <w:rsid w:val="000C6E9F"/>
    <w:rsid w:val="000C7D60"/>
    <w:rsid w:val="000D0034"/>
    <w:rsid w:val="000D0419"/>
    <w:rsid w:val="000D1237"/>
    <w:rsid w:val="000D1247"/>
    <w:rsid w:val="000D18E5"/>
    <w:rsid w:val="000D1F3D"/>
    <w:rsid w:val="000D2766"/>
    <w:rsid w:val="000D2A6F"/>
    <w:rsid w:val="000D30C6"/>
    <w:rsid w:val="000D3725"/>
    <w:rsid w:val="000D38D7"/>
    <w:rsid w:val="000D3A7A"/>
    <w:rsid w:val="000D474D"/>
    <w:rsid w:val="000D67AF"/>
    <w:rsid w:val="000D78F1"/>
    <w:rsid w:val="000E0AFF"/>
    <w:rsid w:val="000E0EEC"/>
    <w:rsid w:val="000E1253"/>
    <w:rsid w:val="000E1ABB"/>
    <w:rsid w:val="000E2E89"/>
    <w:rsid w:val="000E361E"/>
    <w:rsid w:val="000E3CAE"/>
    <w:rsid w:val="000E3DA5"/>
    <w:rsid w:val="000E3EC9"/>
    <w:rsid w:val="000E4693"/>
    <w:rsid w:val="000E55CE"/>
    <w:rsid w:val="000E5662"/>
    <w:rsid w:val="000E61C1"/>
    <w:rsid w:val="000E69F6"/>
    <w:rsid w:val="000E7223"/>
    <w:rsid w:val="000E7299"/>
    <w:rsid w:val="000E7E8A"/>
    <w:rsid w:val="000F0AA9"/>
    <w:rsid w:val="000F1191"/>
    <w:rsid w:val="000F12CC"/>
    <w:rsid w:val="000F3BB2"/>
    <w:rsid w:val="000F66C0"/>
    <w:rsid w:val="000F692F"/>
    <w:rsid w:val="000F71DD"/>
    <w:rsid w:val="000F75BB"/>
    <w:rsid w:val="000F7671"/>
    <w:rsid w:val="000F76F0"/>
    <w:rsid w:val="000F7738"/>
    <w:rsid w:val="000F7B9B"/>
    <w:rsid w:val="0010031E"/>
    <w:rsid w:val="001004EF"/>
    <w:rsid w:val="001005DE"/>
    <w:rsid w:val="00100623"/>
    <w:rsid w:val="00100835"/>
    <w:rsid w:val="00101709"/>
    <w:rsid w:val="001018FC"/>
    <w:rsid w:val="0010282E"/>
    <w:rsid w:val="00102C1A"/>
    <w:rsid w:val="0010307E"/>
    <w:rsid w:val="00103B5E"/>
    <w:rsid w:val="00103C51"/>
    <w:rsid w:val="00103D25"/>
    <w:rsid w:val="001049A6"/>
    <w:rsid w:val="00104C8E"/>
    <w:rsid w:val="00105FEF"/>
    <w:rsid w:val="00106272"/>
    <w:rsid w:val="00106282"/>
    <w:rsid w:val="0010675F"/>
    <w:rsid w:val="00106D7A"/>
    <w:rsid w:val="001070FE"/>
    <w:rsid w:val="001077FD"/>
    <w:rsid w:val="001077FE"/>
    <w:rsid w:val="001101E7"/>
    <w:rsid w:val="001102AA"/>
    <w:rsid w:val="0011100D"/>
    <w:rsid w:val="001114AB"/>
    <w:rsid w:val="00112968"/>
    <w:rsid w:val="00113014"/>
    <w:rsid w:val="001137FF"/>
    <w:rsid w:val="00113DA5"/>
    <w:rsid w:val="00113EEA"/>
    <w:rsid w:val="00114702"/>
    <w:rsid w:val="0011481C"/>
    <w:rsid w:val="0011538D"/>
    <w:rsid w:val="0011541F"/>
    <w:rsid w:val="00115528"/>
    <w:rsid w:val="00115A17"/>
    <w:rsid w:val="00115E43"/>
    <w:rsid w:val="00117CC4"/>
    <w:rsid w:val="001208B2"/>
    <w:rsid w:val="001209BC"/>
    <w:rsid w:val="00121166"/>
    <w:rsid w:val="00121FD1"/>
    <w:rsid w:val="00123106"/>
    <w:rsid w:val="0012329C"/>
    <w:rsid w:val="0012357D"/>
    <w:rsid w:val="0012497F"/>
    <w:rsid w:val="00124F39"/>
    <w:rsid w:val="00126AAB"/>
    <w:rsid w:val="00126F6E"/>
    <w:rsid w:val="00126FF9"/>
    <w:rsid w:val="0012758B"/>
    <w:rsid w:val="001278B7"/>
    <w:rsid w:val="00131E38"/>
    <w:rsid w:val="00131F97"/>
    <w:rsid w:val="00132559"/>
    <w:rsid w:val="00132688"/>
    <w:rsid w:val="0013278A"/>
    <w:rsid w:val="00132E0C"/>
    <w:rsid w:val="001342D7"/>
    <w:rsid w:val="001345CB"/>
    <w:rsid w:val="00135231"/>
    <w:rsid w:val="00135452"/>
    <w:rsid w:val="001354E3"/>
    <w:rsid w:val="00135955"/>
    <w:rsid w:val="00136BF6"/>
    <w:rsid w:val="001379B9"/>
    <w:rsid w:val="00137FC8"/>
    <w:rsid w:val="00140599"/>
    <w:rsid w:val="0014161F"/>
    <w:rsid w:val="001419CB"/>
    <w:rsid w:val="0014233B"/>
    <w:rsid w:val="00143C3B"/>
    <w:rsid w:val="00144709"/>
    <w:rsid w:val="0014646D"/>
    <w:rsid w:val="00146D51"/>
    <w:rsid w:val="001476BC"/>
    <w:rsid w:val="00147E40"/>
    <w:rsid w:val="00150314"/>
    <w:rsid w:val="001513B7"/>
    <w:rsid w:val="00151549"/>
    <w:rsid w:val="0015191E"/>
    <w:rsid w:val="00152709"/>
    <w:rsid w:val="00152E52"/>
    <w:rsid w:val="001532AE"/>
    <w:rsid w:val="001533F8"/>
    <w:rsid w:val="00153A24"/>
    <w:rsid w:val="00153D98"/>
    <w:rsid w:val="00154C39"/>
    <w:rsid w:val="00154DB2"/>
    <w:rsid w:val="001554F9"/>
    <w:rsid w:val="00155EA4"/>
    <w:rsid w:val="00160F4C"/>
    <w:rsid w:val="001612AA"/>
    <w:rsid w:val="00161748"/>
    <w:rsid w:val="00162166"/>
    <w:rsid w:val="00162D3E"/>
    <w:rsid w:val="001630E0"/>
    <w:rsid w:val="00163467"/>
    <w:rsid w:val="001640EF"/>
    <w:rsid w:val="00164A99"/>
    <w:rsid w:val="00165345"/>
    <w:rsid w:val="00165673"/>
    <w:rsid w:val="0016593D"/>
    <w:rsid w:val="00165D41"/>
    <w:rsid w:val="00165E18"/>
    <w:rsid w:val="0016644F"/>
    <w:rsid w:val="001666B4"/>
    <w:rsid w:val="001666CE"/>
    <w:rsid w:val="001668DA"/>
    <w:rsid w:val="0016694A"/>
    <w:rsid w:val="00166F93"/>
    <w:rsid w:val="0016760B"/>
    <w:rsid w:val="00167EA9"/>
    <w:rsid w:val="00170357"/>
    <w:rsid w:val="001703C5"/>
    <w:rsid w:val="0017082B"/>
    <w:rsid w:val="00170D60"/>
    <w:rsid w:val="001713FD"/>
    <w:rsid w:val="0017150A"/>
    <w:rsid w:val="00171E5A"/>
    <w:rsid w:val="001721C9"/>
    <w:rsid w:val="00172940"/>
    <w:rsid w:val="00173827"/>
    <w:rsid w:val="001742E5"/>
    <w:rsid w:val="00174467"/>
    <w:rsid w:val="00174527"/>
    <w:rsid w:val="0017533E"/>
    <w:rsid w:val="00175943"/>
    <w:rsid w:val="001762AB"/>
    <w:rsid w:val="001765F0"/>
    <w:rsid w:val="00177347"/>
    <w:rsid w:val="00177A3C"/>
    <w:rsid w:val="00177F31"/>
    <w:rsid w:val="0018058C"/>
    <w:rsid w:val="0018078C"/>
    <w:rsid w:val="001808B2"/>
    <w:rsid w:val="00180D5D"/>
    <w:rsid w:val="00181157"/>
    <w:rsid w:val="00181206"/>
    <w:rsid w:val="00181345"/>
    <w:rsid w:val="001817A6"/>
    <w:rsid w:val="00181B32"/>
    <w:rsid w:val="00181F3B"/>
    <w:rsid w:val="00182AA2"/>
    <w:rsid w:val="00182B77"/>
    <w:rsid w:val="00183A1E"/>
    <w:rsid w:val="00184604"/>
    <w:rsid w:val="001851D9"/>
    <w:rsid w:val="001863F3"/>
    <w:rsid w:val="00187212"/>
    <w:rsid w:val="00187B35"/>
    <w:rsid w:val="00190CFC"/>
    <w:rsid w:val="00190D32"/>
    <w:rsid w:val="00190E20"/>
    <w:rsid w:val="00191686"/>
    <w:rsid w:val="001919CA"/>
    <w:rsid w:val="001937B5"/>
    <w:rsid w:val="0019482B"/>
    <w:rsid w:val="00194BAA"/>
    <w:rsid w:val="001955E2"/>
    <w:rsid w:val="001956AB"/>
    <w:rsid w:val="00195AC0"/>
    <w:rsid w:val="00195F98"/>
    <w:rsid w:val="00196445"/>
    <w:rsid w:val="00196C92"/>
    <w:rsid w:val="0019767B"/>
    <w:rsid w:val="00197CA6"/>
    <w:rsid w:val="00197E08"/>
    <w:rsid w:val="001A092A"/>
    <w:rsid w:val="001A19CC"/>
    <w:rsid w:val="001A1BEE"/>
    <w:rsid w:val="001A1E9B"/>
    <w:rsid w:val="001A21C6"/>
    <w:rsid w:val="001A25D5"/>
    <w:rsid w:val="001A32A8"/>
    <w:rsid w:val="001A3892"/>
    <w:rsid w:val="001A3BEE"/>
    <w:rsid w:val="001A3DAA"/>
    <w:rsid w:val="001A3F2A"/>
    <w:rsid w:val="001A4BBD"/>
    <w:rsid w:val="001A4EBC"/>
    <w:rsid w:val="001A5370"/>
    <w:rsid w:val="001A6220"/>
    <w:rsid w:val="001A6314"/>
    <w:rsid w:val="001A7060"/>
    <w:rsid w:val="001A7A8F"/>
    <w:rsid w:val="001A7C17"/>
    <w:rsid w:val="001B017E"/>
    <w:rsid w:val="001B0433"/>
    <w:rsid w:val="001B3019"/>
    <w:rsid w:val="001B3BB3"/>
    <w:rsid w:val="001B475F"/>
    <w:rsid w:val="001B4F20"/>
    <w:rsid w:val="001B5BAD"/>
    <w:rsid w:val="001B5D1B"/>
    <w:rsid w:val="001B6008"/>
    <w:rsid w:val="001B64D4"/>
    <w:rsid w:val="001B65BD"/>
    <w:rsid w:val="001B7A7C"/>
    <w:rsid w:val="001C03BC"/>
    <w:rsid w:val="001C07F5"/>
    <w:rsid w:val="001C119C"/>
    <w:rsid w:val="001C26C1"/>
    <w:rsid w:val="001C3D9B"/>
    <w:rsid w:val="001C40C0"/>
    <w:rsid w:val="001C4A68"/>
    <w:rsid w:val="001C5EFF"/>
    <w:rsid w:val="001C685A"/>
    <w:rsid w:val="001C6C82"/>
    <w:rsid w:val="001C74B4"/>
    <w:rsid w:val="001C7A4D"/>
    <w:rsid w:val="001D0A7C"/>
    <w:rsid w:val="001D1FCB"/>
    <w:rsid w:val="001D2C21"/>
    <w:rsid w:val="001D355E"/>
    <w:rsid w:val="001D3BC7"/>
    <w:rsid w:val="001D40C2"/>
    <w:rsid w:val="001D40C8"/>
    <w:rsid w:val="001D516B"/>
    <w:rsid w:val="001D6547"/>
    <w:rsid w:val="001E030C"/>
    <w:rsid w:val="001E0D75"/>
    <w:rsid w:val="001E19F0"/>
    <w:rsid w:val="001E1A68"/>
    <w:rsid w:val="001E20BB"/>
    <w:rsid w:val="001E295D"/>
    <w:rsid w:val="001E334F"/>
    <w:rsid w:val="001E3EF0"/>
    <w:rsid w:val="001E3F27"/>
    <w:rsid w:val="001E5085"/>
    <w:rsid w:val="001E547B"/>
    <w:rsid w:val="001E59A1"/>
    <w:rsid w:val="001E61FB"/>
    <w:rsid w:val="001E72C2"/>
    <w:rsid w:val="001F003F"/>
    <w:rsid w:val="001F2444"/>
    <w:rsid w:val="001F2CB9"/>
    <w:rsid w:val="001F3813"/>
    <w:rsid w:val="001F3E56"/>
    <w:rsid w:val="001F4876"/>
    <w:rsid w:val="001F4C85"/>
    <w:rsid w:val="001F52FD"/>
    <w:rsid w:val="001F55A0"/>
    <w:rsid w:val="001F6963"/>
    <w:rsid w:val="001F77D6"/>
    <w:rsid w:val="001F79EA"/>
    <w:rsid w:val="0020277E"/>
    <w:rsid w:val="00202A33"/>
    <w:rsid w:val="0020465F"/>
    <w:rsid w:val="002046EA"/>
    <w:rsid w:val="002058D2"/>
    <w:rsid w:val="00206586"/>
    <w:rsid w:val="002066DC"/>
    <w:rsid w:val="00206E0B"/>
    <w:rsid w:val="002077E3"/>
    <w:rsid w:val="00207B46"/>
    <w:rsid w:val="00207CCB"/>
    <w:rsid w:val="002104D9"/>
    <w:rsid w:val="00210938"/>
    <w:rsid w:val="002117B5"/>
    <w:rsid w:val="00211917"/>
    <w:rsid w:val="00211DC3"/>
    <w:rsid w:val="0021248D"/>
    <w:rsid w:val="0021453A"/>
    <w:rsid w:val="00214959"/>
    <w:rsid w:val="00214A03"/>
    <w:rsid w:val="00214FFC"/>
    <w:rsid w:val="002154D0"/>
    <w:rsid w:val="0021554E"/>
    <w:rsid w:val="00216930"/>
    <w:rsid w:val="00216C26"/>
    <w:rsid w:val="00217445"/>
    <w:rsid w:val="0021797E"/>
    <w:rsid w:val="00217A76"/>
    <w:rsid w:val="00217E9C"/>
    <w:rsid w:val="002206B9"/>
    <w:rsid w:val="0022071E"/>
    <w:rsid w:val="00220910"/>
    <w:rsid w:val="00220CA3"/>
    <w:rsid w:val="00221061"/>
    <w:rsid w:val="002235D1"/>
    <w:rsid w:val="0022397E"/>
    <w:rsid w:val="002241F1"/>
    <w:rsid w:val="0022424B"/>
    <w:rsid w:val="002244BC"/>
    <w:rsid w:val="002249E5"/>
    <w:rsid w:val="002253C3"/>
    <w:rsid w:val="002260D3"/>
    <w:rsid w:val="002261F6"/>
    <w:rsid w:val="00226575"/>
    <w:rsid w:val="002267F8"/>
    <w:rsid w:val="00230567"/>
    <w:rsid w:val="00230722"/>
    <w:rsid w:val="00230F4B"/>
    <w:rsid w:val="00231CAC"/>
    <w:rsid w:val="002323E4"/>
    <w:rsid w:val="00232CD1"/>
    <w:rsid w:val="00233074"/>
    <w:rsid w:val="00236404"/>
    <w:rsid w:val="00236885"/>
    <w:rsid w:val="002369B9"/>
    <w:rsid w:val="00236CB5"/>
    <w:rsid w:val="00237A93"/>
    <w:rsid w:val="00237C21"/>
    <w:rsid w:val="0024054B"/>
    <w:rsid w:val="00240B60"/>
    <w:rsid w:val="00240EF4"/>
    <w:rsid w:val="00240F5C"/>
    <w:rsid w:val="002412D1"/>
    <w:rsid w:val="00241588"/>
    <w:rsid w:val="0024181C"/>
    <w:rsid w:val="0024189A"/>
    <w:rsid w:val="00241B71"/>
    <w:rsid w:val="00241ECC"/>
    <w:rsid w:val="00241FAC"/>
    <w:rsid w:val="0024352A"/>
    <w:rsid w:val="00243D73"/>
    <w:rsid w:val="00245258"/>
    <w:rsid w:val="002452AB"/>
    <w:rsid w:val="002453AB"/>
    <w:rsid w:val="00245457"/>
    <w:rsid w:val="00245F2C"/>
    <w:rsid w:val="00245F38"/>
    <w:rsid w:val="00247A95"/>
    <w:rsid w:val="00250338"/>
    <w:rsid w:val="00250615"/>
    <w:rsid w:val="002519FB"/>
    <w:rsid w:val="002529A2"/>
    <w:rsid w:val="00253822"/>
    <w:rsid w:val="00254331"/>
    <w:rsid w:val="002546D4"/>
    <w:rsid w:val="0025655F"/>
    <w:rsid w:val="002568AD"/>
    <w:rsid w:val="00257FF2"/>
    <w:rsid w:val="002603FB"/>
    <w:rsid w:val="002612A9"/>
    <w:rsid w:val="00261647"/>
    <w:rsid w:val="00261C21"/>
    <w:rsid w:val="00261CEB"/>
    <w:rsid w:val="0026311B"/>
    <w:rsid w:val="00263DAD"/>
    <w:rsid w:val="002644C9"/>
    <w:rsid w:val="00265486"/>
    <w:rsid w:val="00266E0A"/>
    <w:rsid w:val="0026785C"/>
    <w:rsid w:val="00267B54"/>
    <w:rsid w:val="00270B89"/>
    <w:rsid w:val="0027100C"/>
    <w:rsid w:val="002712CD"/>
    <w:rsid w:val="00271C96"/>
    <w:rsid w:val="00272A1B"/>
    <w:rsid w:val="002736D6"/>
    <w:rsid w:val="002737F6"/>
    <w:rsid w:val="00274672"/>
    <w:rsid w:val="00274D57"/>
    <w:rsid w:val="00275812"/>
    <w:rsid w:val="0027597D"/>
    <w:rsid w:val="00275CAA"/>
    <w:rsid w:val="0027612E"/>
    <w:rsid w:val="00276420"/>
    <w:rsid w:val="00277311"/>
    <w:rsid w:val="0027764D"/>
    <w:rsid w:val="0028090B"/>
    <w:rsid w:val="00281045"/>
    <w:rsid w:val="00281335"/>
    <w:rsid w:val="002813B4"/>
    <w:rsid w:val="00281400"/>
    <w:rsid w:val="00281747"/>
    <w:rsid w:val="00281D84"/>
    <w:rsid w:val="00282744"/>
    <w:rsid w:val="00284D8F"/>
    <w:rsid w:val="00286958"/>
    <w:rsid w:val="00286F5E"/>
    <w:rsid w:val="0028751E"/>
    <w:rsid w:val="00287635"/>
    <w:rsid w:val="00287F17"/>
    <w:rsid w:val="00290EC9"/>
    <w:rsid w:val="002913AA"/>
    <w:rsid w:val="00291C64"/>
    <w:rsid w:val="00292297"/>
    <w:rsid w:val="0029324C"/>
    <w:rsid w:val="002943D5"/>
    <w:rsid w:val="00294522"/>
    <w:rsid w:val="00294F9E"/>
    <w:rsid w:val="00295A46"/>
    <w:rsid w:val="00296008"/>
    <w:rsid w:val="00297BD4"/>
    <w:rsid w:val="00297F0E"/>
    <w:rsid w:val="002A00FB"/>
    <w:rsid w:val="002A0A3D"/>
    <w:rsid w:val="002A1958"/>
    <w:rsid w:val="002A1FAD"/>
    <w:rsid w:val="002A211C"/>
    <w:rsid w:val="002A2C29"/>
    <w:rsid w:val="002A3901"/>
    <w:rsid w:val="002A45D0"/>
    <w:rsid w:val="002A4B3E"/>
    <w:rsid w:val="002B0A7D"/>
    <w:rsid w:val="002B0EFD"/>
    <w:rsid w:val="002B133B"/>
    <w:rsid w:val="002B1AC4"/>
    <w:rsid w:val="002B2A90"/>
    <w:rsid w:val="002B4574"/>
    <w:rsid w:val="002B4809"/>
    <w:rsid w:val="002B6125"/>
    <w:rsid w:val="002B6FF5"/>
    <w:rsid w:val="002B744A"/>
    <w:rsid w:val="002B764A"/>
    <w:rsid w:val="002B76A3"/>
    <w:rsid w:val="002C05FE"/>
    <w:rsid w:val="002C0C99"/>
    <w:rsid w:val="002C1266"/>
    <w:rsid w:val="002C16B9"/>
    <w:rsid w:val="002C1B9E"/>
    <w:rsid w:val="002C203D"/>
    <w:rsid w:val="002C27DC"/>
    <w:rsid w:val="002C2B06"/>
    <w:rsid w:val="002C3048"/>
    <w:rsid w:val="002C4ED8"/>
    <w:rsid w:val="002C519F"/>
    <w:rsid w:val="002C5466"/>
    <w:rsid w:val="002C5907"/>
    <w:rsid w:val="002C6268"/>
    <w:rsid w:val="002C67E5"/>
    <w:rsid w:val="002C72A9"/>
    <w:rsid w:val="002D0270"/>
    <w:rsid w:val="002D0377"/>
    <w:rsid w:val="002D0535"/>
    <w:rsid w:val="002D0D20"/>
    <w:rsid w:val="002D11B9"/>
    <w:rsid w:val="002D144A"/>
    <w:rsid w:val="002D1BF3"/>
    <w:rsid w:val="002D24A9"/>
    <w:rsid w:val="002D26E7"/>
    <w:rsid w:val="002D30B0"/>
    <w:rsid w:val="002D313F"/>
    <w:rsid w:val="002D438F"/>
    <w:rsid w:val="002D47ED"/>
    <w:rsid w:val="002D4CCD"/>
    <w:rsid w:val="002D52DD"/>
    <w:rsid w:val="002D6152"/>
    <w:rsid w:val="002D63CC"/>
    <w:rsid w:val="002D66F2"/>
    <w:rsid w:val="002D739D"/>
    <w:rsid w:val="002D75B5"/>
    <w:rsid w:val="002E01C6"/>
    <w:rsid w:val="002E0797"/>
    <w:rsid w:val="002E083A"/>
    <w:rsid w:val="002E0CD4"/>
    <w:rsid w:val="002E14EE"/>
    <w:rsid w:val="002E1796"/>
    <w:rsid w:val="002E1E3B"/>
    <w:rsid w:val="002E1E71"/>
    <w:rsid w:val="002E25AB"/>
    <w:rsid w:val="002E2CD4"/>
    <w:rsid w:val="002E36A8"/>
    <w:rsid w:val="002E3CDB"/>
    <w:rsid w:val="002E43F1"/>
    <w:rsid w:val="002E4AB2"/>
    <w:rsid w:val="002E50D9"/>
    <w:rsid w:val="002E6B59"/>
    <w:rsid w:val="002E75F3"/>
    <w:rsid w:val="002E7A76"/>
    <w:rsid w:val="002E7E3E"/>
    <w:rsid w:val="002F0F07"/>
    <w:rsid w:val="002F2196"/>
    <w:rsid w:val="002F2B8A"/>
    <w:rsid w:val="002F3105"/>
    <w:rsid w:val="002F338E"/>
    <w:rsid w:val="002F36D8"/>
    <w:rsid w:val="002F38D0"/>
    <w:rsid w:val="002F393D"/>
    <w:rsid w:val="002F3ACF"/>
    <w:rsid w:val="002F3BDF"/>
    <w:rsid w:val="002F40C7"/>
    <w:rsid w:val="002F50F6"/>
    <w:rsid w:val="002F5C34"/>
    <w:rsid w:val="002F6522"/>
    <w:rsid w:val="002F65DB"/>
    <w:rsid w:val="002F6900"/>
    <w:rsid w:val="002F695B"/>
    <w:rsid w:val="002F6DCA"/>
    <w:rsid w:val="003003A7"/>
    <w:rsid w:val="00301247"/>
    <w:rsid w:val="003019CA"/>
    <w:rsid w:val="00301B07"/>
    <w:rsid w:val="003021F0"/>
    <w:rsid w:val="0030224B"/>
    <w:rsid w:val="00302C50"/>
    <w:rsid w:val="003033D9"/>
    <w:rsid w:val="003038E8"/>
    <w:rsid w:val="00303929"/>
    <w:rsid w:val="003044D3"/>
    <w:rsid w:val="00304771"/>
    <w:rsid w:val="00304ADE"/>
    <w:rsid w:val="00305224"/>
    <w:rsid w:val="00305289"/>
    <w:rsid w:val="00305EEF"/>
    <w:rsid w:val="00306275"/>
    <w:rsid w:val="003066F5"/>
    <w:rsid w:val="00306EF3"/>
    <w:rsid w:val="00307020"/>
    <w:rsid w:val="00307ADE"/>
    <w:rsid w:val="00307F95"/>
    <w:rsid w:val="00310BC4"/>
    <w:rsid w:val="003119CF"/>
    <w:rsid w:val="00312156"/>
    <w:rsid w:val="003126D4"/>
    <w:rsid w:val="00312AE3"/>
    <w:rsid w:val="003132D5"/>
    <w:rsid w:val="00313520"/>
    <w:rsid w:val="00313CAC"/>
    <w:rsid w:val="00313CB5"/>
    <w:rsid w:val="00315461"/>
    <w:rsid w:val="003172A9"/>
    <w:rsid w:val="00317A40"/>
    <w:rsid w:val="0032059E"/>
    <w:rsid w:val="003206E2"/>
    <w:rsid w:val="00321213"/>
    <w:rsid w:val="003213D8"/>
    <w:rsid w:val="00321EC5"/>
    <w:rsid w:val="00322B98"/>
    <w:rsid w:val="00322F14"/>
    <w:rsid w:val="003230A3"/>
    <w:rsid w:val="00323951"/>
    <w:rsid w:val="00323A65"/>
    <w:rsid w:val="00323F56"/>
    <w:rsid w:val="003244E1"/>
    <w:rsid w:val="00324BA4"/>
    <w:rsid w:val="00324C18"/>
    <w:rsid w:val="003253FA"/>
    <w:rsid w:val="00325522"/>
    <w:rsid w:val="003256FA"/>
    <w:rsid w:val="00325A33"/>
    <w:rsid w:val="00325EDB"/>
    <w:rsid w:val="003267AD"/>
    <w:rsid w:val="00326963"/>
    <w:rsid w:val="003269F4"/>
    <w:rsid w:val="00326F08"/>
    <w:rsid w:val="0032713C"/>
    <w:rsid w:val="00327304"/>
    <w:rsid w:val="0032761E"/>
    <w:rsid w:val="003279A0"/>
    <w:rsid w:val="003301B4"/>
    <w:rsid w:val="003309AC"/>
    <w:rsid w:val="003315E9"/>
    <w:rsid w:val="00331622"/>
    <w:rsid w:val="003322C1"/>
    <w:rsid w:val="00332E30"/>
    <w:rsid w:val="00333E87"/>
    <w:rsid w:val="00334698"/>
    <w:rsid w:val="00337659"/>
    <w:rsid w:val="003376C7"/>
    <w:rsid w:val="00337AC0"/>
    <w:rsid w:val="003401D1"/>
    <w:rsid w:val="00341204"/>
    <w:rsid w:val="00341E33"/>
    <w:rsid w:val="003428D9"/>
    <w:rsid w:val="00343AD3"/>
    <w:rsid w:val="003441BA"/>
    <w:rsid w:val="00344369"/>
    <w:rsid w:val="00344B77"/>
    <w:rsid w:val="00344B7C"/>
    <w:rsid w:val="0034568F"/>
    <w:rsid w:val="003476C6"/>
    <w:rsid w:val="0035074A"/>
    <w:rsid w:val="003516B8"/>
    <w:rsid w:val="00351E20"/>
    <w:rsid w:val="00351F84"/>
    <w:rsid w:val="0035235F"/>
    <w:rsid w:val="00352AB5"/>
    <w:rsid w:val="0035305B"/>
    <w:rsid w:val="0035382C"/>
    <w:rsid w:val="00353AD6"/>
    <w:rsid w:val="00354096"/>
    <w:rsid w:val="00356AFA"/>
    <w:rsid w:val="00356D03"/>
    <w:rsid w:val="00356ECE"/>
    <w:rsid w:val="00356F9A"/>
    <w:rsid w:val="00357A9C"/>
    <w:rsid w:val="003601BE"/>
    <w:rsid w:val="00360525"/>
    <w:rsid w:val="00360B1D"/>
    <w:rsid w:val="00360EFA"/>
    <w:rsid w:val="00361FD1"/>
    <w:rsid w:val="0036297B"/>
    <w:rsid w:val="00363347"/>
    <w:rsid w:val="00363851"/>
    <w:rsid w:val="00363A0E"/>
    <w:rsid w:val="00363D77"/>
    <w:rsid w:val="00364794"/>
    <w:rsid w:val="0036555C"/>
    <w:rsid w:val="00366AD1"/>
    <w:rsid w:val="00366EDB"/>
    <w:rsid w:val="00370804"/>
    <w:rsid w:val="00371F82"/>
    <w:rsid w:val="00375A91"/>
    <w:rsid w:val="00376FA9"/>
    <w:rsid w:val="00377E45"/>
    <w:rsid w:val="00377F92"/>
    <w:rsid w:val="00380B96"/>
    <w:rsid w:val="00381FEF"/>
    <w:rsid w:val="00382497"/>
    <w:rsid w:val="003843E8"/>
    <w:rsid w:val="00384454"/>
    <w:rsid w:val="00384D2D"/>
    <w:rsid w:val="00384ED6"/>
    <w:rsid w:val="003857D4"/>
    <w:rsid w:val="003861DD"/>
    <w:rsid w:val="00386995"/>
    <w:rsid w:val="0038718F"/>
    <w:rsid w:val="0038729B"/>
    <w:rsid w:val="00387EDB"/>
    <w:rsid w:val="003903ED"/>
    <w:rsid w:val="003904C5"/>
    <w:rsid w:val="0039051E"/>
    <w:rsid w:val="00390580"/>
    <w:rsid w:val="00390896"/>
    <w:rsid w:val="00390B09"/>
    <w:rsid w:val="00391F50"/>
    <w:rsid w:val="00392A52"/>
    <w:rsid w:val="00392E9B"/>
    <w:rsid w:val="00393131"/>
    <w:rsid w:val="0039529E"/>
    <w:rsid w:val="0039654D"/>
    <w:rsid w:val="00396569"/>
    <w:rsid w:val="00397222"/>
    <w:rsid w:val="0039725D"/>
    <w:rsid w:val="00397513"/>
    <w:rsid w:val="003A01C1"/>
    <w:rsid w:val="003A07EE"/>
    <w:rsid w:val="003A104D"/>
    <w:rsid w:val="003A1168"/>
    <w:rsid w:val="003A11E3"/>
    <w:rsid w:val="003A13B2"/>
    <w:rsid w:val="003A145F"/>
    <w:rsid w:val="003A157E"/>
    <w:rsid w:val="003A2127"/>
    <w:rsid w:val="003A244A"/>
    <w:rsid w:val="003A2CDC"/>
    <w:rsid w:val="003A3149"/>
    <w:rsid w:val="003A6C3D"/>
    <w:rsid w:val="003A7BA9"/>
    <w:rsid w:val="003B002A"/>
    <w:rsid w:val="003B0878"/>
    <w:rsid w:val="003B09D1"/>
    <w:rsid w:val="003B11C4"/>
    <w:rsid w:val="003B17C1"/>
    <w:rsid w:val="003B26F6"/>
    <w:rsid w:val="003B27A1"/>
    <w:rsid w:val="003B36BA"/>
    <w:rsid w:val="003B3D84"/>
    <w:rsid w:val="003B5D70"/>
    <w:rsid w:val="003B7023"/>
    <w:rsid w:val="003B777B"/>
    <w:rsid w:val="003B7FE0"/>
    <w:rsid w:val="003C00DA"/>
    <w:rsid w:val="003C06B5"/>
    <w:rsid w:val="003C0CFB"/>
    <w:rsid w:val="003C14FC"/>
    <w:rsid w:val="003C1504"/>
    <w:rsid w:val="003C2F2A"/>
    <w:rsid w:val="003C40A5"/>
    <w:rsid w:val="003C429B"/>
    <w:rsid w:val="003C4402"/>
    <w:rsid w:val="003C7089"/>
    <w:rsid w:val="003C7694"/>
    <w:rsid w:val="003D00D8"/>
    <w:rsid w:val="003D09BC"/>
    <w:rsid w:val="003D0B7C"/>
    <w:rsid w:val="003D1984"/>
    <w:rsid w:val="003D1D48"/>
    <w:rsid w:val="003D1E39"/>
    <w:rsid w:val="003D20AD"/>
    <w:rsid w:val="003D2B7E"/>
    <w:rsid w:val="003D3049"/>
    <w:rsid w:val="003D3551"/>
    <w:rsid w:val="003D386F"/>
    <w:rsid w:val="003D39E6"/>
    <w:rsid w:val="003D3D71"/>
    <w:rsid w:val="003D3F6C"/>
    <w:rsid w:val="003D4560"/>
    <w:rsid w:val="003D460B"/>
    <w:rsid w:val="003D4937"/>
    <w:rsid w:val="003D52FD"/>
    <w:rsid w:val="003D5C91"/>
    <w:rsid w:val="003D669E"/>
    <w:rsid w:val="003D7570"/>
    <w:rsid w:val="003E03DB"/>
    <w:rsid w:val="003E14DF"/>
    <w:rsid w:val="003E1DB3"/>
    <w:rsid w:val="003E2743"/>
    <w:rsid w:val="003E4171"/>
    <w:rsid w:val="003E4172"/>
    <w:rsid w:val="003E4820"/>
    <w:rsid w:val="003E53D7"/>
    <w:rsid w:val="003E5CA9"/>
    <w:rsid w:val="003E645E"/>
    <w:rsid w:val="003E64E6"/>
    <w:rsid w:val="003E65B6"/>
    <w:rsid w:val="003E78D1"/>
    <w:rsid w:val="003E7DFE"/>
    <w:rsid w:val="003F03AC"/>
    <w:rsid w:val="003F1ABE"/>
    <w:rsid w:val="003F2760"/>
    <w:rsid w:val="003F389E"/>
    <w:rsid w:val="003F478C"/>
    <w:rsid w:val="003F5021"/>
    <w:rsid w:val="003F50F9"/>
    <w:rsid w:val="003F5774"/>
    <w:rsid w:val="003F5B80"/>
    <w:rsid w:val="003F64E9"/>
    <w:rsid w:val="003F7317"/>
    <w:rsid w:val="00400611"/>
    <w:rsid w:val="0040100E"/>
    <w:rsid w:val="004013FC"/>
    <w:rsid w:val="004013FE"/>
    <w:rsid w:val="00401B27"/>
    <w:rsid w:val="00402105"/>
    <w:rsid w:val="004023EF"/>
    <w:rsid w:val="004036BA"/>
    <w:rsid w:val="004048C0"/>
    <w:rsid w:val="00406C02"/>
    <w:rsid w:val="00406CAD"/>
    <w:rsid w:val="004078F5"/>
    <w:rsid w:val="00410C6C"/>
    <w:rsid w:val="00410CC3"/>
    <w:rsid w:val="00410F1C"/>
    <w:rsid w:val="004123F1"/>
    <w:rsid w:val="004125E8"/>
    <w:rsid w:val="00413036"/>
    <w:rsid w:val="0041362F"/>
    <w:rsid w:val="00413C40"/>
    <w:rsid w:val="00413F1E"/>
    <w:rsid w:val="00414065"/>
    <w:rsid w:val="00414E6A"/>
    <w:rsid w:val="004157F4"/>
    <w:rsid w:val="00415B60"/>
    <w:rsid w:val="00415F6C"/>
    <w:rsid w:val="0041633B"/>
    <w:rsid w:val="00416A1F"/>
    <w:rsid w:val="00417583"/>
    <w:rsid w:val="004175DE"/>
    <w:rsid w:val="00417A35"/>
    <w:rsid w:val="00417A7D"/>
    <w:rsid w:val="00420598"/>
    <w:rsid w:val="00420DB8"/>
    <w:rsid w:val="00423A3A"/>
    <w:rsid w:val="00423DED"/>
    <w:rsid w:val="00423EEC"/>
    <w:rsid w:val="00424CBD"/>
    <w:rsid w:val="004254B1"/>
    <w:rsid w:val="00425D20"/>
    <w:rsid w:val="00426732"/>
    <w:rsid w:val="00427C62"/>
    <w:rsid w:val="00427DAB"/>
    <w:rsid w:val="00430365"/>
    <w:rsid w:val="004304CF"/>
    <w:rsid w:val="00430C7A"/>
    <w:rsid w:val="00430E52"/>
    <w:rsid w:val="00430F56"/>
    <w:rsid w:val="004319A8"/>
    <w:rsid w:val="00431A30"/>
    <w:rsid w:val="00432A4F"/>
    <w:rsid w:val="00432DBD"/>
    <w:rsid w:val="00432EF7"/>
    <w:rsid w:val="00432FBD"/>
    <w:rsid w:val="004330E4"/>
    <w:rsid w:val="004347E9"/>
    <w:rsid w:val="00435776"/>
    <w:rsid w:val="00436289"/>
    <w:rsid w:val="004372DA"/>
    <w:rsid w:val="0043740D"/>
    <w:rsid w:val="00437C8B"/>
    <w:rsid w:val="0044026C"/>
    <w:rsid w:val="004419DF"/>
    <w:rsid w:val="004426C1"/>
    <w:rsid w:val="004436AD"/>
    <w:rsid w:val="004438B2"/>
    <w:rsid w:val="00444D0C"/>
    <w:rsid w:val="00445BF5"/>
    <w:rsid w:val="00445D3C"/>
    <w:rsid w:val="00445DD2"/>
    <w:rsid w:val="00446200"/>
    <w:rsid w:val="0044680A"/>
    <w:rsid w:val="004468B1"/>
    <w:rsid w:val="004469D2"/>
    <w:rsid w:val="00450B2D"/>
    <w:rsid w:val="00451090"/>
    <w:rsid w:val="004518BD"/>
    <w:rsid w:val="00451920"/>
    <w:rsid w:val="00451A14"/>
    <w:rsid w:val="0045218E"/>
    <w:rsid w:val="0045223A"/>
    <w:rsid w:val="0045466B"/>
    <w:rsid w:val="00454973"/>
    <w:rsid w:val="004549B6"/>
    <w:rsid w:val="00454AD2"/>
    <w:rsid w:val="0045510C"/>
    <w:rsid w:val="00455380"/>
    <w:rsid w:val="00456518"/>
    <w:rsid w:val="0045660B"/>
    <w:rsid w:val="00456E0D"/>
    <w:rsid w:val="004575E7"/>
    <w:rsid w:val="00457831"/>
    <w:rsid w:val="0046096A"/>
    <w:rsid w:val="00460CD8"/>
    <w:rsid w:val="00460D19"/>
    <w:rsid w:val="00461567"/>
    <w:rsid w:val="00461E1A"/>
    <w:rsid w:val="004627D9"/>
    <w:rsid w:val="00462B39"/>
    <w:rsid w:val="00462C43"/>
    <w:rsid w:val="0046340E"/>
    <w:rsid w:val="00464F13"/>
    <w:rsid w:val="004657F0"/>
    <w:rsid w:val="004659D4"/>
    <w:rsid w:val="00465BAA"/>
    <w:rsid w:val="00465D11"/>
    <w:rsid w:val="0046781F"/>
    <w:rsid w:val="004701F2"/>
    <w:rsid w:val="0047104E"/>
    <w:rsid w:val="004714EB"/>
    <w:rsid w:val="00471746"/>
    <w:rsid w:val="004721AA"/>
    <w:rsid w:val="004723B4"/>
    <w:rsid w:val="00473621"/>
    <w:rsid w:val="00473966"/>
    <w:rsid w:val="00475208"/>
    <w:rsid w:val="0047561C"/>
    <w:rsid w:val="0047683D"/>
    <w:rsid w:val="00476A08"/>
    <w:rsid w:val="00476E72"/>
    <w:rsid w:val="0047720E"/>
    <w:rsid w:val="00477670"/>
    <w:rsid w:val="00477F20"/>
    <w:rsid w:val="00480D89"/>
    <w:rsid w:val="004824BF"/>
    <w:rsid w:val="00482EBD"/>
    <w:rsid w:val="00483011"/>
    <w:rsid w:val="00483683"/>
    <w:rsid w:val="004859D7"/>
    <w:rsid w:val="00486AAA"/>
    <w:rsid w:val="00487484"/>
    <w:rsid w:val="00487817"/>
    <w:rsid w:val="0049046B"/>
    <w:rsid w:val="004904F8"/>
    <w:rsid w:val="0049078B"/>
    <w:rsid w:val="004909F0"/>
    <w:rsid w:val="00490BD3"/>
    <w:rsid w:val="0049128A"/>
    <w:rsid w:val="0049317A"/>
    <w:rsid w:val="00494F34"/>
    <w:rsid w:val="004953F0"/>
    <w:rsid w:val="00495ECA"/>
    <w:rsid w:val="004967B0"/>
    <w:rsid w:val="00496B16"/>
    <w:rsid w:val="00497A47"/>
    <w:rsid w:val="00497D05"/>
    <w:rsid w:val="004A0553"/>
    <w:rsid w:val="004A08C2"/>
    <w:rsid w:val="004A1599"/>
    <w:rsid w:val="004A1DC6"/>
    <w:rsid w:val="004A246B"/>
    <w:rsid w:val="004A26C8"/>
    <w:rsid w:val="004A2AD0"/>
    <w:rsid w:val="004A2BAC"/>
    <w:rsid w:val="004A30B0"/>
    <w:rsid w:val="004A3181"/>
    <w:rsid w:val="004A3A5C"/>
    <w:rsid w:val="004A3E75"/>
    <w:rsid w:val="004A4A10"/>
    <w:rsid w:val="004A4E47"/>
    <w:rsid w:val="004A64BA"/>
    <w:rsid w:val="004A6BB0"/>
    <w:rsid w:val="004A6E37"/>
    <w:rsid w:val="004A756D"/>
    <w:rsid w:val="004A7A3F"/>
    <w:rsid w:val="004B0C02"/>
    <w:rsid w:val="004B1D83"/>
    <w:rsid w:val="004B2059"/>
    <w:rsid w:val="004B5A38"/>
    <w:rsid w:val="004B6549"/>
    <w:rsid w:val="004B70A4"/>
    <w:rsid w:val="004B79BB"/>
    <w:rsid w:val="004B7D9A"/>
    <w:rsid w:val="004C07C4"/>
    <w:rsid w:val="004C09AE"/>
    <w:rsid w:val="004C1DB4"/>
    <w:rsid w:val="004C2374"/>
    <w:rsid w:val="004C2C17"/>
    <w:rsid w:val="004C3DC6"/>
    <w:rsid w:val="004C49A9"/>
    <w:rsid w:val="004C4AF9"/>
    <w:rsid w:val="004C5362"/>
    <w:rsid w:val="004C60C0"/>
    <w:rsid w:val="004C6403"/>
    <w:rsid w:val="004C67C9"/>
    <w:rsid w:val="004C7B15"/>
    <w:rsid w:val="004C7B8E"/>
    <w:rsid w:val="004D11C5"/>
    <w:rsid w:val="004D1989"/>
    <w:rsid w:val="004D3C05"/>
    <w:rsid w:val="004D50FF"/>
    <w:rsid w:val="004D526C"/>
    <w:rsid w:val="004D53EB"/>
    <w:rsid w:val="004D6D91"/>
    <w:rsid w:val="004D6DB3"/>
    <w:rsid w:val="004D74EC"/>
    <w:rsid w:val="004D7993"/>
    <w:rsid w:val="004E03FE"/>
    <w:rsid w:val="004E040E"/>
    <w:rsid w:val="004E0580"/>
    <w:rsid w:val="004E0CC5"/>
    <w:rsid w:val="004E0D7C"/>
    <w:rsid w:val="004E12AA"/>
    <w:rsid w:val="004E18EB"/>
    <w:rsid w:val="004E2AFD"/>
    <w:rsid w:val="004E2D1F"/>
    <w:rsid w:val="004E31C9"/>
    <w:rsid w:val="004E40F1"/>
    <w:rsid w:val="004E53F1"/>
    <w:rsid w:val="004E58FA"/>
    <w:rsid w:val="004E5BC6"/>
    <w:rsid w:val="004E6823"/>
    <w:rsid w:val="004E6B15"/>
    <w:rsid w:val="004E6B4F"/>
    <w:rsid w:val="004E7658"/>
    <w:rsid w:val="004E77C9"/>
    <w:rsid w:val="004E7F26"/>
    <w:rsid w:val="004F08C7"/>
    <w:rsid w:val="004F1F0E"/>
    <w:rsid w:val="004F2F79"/>
    <w:rsid w:val="004F32D4"/>
    <w:rsid w:val="004F352B"/>
    <w:rsid w:val="004F3589"/>
    <w:rsid w:val="004F3E3D"/>
    <w:rsid w:val="004F4127"/>
    <w:rsid w:val="004F43CF"/>
    <w:rsid w:val="004F4B9C"/>
    <w:rsid w:val="004F4C83"/>
    <w:rsid w:val="004F5163"/>
    <w:rsid w:val="004F55AB"/>
    <w:rsid w:val="004F57DC"/>
    <w:rsid w:val="004F5B99"/>
    <w:rsid w:val="004F5DC6"/>
    <w:rsid w:val="004F5EA1"/>
    <w:rsid w:val="004F6B85"/>
    <w:rsid w:val="004F7084"/>
    <w:rsid w:val="004F7BB5"/>
    <w:rsid w:val="004F7C0B"/>
    <w:rsid w:val="004F7C22"/>
    <w:rsid w:val="004F7DE1"/>
    <w:rsid w:val="005006D8"/>
    <w:rsid w:val="00500C25"/>
    <w:rsid w:val="00501144"/>
    <w:rsid w:val="005012DC"/>
    <w:rsid w:val="00501C72"/>
    <w:rsid w:val="00502623"/>
    <w:rsid w:val="00502794"/>
    <w:rsid w:val="00502ACB"/>
    <w:rsid w:val="00502F8E"/>
    <w:rsid w:val="0050332E"/>
    <w:rsid w:val="00504F19"/>
    <w:rsid w:val="00505AA1"/>
    <w:rsid w:val="00505C76"/>
    <w:rsid w:val="005061D3"/>
    <w:rsid w:val="005069FA"/>
    <w:rsid w:val="00506E9B"/>
    <w:rsid w:val="00507BDD"/>
    <w:rsid w:val="0051030A"/>
    <w:rsid w:val="0051122E"/>
    <w:rsid w:val="0051132A"/>
    <w:rsid w:val="00511710"/>
    <w:rsid w:val="0051190F"/>
    <w:rsid w:val="00512C49"/>
    <w:rsid w:val="00512E85"/>
    <w:rsid w:val="0051307D"/>
    <w:rsid w:val="005138F1"/>
    <w:rsid w:val="00514600"/>
    <w:rsid w:val="0051492D"/>
    <w:rsid w:val="00514ED7"/>
    <w:rsid w:val="005155CA"/>
    <w:rsid w:val="0051608B"/>
    <w:rsid w:val="00516410"/>
    <w:rsid w:val="0051729F"/>
    <w:rsid w:val="0052002B"/>
    <w:rsid w:val="00520A2A"/>
    <w:rsid w:val="00522618"/>
    <w:rsid w:val="005236B4"/>
    <w:rsid w:val="00523B1F"/>
    <w:rsid w:val="0052431E"/>
    <w:rsid w:val="005243C6"/>
    <w:rsid w:val="00524EA9"/>
    <w:rsid w:val="00526056"/>
    <w:rsid w:val="00526265"/>
    <w:rsid w:val="0052674E"/>
    <w:rsid w:val="00526934"/>
    <w:rsid w:val="00526DFD"/>
    <w:rsid w:val="00526EC3"/>
    <w:rsid w:val="00526EDE"/>
    <w:rsid w:val="00527189"/>
    <w:rsid w:val="005272CD"/>
    <w:rsid w:val="005274D9"/>
    <w:rsid w:val="00527787"/>
    <w:rsid w:val="00527C1D"/>
    <w:rsid w:val="00530158"/>
    <w:rsid w:val="00530B31"/>
    <w:rsid w:val="00530CA5"/>
    <w:rsid w:val="0053123E"/>
    <w:rsid w:val="00531304"/>
    <w:rsid w:val="00531BBA"/>
    <w:rsid w:val="00531D40"/>
    <w:rsid w:val="00533447"/>
    <w:rsid w:val="005338A0"/>
    <w:rsid w:val="0053410F"/>
    <w:rsid w:val="00534C05"/>
    <w:rsid w:val="005357F7"/>
    <w:rsid w:val="0053628D"/>
    <w:rsid w:val="005367EF"/>
    <w:rsid w:val="005417C6"/>
    <w:rsid w:val="005421B2"/>
    <w:rsid w:val="00542F93"/>
    <w:rsid w:val="00543695"/>
    <w:rsid w:val="00543B2C"/>
    <w:rsid w:val="005446BB"/>
    <w:rsid w:val="00544726"/>
    <w:rsid w:val="00544B2D"/>
    <w:rsid w:val="005455B1"/>
    <w:rsid w:val="005466B9"/>
    <w:rsid w:val="005467EA"/>
    <w:rsid w:val="0054707C"/>
    <w:rsid w:val="005471F0"/>
    <w:rsid w:val="00547457"/>
    <w:rsid w:val="00547B5B"/>
    <w:rsid w:val="0055061E"/>
    <w:rsid w:val="00550948"/>
    <w:rsid w:val="00550C23"/>
    <w:rsid w:val="005513C5"/>
    <w:rsid w:val="00552F0A"/>
    <w:rsid w:val="0055396A"/>
    <w:rsid w:val="005547D2"/>
    <w:rsid w:val="005548FE"/>
    <w:rsid w:val="0055537E"/>
    <w:rsid w:val="00555D6E"/>
    <w:rsid w:val="0055692E"/>
    <w:rsid w:val="00560DB2"/>
    <w:rsid w:val="00561BEA"/>
    <w:rsid w:val="00561DA0"/>
    <w:rsid w:val="005623A1"/>
    <w:rsid w:val="005629D6"/>
    <w:rsid w:val="00562A06"/>
    <w:rsid w:val="00563208"/>
    <w:rsid w:val="00564D64"/>
    <w:rsid w:val="00564F1B"/>
    <w:rsid w:val="00565350"/>
    <w:rsid w:val="0056548B"/>
    <w:rsid w:val="00565B79"/>
    <w:rsid w:val="0056645A"/>
    <w:rsid w:val="00567755"/>
    <w:rsid w:val="00567871"/>
    <w:rsid w:val="005679CA"/>
    <w:rsid w:val="00570032"/>
    <w:rsid w:val="00571802"/>
    <w:rsid w:val="00571DDF"/>
    <w:rsid w:val="0057211E"/>
    <w:rsid w:val="00573125"/>
    <w:rsid w:val="005731DA"/>
    <w:rsid w:val="00574B1A"/>
    <w:rsid w:val="00576403"/>
    <w:rsid w:val="005766EB"/>
    <w:rsid w:val="00576AC4"/>
    <w:rsid w:val="005779D7"/>
    <w:rsid w:val="00577E6A"/>
    <w:rsid w:val="0058119C"/>
    <w:rsid w:val="00581D62"/>
    <w:rsid w:val="005823C5"/>
    <w:rsid w:val="00582C7B"/>
    <w:rsid w:val="005836BD"/>
    <w:rsid w:val="00583B2A"/>
    <w:rsid w:val="00584B9D"/>
    <w:rsid w:val="00585554"/>
    <w:rsid w:val="0058557E"/>
    <w:rsid w:val="005855CD"/>
    <w:rsid w:val="00586C03"/>
    <w:rsid w:val="00587222"/>
    <w:rsid w:val="005872D8"/>
    <w:rsid w:val="00587704"/>
    <w:rsid w:val="00590681"/>
    <w:rsid w:val="005909FE"/>
    <w:rsid w:val="00591192"/>
    <w:rsid w:val="00591E67"/>
    <w:rsid w:val="0059203C"/>
    <w:rsid w:val="00593128"/>
    <w:rsid w:val="00593338"/>
    <w:rsid w:val="0059379A"/>
    <w:rsid w:val="00594F23"/>
    <w:rsid w:val="005957C2"/>
    <w:rsid w:val="00597052"/>
    <w:rsid w:val="005973D3"/>
    <w:rsid w:val="00597B4F"/>
    <w:rsid w:val="005A084C"/>
    <w:rsid w:val="005A15F9"/>
    <w:rsid w:val="005A1841"/>
    <w:rsid w:val="005A1CEF"/>
    <w:rsid w:val="005A2442"/>
    <w:rsid w:val="005A4894"/>
    <w:rsid w:val="005A4A72"/>
    <w:rsid w:val="005A5175"/>
    <w:rsid w:val="005A51B3"/>
    <w:rsid w:val="005A76CC"/>
    <w:rsid w:val="005A7909"/>
    <w:rsid w:val="005A798C"/>
    <w:rsid w:val="005B03DF"/>
    <w:rsid w:val="005B05C6"/>
    <w:rsid w:val="005B0A5E"/>
    <w:rsid w:val="005B0EEB"/>
    <w:rsid w:val="005B15EA"/>
    <w:rsid w:val="005B1B33"/>
    <w:rsid w:val="005B25DA"/>
    <w:rsid w:val="005B2789"/>
    <w:rsid w:val="005B331B"/>
    <w:rsid w:val="005B404F"/>
    <w:rsid w:val="005B4649"/>
    <w:rsid w:val="005B498A"/>
    <w:rsid w:val="005B4B9A"/>
    <w:rsid w:val="005B4D46"/>
    <w:rsid w:val="005B580B"/>
    <w:rsid w:val="005B6599"/>
    <w:rsid w:val="005B6BD7"/>
    <w:rsid w:val="005B6D7C"/>
    <w:rsid w:val="005B7453"/>
    <w:rsid w:val="005C132B"/>
    <w:rsid w:val="005C164C"/>
    <w:rsid w:val="005C2CA1"/>
    <w:rsid w:val="005C2DB1"/>
    <w:rsid w:val="005C3492"/>
    <w:rsid w:val="005C4D67"/>
    <w:rsid w:val="005C4E43"/>
    <w:rsid w:val="005C5E52"/>
    <w:rsid w:val="005C5FA9"/>
    <w:rsid w:val="005C60E5"/>
    <w:rsid w:val="005C60FF"/>
    <w:rsid w:val="005C6897"/>
    <w:rsid w:val="005C70FC"/>
    <w:rsid w:val="005C74AC"/>
    <w:rsid w:val="005D282D"/>
    <w:rsid w:val="005D3205"/>
    <w:rsid w:val="005D6667"/>
    <w:rsid w:val="005D7BB1"/>
    <w:rsid w:val="005E0213"/>
    <w:rsid w:val="005E062A"/>
    <w:rsid w:val="005E10AA"/>
    <w:rsid w:val="005E1F71"/>
    <w:rsid w:val="005E2028"/>
    <w:rsid w:val="005E49EA"/>
    <w:rsid w:val="005E49F2"/>
    <w:rsid w:val="005E4AA5"/>
    <w:rsid w:val="005E4D30"/>
    <w:rsid w:val="005E5A28"/>
    <w:rsid w:val="005E606C"/>
    <w:rsid w:val="005E7014"/>
    <w:rsid w:val="005E70D6"/>
    <w:rsid w:val="005E72ED"/>
    <w:rsid w:val="005E7468"/>
    <w:rsid w:val="005E75FF"/>
    <w:rsid w:val="005E7A7E"/>
    <w:rsid w:val="005F026E"/>
    <w:rsid w:val="005F04CB"/>
    <w:rsid w:val="005F1004"/>
    <w:rsid w:val="005F1076"/>
    <w:rsid w:val="005F132F"/>
    <w:rsid w:val="005F1B30"/>
    <w:rsid w:val="005F237D"/>
    <w:rsid w:val="005F2FE9"/>
    <w:rsid w:val="005F32D1"/>
    <w:rsid w:val="005F3786"/>
    <w:rsid w:val="005F3931"/>
    <w:rsid w:val="005F43AF"/>
    <w:rsid w:val="005F4403"/>
    <w:rsid w:val="005F5787"/>
    <w:rsid w:val="005F5E79"/>
    <w:rsid w:val="005F616A"/>
    <w:rsid w:val="005F78B4"/>
    <w:rsid w:val="00600788"/>
    <w:rsid w:val="00601FAF"/>
    <w:rsid w:val="006020C1"/>
    <w:rsid w:val="00602623"/>
    <w:rsid w:val="00602BD7"/>
    <w:rsid w:val="0060304B"/>
    <w:rsid w:val="006048BE"/>
    <w:rsid w:val="00604CC2"/>
    <w:rsid w:val="006051F5"/>
    <w:rsid w:val="006056B0"/>
    <w:rsid w:val="00605D55"/>
    <w:rsid w:val="00606511"/>
    <w:rsid w:val="00606B56"/>
    <w:rsid w:val="00607CEB"/>
    <w:rsid w:val="00610626"/>
    <w:rsid w:val="00610AF6"/>
    <w:rsid w:val="00610E33"/>
    <w:rsid w:val="00610E3B"/>
    <w:rsid w:val="00611350"/>
    <w:rsid w:val="00611420"/>
    <w:rsid w:val="00611947"/>
    <w:rsid w:val="00612CD8"/>
    <w:rsid w:val="006144A8"/>
    <w:rsid w:val="00614716"/>
    <w:rsid w:val="00615547"/>
    <w:rsid w:val="00615F2B"/>
    <w:rsid w:val="00616083"/>
    <w:rsid w:val="00616590"/>
    <w:rsid w:val="00617293"/>
    <w:rsid w:val="00617329"/>
    <w:rsid w:val="0061737C"/>
    <w:rsid w:val="00617C5E"/>
    <w:rsid w:val="006214F0"/>
    <w:rsid w:val="00621DAE"/>
    <w:rsid w:val="0062269A"/>
    <w:rsid w:val="00622ADD"/>
    <w:rsid w:val="0062302F"/>
    <w:rsid w:val="00623D37"/>
    <w:rsid w:val="00624F21"/>
    <w:rsid w:val="0062503C"/>
    <w:rsid w:val="00626268"/>
    <w:rsid w:val="006264FD"/>
    <w:rsid w:val="00626ABD"/>
    <w:rsid w:val="0062710B"/>
    <w:rsid w:val="00627AB9"/>
    <w:rsid w:val="00627E0F"/>
    <w:rsid w:val="00630C30"/>
    <w:rsid w:val="00633510"/>
    <w:rsid w:val="00633C41"/>
    <w:rsid w:val="00633F37"/>
    <w:rsid w:val="00633F4A"/>
    <w:rsid w:val="00634962"/>
    <w:rsid w:val="006349DC"/>
    <w:rsid w:val="00634D8F"/>
    <w:rsid w:val="00635763"/>
    <w:rsid w:val="00636903"/>
    <w:rsid w:val="00636A17"/>
    <w:rsid w:val="00637156"/>
    <w:rsid w:val="00637590"/>
    <w:rsid w:val="00637DB4"/>
    <w:rsid w:val="00640050"/>
    <w:rsid w:val="0064011F"/>
    <w:rsid w:val="00640269"/>
    <w:rsid w:val="00640BF5"/>
    <w:rsid w:val="00640FCA"/>
    <w:rsid w:val="00641F03"/>
    <w:rsid w:val="00641F20"/>
    <w:rsid w:val="00641F88"/>
    <w:rsid w:val="006422D2"/>
    <w:rsid w:val="006423F3"/>
    <w:rsid w:val="00642FA4"/>
    <w:rsid w:val="00643B2F"/>
    <w:rsid w:val="006449D0"/>
    <w:rsid w:val="00644A84"/>
    <w:rsid w:val="00644B4D"/>
    <w:rsid w:val="00644B71"/>
    <w:rsid w:val="00644FC2"/>
    <w:rsid w:val="006453A8"/>
    <w:rsid w:val="006509BB"/>
    <w:rsid w:val="00651B0F"/>
    <w:rsid w:val="006524EE"/>
    <w:rsid w:val="00653245"/>
    <w:rsid w:val="00653666"/>
    <w:rsid w:val="00654402"/>
    <w:rsid w:val="00654C41"/>
    <w:rsid w:val="00654C4B"/>
    <w:rsid w:val="006551F9"/>
    <w:rsid w:val="00656FE0"/>
    <w:rsid w:val="00657B37"/>
    <w:rsid w:val="00660B72"/>
    <w:rsid w:val="006610EA"/>
    <w:rsid w:val="00661BA5"/>
    <w:rsid w:val="00661C27"/>
    <w:rsid w:val="00661EF2"/>
    <w:rsid w:val="006630E8"/>
    <w:rsid w:val="0066314E"/>
    <w:rsid w:val="006634C7"/>
    <w:rsid w:val="00663BB8"/>
    <w:rsid w:val="00664302"/>
    <w:rsid w:val="00664876"/>
    <w:rsid w:val="0066566D"/>
    <w:rsid w:val="00666032"/>
    <w:rsid w:val="006667E9"/>
    <w:rsid w:val="00666AAC"/>
    <w:rsid w:val="00667305"/>
    <w:rsid w:val="0067001B"/>
    <w:rsid w:val="006702C6"/>
    <w:rsid w:val="00670C16"/>
    <w:rsid w:val="00670E4C"/>
    <w:rsid w:val="0067395A"/>
    <w:rsid w:val="00674A60"/>
    <w:rsid w:val="006758CB"/>
    <w:rsid w:val="00675905"/>
    <w:rsid w:val="00675D9C"/>
    <w:rsid w:val="00675E47"/>
    <w:rsid w:val="00675EB5"/>
    <w:rsid w:val="00676471"/>
    <w:rsid w:val="00676CCB"/>
    <w:rsid w:val="00676F05"/>
    <w:rsid w:val="00677645"/>
    <w:rsid w:val="006824FD"/>
    <w:rsid w:val="006827D2"/>
    <w:rsid w:val="00682C7F"/>
    <w:rsid w:val="00682DB6"/>
    <w:rsid w:val="006831AA"/>
    <w:rsid w:val="00683442"/>
    <w:rsid w:val="0068369D"/>
    <w:rsid w:val="0068441E"/>
    <w:rsid w:val="00684819"/>
    <w:rsid w:val="006849C1"/>
    <w:rsid w:val="00684B7E"/>
    <w:rsid w:val="00684E63"/>
    <w:rsid w:val="00685035"/>
    <w:rsid w:val="0068541C"/>
    <w:rsid w:val="00685471"/>
    <w:rsid w:val="00685863"/>
    <w:rsid w:val="00685FD9"/>
    <w:rsid w:val="00687951"/>
    <w:rsid w:val="00687D20"/>
    <w:rsid w:val="006904AC"/>
    <w:rsid w:val="00690BBB"/>
    <w:rsid w:val="00692D88"/>
    <w:rsid w:val="00693507"/>
    <w:rsid w:val="006935AA"/>
    <w:rsid w:val="006935B2"/>
    <w:rsid w:val="006939D5"/>
    <w:rsid w:val="00694300"/>
    <w:rsid w:val="00694704"/>
    <w:rsid w:val="00694B1A"/>
    <w:rsid w:val="006953CB"/>
    <w:rsid w:val="006957C0"/>
    <w:rsid w:val="00695800"/>
    <w:rsid w:val="00695BB0"/>
    <w:rsid w:val="00696359"/>
    <w:rsid w:val="0069654C"/>
    <w:rsid w:val="0069791D"/>
    <w:rsid w:val="00697B6F"/>
    <w:rsid w:val="006A0713"/>
    <w:rsid w:val="006A0F84"/>
    <w:rsid w:val="006A1AF7"/>
    <w:rsid w:val="006A250C"/>
    <w:rsid w:val="006A35D2"/>
    <w:rsid w:val="006A3F9F"/>
    <w:rsid w:val="006A40D3"/>
    <w:rsid w:val="006A5E1A"/>
    <w:rsid w:val="006A621E"/>
    <w:rsid w:val="006A6A6E"/>
    <w:rsid w:val="006A714B"/>
    <w:rsid w:val="006A7943"/>
    <w:rsid w:val="006B0AC1"/>
    <w:rsid w:val="006B224C"/>
    <w:rsid w:val="006B2DB8"/>
    <w:rsid w:val="006B3C7D"/>
    <w:rsid w:val="006B48B2"/>
    <w:rsid w:val="006B4AA0"/>
    <w:rsid w:val="006B6709"/>
    <w:rsid w:val="006C03F8"/>
    <w:rsid w:val="006C05AF"/>
    <w:rsid w:val="006C0658"/>
    <w:rsid w:val="006C08E5"/>
    <w:rsid w:val="006C0B2F"/>
    <w:rsid w:val="006C0C78"/>
    <w:rsid w:val="006C0D53"/>
    <w:rsid w:val="006C10DB"/>
    <w:rsid w:val="006C11D6"/>
    <w:rsid w:val="006C120D"/>
    <w:rsid w:val="006C18BF"/>
    <w:rsid w:val="006C1B11"/>
    <w:rsid w:val="006C21EF"/>
    <w:rsid w:val="006C223E"/>
    <w:rsid w:val="006C27AA"/>
    <w:rsid w:val="006C2DEB"/>
    <w:rsid w:val="006C496B"/>
    <w:rsid w:val="006C4A71"/>
    <w:rsid w:val="006C5021"/>
    <w:rsid w:val="006C5EB4"/>
    <w:rsid w:val="006C71A9"/>
    <w:rsid w:val="006C74E2"/>
    <w:rsid w:val="006C7A84"/>
    <w:rsid w:val="006C7E9F"/>
    <w:rsid w:val="006D0403"/>
    <w:rsid w:val="006D1F38"/>
    <w:rsid w:val="006D2798"/>
    <w:rsid w:val="006D3936"/>
    <w:rsid w:val="006D3F2F"/>
    <w:rsid w:val="006D4CA3"/>
    <w:rsid w:val="006D512F"/>
    <w:rsid w:val="006D57C8"/>
    <w:rsid w:val="006D5DAA"/>
    <w:rsid w:val="006D6FC3"/>
    <w:rsid w:val="006D71DA"/>
    <w:rsid w:val="006D767E"/>
    <w:rsid w:val="006D77F7"/>
    <w:rsid w:val="006E01E7"/>
    <w:rsid w:val="006E0964"/>
    <w:rsid w:val="006E0CD4"/>
    <w:rsid w:val="006E0F08"/>
    <w:rsid w:val="006E1514"/>
    <w:rsid w:val="006E21DB"/>
    <w:rsid w:val="006E2C9B"/>
    <w:rsid w:val="006E30B4"/>
    <w:rsid w:val="006E3E18"/>
    <w:rsid w:val="006E56DE"/>
    <w:rsid w:val="006E5F96"/>
    <w:rsid w:val="006E6829"/>
    <w:rsid w:val="006E6941"/>
    <w:rsid w:val="006E6A16"/>
    <w:rsid w:val="006E786F"/>
    <w:rsid w:val="006E7B01"/>
    <w:rsid w:val="006F0433"/>
    <w:rsid w:val="006F0B30"/>
    <w:rsid w:val="006F114D"/>
    <w:rsid w:val="006F1357"/>
    <w:rsid w:val="006F189B"/>
    <w:rsid w:val="006F1908"/>
    <w:rsid w:val="006F1E82"/>
    <w:rsid w:val="006F1FDF"/>
    <w:rsid w:val="006F226C"/>
    <w:rsid w:val="006F24D6"/>
    <w:rsid w:val="006F2BD9"/>
    <w:rsid w:val="006F3646"/>
    <w:rsid w:val="006F3A31"/>
    <w:rsid w:val="006F4D01"/>
    <w:rsid w:val="006F50C5"/>
    <w:rsid w:val="006F69CC"/>
    <w:rsid w:val="006F6B9C"/>
    <w:rsid w:val="006F6C7A"/>
    <w:rsid w:val="00700BAF"/>
    <w:rsid w:val="00701304"/>
    <w:rsid w:val="00701DF0"/>
    <w:rsid w:val="00701E0C"/>
    <w:rsid w:val="00702785"/>
    <w:rsid w:val="00702C23"/>
    <w:rsid w:val="007049D4"/>
    <w:rsid w:val="00705783"/>
    <w:rsid w:val="00705D36"/>
    <w:rsid w:val="00710B5F"/>
    <w:rsid w:val="00711A35"/>
    <w:rsid w:val="00711AAE"/>
    <w:rsid w:val="0071260B"/>
    <w:rsid w:val="0071296C"/>
    <w:rsid w:val="007131EF"/>
    <w:rsid w:val="0071407E"/>
    <w:rsid w:val="00714C02"/>
    <w:rsid w:val="00715BFC"/>
    <w:rsid w:val="00717178"/>
    <w:rsid w:val="00717C69"/>
    <w:rsid w:val="0072041C"/>
    <w:rsid w:val="00720D38"/>
    <w:rsid w:val="00721AC4"/>
    <w:rsid w:val="00722503"/>
    <w:rsid w:val="007232FD"/>
    <w:rsid w:val="0072349A"/>
    <w:rsid w:val="00723EC7"/>
    <w:rsid w:val="00724390"/>
    <w:rsid w:val="00725028"/>
    <w:rsid w:val="007254C7"/>
    <w:rsid w:val="00725650"/>
    <w:rsid w:val="00726FE9"/>
    <w:rsid w:val="007270BE"/>
    <w:rsid w:val="00727943"/>
    <w:rsid w:val="00727D46"/>
    <w:rsid w:val="00727EFF"/>
    <w:rsid w:val="007312B3"/>
    <w:rsid w:val="007333B5"/>
    <w:rsid w:val="00733666"/>
    <w:rsid w:val="007343B3"/>
    <w:rsid w:val="00734C33"/>
    <w:rsid w:val="00735001"/>
    <w:rsid w:val="00736B46"/>
    <w:rsid w:val="00737028"/>
    <w:rsid w:val="00737497"/>
    <w:rsid w:val="0074048B"/>
    <w:rsid w:val="0074057B"/>
    <w:rsid w:val="00740971"/>
    <w:rsid w:val="0074164D"/>
    <w:rsid w:val="00741EE0"/>
    <w:rsid w:val="00741F2D"/>
    <w:rsid w:val="00743A6F"/>
    <w:rsid w:val="00743CB0"/>
    <w:rsid w:val="00744174"/>
    <w:rsid w:val="00744296"/>
    <w:rsid w:val="00744E12"/>
    <w:rsid w:val="007452FF"/>
    <w:rsid w:val="00745799"/>
    <w:rsid w:val="00746353"/>
    <w:rsid w:val="0074709D"/>
    <w:rsid w:val="007473C0"/>
    <w:rsid w:val="0074778C"/>
    <w:rsid w:val="00747C4D"/>
    <w:rsid w:val="00747EE4"/>
    <w:rsid w:val="007504FA"/>
    <w:rsid w:val="00750F4D"/>
    <w:rsid w:val="00750FB2"/>
    <w:rsid w:val="007510E3"/>
    <w:rsid w:val="00751EBB"/>
    <w:rsid w:val="00752BD6"/>
    <w:rsid w:val="00752DB4"/>
    <w:rsid w:val="00754855"/>
    <w:rsid w:val="00755837"/>
    <w:rsid w:val="007559BD"/>
    <w:rsid w:val="00756337"/>
    <w:rsid w:val="007606B9"/>
    <w:rsid w:val="007606F6"/>
    <w:rsid w:val="00761BBB"/>
    <w:rsid w:val="00762338"/>
    <w:rsid w:val="007632ED"/>
    <w:rsid w:val="00763F37"/>
    <w:rsid w:val="00764EEC"/>
    <w:rsid w:val="00764F08"/>
    <w:rsid w:val="00765949"/>
    <w:rsid w:val="0076614D"/>
    <w:rsid w:val="00767237"/>
    <w:rsid w:val="00767D02"/>
    <w:rsid w:val="00770A55"/>
    <w:rsid w:val="00771650"/>
    <w:rsid w:val="007716D8"/>
    <w:rsid w:val="00771730"/>
    <w:rsid w:val="00771AC9"/>
    <w:rsid w:val="00771DDE"/>
    <w:rsid w:val="00771E5D"/>
    <w:rsid w:val="00772217"/>
    <w:rsid w:val="007723CD"/>
    <w:rsid w:val="0077297F"/>
    <w:rsid w:val="00773022"/>
    <w:rsid w:val="007730DE"/>
    <w:rsid w:val="00773CB9"/>
    <w:rsid w:val="00774106"/>
    <w:rsid w:val="00774B20"/>
    <w:rsid w:val="00774F61"/>
    <w:rsid w:val="00775ABF"/>
    <w:rsid w:val="00777000"/>
    <w:rsid w:val="0077710D"/>
    <w:rsid w:val="0078014E"/>
    <w:rsid w:val="0078019D"/>
    <w:rsid w:val="00780CF9"/>
    <w:rsid w:val="00780FE7"/>
    <w:rsid w:val="00780FF4"/>
    <w:rsid w:val="00781484"/>
    <w:rsid w:val="00781746"/>
    <w:rsid w:val="007817BD"/>
    <w:rsid w:val="00781A3E"/>
    <w:rsid w:val="00782214"/>
    <w:rsid w:val="00782E92"/>
    <w:rsid w:val="007834D2"/>
    <w:rsid w:val="00785300"/>
    <w:rsid w:val="007854D3"/>
    <w:rsid w:val="0078622B"/>
    <w:rsid w:val="0078716C"/>
    <w:rsid w:val="007874AD"/>
    <w:rsid w:val="00787CB9"/>
    <w:rsid w:val="007904AD"/>
    <w:rsid w:val="007907E8"/>
    <w:rsid w:val="00790E19"/>
    <w:rsid w:val="00791340"/>
    <w:rsid w:val="00791D69"/>
    <w:rsid w:val="00792172"/>
    <w:rsid w:val="0079270C"/>
    <w:rsid w:val="00792D4C"/>
    <w:rsid w:val="00793BB3"/>
    <w:rsid w:val="00795030"/>
    <w:rsid w:val="00795089"/>
    <w:rsid w:val="00795776"/>
    <w:rsid w:val="0079643C"/>
    <w:rsid w:val="00796E19"/>
    <w:rsid w:val="007A019F"/>
    <w:rsid w:val="007A0564"/>
    <w:rsid w:val="007A0E60"/>
    <w:rsid w:val="007A1C85"/>
    <w:rsid w:val="007A2109"/>
    <w:rsid w:val="007A22B3"/>
    <w:rsid w:val="007A2529"/>
    <w:rsid w:val="007A29BA"/>
    <w:rsid w:val="007A3E7A"/>
    <w:rsid w:val="007A4A42"/>
    <w:rsid w:val="007A50CA"/>
    <w:rsid w:val="007A5854"/>
    <w:rsid w:val="007A5C39"/>
    <w:rsid w:val="007A6DAA"/>
    <w:rsid w:val="007A723A"/>
    <w:rsid w:val="007A74DB"/>
    <w:rsid w:val="007A7A56"/>
    <w:rsid w:val="007A7A5E"/>
    <w:rsid w:val="007B033E"/>
    <w:rsid w:val="007B300B"/>
    <w:rsid w:val="007B3203"/>
    <w:rsid w:val="007B334A"/>
    <w:rsid w:val="007B34CE"/>
    <w:rsid w:val="007B4259"/>
    <w:rsid w:val="007B4516"/>
    <w:rsid w:val="007B4E85"/>
    <w:rsid w:val="007B5735"/>
    <w:rsid w:val="007B5DE4"/>
    <w:rsid w:val="007B62B5"/>
    <w:rsid w:val="007B6C1F"/>
    <w:rsid w:val="007B6FBA"/>
    <w:rsid w:val="007B7CAC"/>
    <w:rsid w:val="007C0005"/>
    <w:rsid w:val="007C08DA"/>
    <w:rsid w:val="007C20C5"/>
    <w:rsid w:val="007C247F"/>
    <w:rsid w:val="007C27B0"/>
    <w:rsid w:val="007C340F"/>
    <w:rsid w:val="007C37A7"/>
    <w:rsid w:val="007C3964"/>
    <w:rsid w:val="007C6825"/>
    <w:rsid w:val="007C7827"/>
    <w:rsid w:val="007C7F7A"/>
    <w:rsid w:val="007D02EA"/>
    <w:rsid w:val="007D1053"/>
    <w:rsid w:val="007D116C"/>
    <w:rsid w:val="007D119C"/>
    <w:rsid w:val="007D24E9"/>
    <w:rsid w:val="007D2858"/>
    <w:rsid w:val="007D3CB0"/>
    <w:rsid w:val="007D4107"/>
    <w:rsid w:val="007D4C0B"/>
    <w:rsid w:val="007D523D"/>
    <w:rsid w:val="007D6EDF"/>
    <w:rsid w:val="007D718D"/>
    <w:rsid w:val="007D7558"/>
    <w:rsid w:val="007E009C"/>
    <w:rsid w:val="007E106D"/>
    <w:rsid w:val="007E119A"/>
    <w:rsid w:val="007E129C"/>
    <w:rsid w:val="007E1A65"/>
    <w:rsid w:val="007E20B5"/>
    <w:rsid w:val="007E23A2"/>
    <w:rsid w:val="007E270B"/>
    <w:rsid w:val="007E3D35"/>
    <w:rsid w:val="007E4304"/>
    <w:rsid w:val="007E4D45"/>
    <w:rsid w:val="007E55B1"/>
    <w:rsid w:val="007E5866"/>
    <w:rsid w:val="007E66A1"/>
    <w:rsid w:val="007E6C1E"/>
    <w:rsid w:val="007E7159"/>
    <w:rsid w:val="007E7899"/>
    <w:rsid w:val="007F0DC1"/>
    <w:rsid w:val="007F10FA"/>
    <w:rsid w:val="007F125A"/>
    <w:rsid w:val="007F12DD"/>
    <w:rsid w:val="007F1601"/>
    <w:rsid w:val="007F1EBA"/>
    <w:rsid w:val="007F2F0D"/>
    <w:rsid w:val="007F30B9"/>
    <w:rsid w:val="007F3662"/>
    <w:rsid w:val="007F3B07"/>
    <w:rsid w:val="007F4037"/>
    <w:rsid w:val="007F4332"/>
    <w:rsid w:val="007F5058"/>
    <w:rsid w:val="007F59DC"/>
    <w:rsid w:val="007F7DA7"/>
    <w:rsid w:val="008016A4"/>
    <w:rsid w:val="008024F6"/>
    <w:rsid w:val="008025CC"/>
    <w:rsid w:val="0080291E"/>
    <w:rsid w:val="008036F7"/>
    <w:rsid w:val="00804B26"/>
    <w:rsid w:val="00805AEF"/>
    <w:rsid w:val="00805EFB"/>
    <w:rsid w:val="0080611A"/>
    <w:rsid w:val="00806293"/>
    <w:rsid w:val="00806537"/>
    <w:rsid w:val="00806E5B"/>
    <w:rsid w:val="0080799E"/>
    <w:rsid w:val="00810659"/>
    <w:rsid w:val="00811AFC"/>
    <w:rsid w:val="00811C23"/>
    <w:rsid w:val="00811C5A"/>
    <w:rsid w:val="00811DD9"/>
    <w:rsid w:val="008122FB"/>
    <w:rsid w:val="0081230F"/>
    <w:rsid w:val="00813CB5"/>
    <w:rsid w:val="0081427D"/>
    <w:rsid w:val="00814846"/>
    <w:rsid w:val="00814978"/>
    <w:rsid w:val="00814980"/>
    <w:rsid w:val="00815E2E"/>
    <w:rsid w:val="00815F63"/>
    <w:rsid w:val="00816C25"/>
    <w:rsid w:val="008174CF"/>
    <w:rsid w:val="00817812"/>
    <w:rsid w:val="00817F90"/>
    <w:rsid w:val="008212B2"/>
    <w:rsid w:val="00821BF5"/>
    <w:rsid w:val="008222CE"/>
    <w:rsid w:val="008245FC"/>
    <w:rsid w:val="00824927"/>
    <w:rsid w:val="008249AA"/>
    <w:rsid w:val="00824DC9"/>
    <w:rsid w:val="008257F7"/>
    <w:rsid w:val="00825CDD"/>
    <w:rsid w:val="00826567"/>
    <w:rsid w:val="008269F6"/>
    <w:rsid w:val="00826F12"/>
    <w:rsid w:val="00826F65"/>
    <w:rsid w:val="00830412"/>
    <w:rsid w:val="00830C6F"/>
    <w:rsid w:val="00830E47"/>
    <w:rsid w:val="0083237F"/>
    <w:rsid w:val="00832CF9"/>
    <w:rsid w:val="00833ED8"/>
    <w:rsid w:val="00833FAE"/>
    <w:rsid w:val="008352C2"/>
    <w:rsid w:val="00835BA6"/>
    <w:rsid w:val="00835CCF"/>
    <w:rsid w:val="00835FC0"/>
    <w:rsid w:val="0083649B"/>
    <w:rsid w:val="00836BD3"/>
    <w:rsid w:val="0084008D"/>
    <w:rsid w:val="0084126F"/>
    <w:rsid w:val="00841D29"/>
    <w:rsid w:val="008422E0"/>
    <w:rsid w:val="008423EB"/>
    <w:rsid w:val="00842D10"/>
    <w:rsid w:val="00842FED"/>
    <w:rsid w:val="00843388"/>
    <w:rsid w:val="008436A7"/>
    <w:rsid w:val="00843887"/>
    <w:rsid w:val="008443BF"/>
    <w:rsid w:val="008465D3"/>
    <w:rsid w:val="008467BE"/>
    <w:rsid w:val="00846E11"/>
    <w:rsid w:val="008506E9"/>
    <w:rsid w:val="008507B1"/>
    <w:rsid w:val="00850C08"/>
    <w:rsid w:val="00850EBB"/>
    <w:rsid w:val="008517C7"/>
    <w:rsid w:val="00851834"/>
    <w:rsid w:val="00852340"/>
    <w:rsid w:val="008540CE"/>
    <w:rsid w:val="00855AA0"/>
    <w:rsid w:val="00855BEF"/>
    <w:rsid w:val="00856602"/>
    <w:rsid w:val="008570A8"/>
    <w:rsid w:val="008575E4"/>
    <w:rsid w:val="00857C98"/>
    <w:rsid w:val="0086083B"/>
    <w:rsid w:val="008612E4"/>
    <w:rsid w:val="0086263B"/>
    <w:rsid w:val="00862D18"/>
    <w:rsid w:val="008632BC"/>
    <w:rsid w:val="008639A9"/>
    <w:rsid w:val="00863D30"/>
    <w:rsid w:val="00864218"/>
    <w:rsid w:val="00864392"/>
    <w:rsid w:val="0086541E"/>
    <w:rsid w:val="008657A1"/>
    <w:rsid w:val="00865D0E"/>
    <w:rsid w:val="008669FD"/>
    <w:rsid w:val="00866C58"/>
    <w:rsid w:val="00867A24"/>
    <w:rsid w:val="00870B0B"/>
    <w:rsid w:val="0087141F"/>
    <w:rsid w:val="008730B1"/>
    <w:rsid w:val="008733D3"/>
    <w:rsid w:val="0087366A"/>
    <w:rsid w:val="00873A2B"/>
    <w:rsid w:val="00875344"/>
    <w:rsid w:val="00875E01"/>
    <w:rsid w:val="00875F9B"/>
    <w:rsid w:val="0087680B"/>
    <w:rsid w:val="00876BF2"/>
    <w:rsid w:val="00876BF8"/>
    <w:rsid w:val="00876CFC"/>
    <w:rsid w:val="00877691"/>
    <w:rsid w:val="00880401"/>
    <w:rsid w:val="008805F9"/>
    <w:rsid w:val="00880666"/>
    <w:rsid w:val="00880CA9"/>
    <w:rsid w:val="00882154"/>
    <w:rsid w:val="0088343A"/>
    <w:rsid w:val="0088353F"/>
    <w:rsid w:val="00883AA7"/>
    <w:rsid w:val="00883D54"/>
    <w:rsid w:val="00883EF4"/>
    <w:rsid w:val="00884284"/>
    <w:rsid w:val="008842D8"/>
    <w:rsid w:val="0088457F"/>
    <w:rsid w:val="00884C6D"/>
    <w:rsid w:val="00884D65"/>
    <w:rsid w:val="00885123"/>
    <w:rsid w:val="008852EB"/>
    <w:rsid w:val="00886366"/>
    <w:rsid w:val="00886A24"/>
    <w:rsid w:val="00886CB9"/>
    <w:rsid w:val="008874AF"/>
    <w:rsid w:val="008875AB"/>
    <w:rsid w:val="00887CCA"/>
    <w:rsid w:val="00890EFD"/>
    <w:rsid w:val="008913CA"/>
    <w:rsid w:val="0089167E"/>
    <w:rsid w:val="00891C98"/>
    <w:rsid w:val="00892DE6"/>
    <w:rsid w:val="00892E5C"/>
    <w:rsid w:val="008938DF"/>
    <w:rsid w:val="00893CE0"/>
    <w:rsid w:val="00893D3D"/>
    <w:rsid w:val="0089598B"/>
    <w:rsid w:val="00895C25"/>
    <w:rsid w:val="00896476"/>
    <w:rsid w:val="00896674"/>
    <w:rsid w:val="008A5F38"/>
    <w:rsid w:val="008A71CF"/>
    <w:rsid w:val="008B0021"/>
    <w:rsid w:val="008B0399"/>
    <w:rsid w:val="008B0F3A"/>
    <w:rsid w:val="008B123D"/>
    <w:rsid w:val="008B1484"/>
    <w:rsid w:val="008B1BB8"/>
    <w:rsid w:val="008B2CA0"/>
    <w:rsid w:val="008B3328"/>
    <w:rsid w:val="008B467C"/>
    <w:rsid w:val="008B5321"/>
    <w:rsid w:val="008B57FC"/>
    <w:rsid w:val="008B6523"/>
    <w:rsid w:val="008B6762"/>
    <w:rsid w:val="008B6CCD"/>
    <w:rsid w:val="008B6D37"/>
    <w:rsid w:val="008B7E70"/>
    <w:rsid w:val="008C0B93"/>
    <w:rsid w:val="008C124E"/>
    <w:rsid w:val="008C1327"/>
    <w:rsid w:val="008C192F"/>
    <w:rsid w:val="008C1FAC"/>
    <w:rsid w:val="008C28C8"/>
    <w:rsid w:val="008C341D"/>
    <w:rsid w:val="008C3464"/>
    <w:rsid w:val="008C4C6F"/>
    <w:rsid w:val="008C70FC"/>
    <w:rsid w:val="008D0280"/>
    <w:rsid w:val="008D03C3"/>
    <w:rsid w:val="008D0A96"/>
    <w:rsid w:val="008D1820"/>
    <w:rsid w:val="008D1E4E"/>
    <w:rsid w:val="008D1E87"/>
    <w:rsid w:val="008D249F"/>
    <w:rsid w:val="008D2917"/>
    <w:rsid w:val="008D3247"/>
    <w:rsid w:val="008D336C"/>
    <w:rsid w:val="008D37F7"/>
    <w:rsid w:val="008D3C85"/>
    <w:rsid w:val="008D59A7"/>
    <w:rsid w:val="008D6577"/>
    <w:rsid w:val="008D671C"/>
    <w:rsid w:val="008D6E9E"/>
    <w:rsid w:val="008D7895"/>
    <w:rsid w:val="008D7A21"/>
    <w:rsid w:val="008D7A4D"/>
    <w:rsid w:val="008E0322"/>
    <w:rsid w:val="008E03CF"/>
    <w:rsid w:val="008E1164"/>
    <w:rsid w:val="008E1A93"/>
    <w:rsid w:val="008E252C"/>
    <w:rsid w:val="008E2D50"/>
    <w:rsid w:val="008E4553"/>
    <w:rsid w:val="008E4840"/>
    <w:rsid w:val="008E4C97"/>
    <w:rsid w:val="008E5B70"/>
    <w:rsid w:val="008E5F70"/>
    <w:rsid w:val="008E614B"/>
    <w:rsid w:val="008E6175"/>
    <w:rsid w:val="008E63F0"/>
    <w:rsid w:val="008E677A"/>
    <w:rsid w:val="008E6BCD"/>
    <w:rsid w:val="008E6CC0"/>
    <w:rsid w:val="008E7445"/>
    <w:rsid w:val="008E7EBE"/>
    <w:rsid w:val="008F128B"/>
    <w:rsid w:val="008F229D"/>
    <w:rsid w:val="008F232F"/>
    <w:rsid w:val="008F297E"/>
    <w:rsid w:val="008F2AEA"/>
    <w:rsid w:val="008F2F13"/>
    <w:rsid w:val="008F3380"/>
    <w:rsid w:val="008F3437"/>
    <w:rsid w:val="008F3CCA"/>
    <w:rsid w:val="008F3EB5"/>
    <w:rsid w:val="008F4871"/>
    <w:rsid w:val="008F53BB"/>
    <w:rsid w:val="008F54DF"/>
    <w:rsid w:val="008F56F6"/>
    <w:rsid w:val="008F57CF"/>
    <w:rsid w:val="008F5E8F"/>
    <w:rsid w:val="008F6FE3"/>
    <w:rsid w:val="008F7DD9"/>
    <w:rsid w:val="008F7E09"/>
    <w:rsid w:val="008F7E21"/>
    <w:rsid w:val="009003E6"/>
    <w:rsid w:val="00901B59"/>
    <w:rsid w:val="00901BFE"/>
    <w:rsid w:val="00903773"/>
    <w:rsid w:val="009046F4"/>
    <w:rsid w:val="00904BC3"/>
    <w:rsid w:val="00904F68"/>
    <w:rsid w:val="0090534C"/>
    <w:rsid w:val="009053BF"/>
    <w:rsid w:val="00905DFC"/>
    <w:rsid w:val="00906308"/>
    <w:rsid w:val="009066A5"/>
    <w:rsid w:val="00906E3E"/>
    <w:rsid w:val="00906E59"/>
    <w:rsid w:val="00910E92"/>
    <w:rsid w:val="009119F3"/>
    <w:rsid w:val="00913A1F"/>
    <w:rsid w:val="00913B1D"/>
    <w:rsid w:val="009149F0"/>
    <w:rsid w:val="00916D1D"/>
    <w:rsid w:val="00917416"/>
    <w:rsid w:val="00917511"/>
    <w:rsid w:val="0091781E"/>
    <w:rsid w:val="009204D6"/>
    <w:rsid w:val="009209A2"/>
    <w:rsid w:val="009213B7"/>
    <w:rsid w:val="0092187B"/>
    <w:rsid w:val="009224D2"/>
    <w:rsid w:val="00922779"/>
    <w:rsid w:val="00922E5D"/>
    <w:rsid w:val="009238D1"/>
    <w:rsid w:val="009246C9"/>
    <w:rsid w:val="00924C4A"/>
    <w:rsid w:val="0092624A"/>
    <w:rsid w:val="00927D0F"/>
    <w:rsid w:val="00927F3F"/>
    <w:rsid w:val="00930263"/>
    <w:rsid w:val="0093068C"/>
    <w:rsid w:val="00930D8C"/>
    <w:rsid w:val="009315D6"/>
    <w:rsid w:val="00934712"/>
    <w:rsid w:val="009355F7"/>
    <w:rsid w:val="00935680"/>
    <w:rsid w:val="009360D1"/>
    <w:rsid w:val="0093611B"/>
    <w:rsid w:val="00936253"/>
    <w:rsid w:val="00936A2B"/>
    <w:rsid w:val="00936E1D"/>
    <w:rsid w:val="009370BA"/>
    <w:rsid w:val="00937238"/>
    <w:rsid w:val="0093761D"/>
    <w:rsid w:val="009379DD"/>
    <w:rsid w:val="009408A9"/>
    <w:rsid w:val="0094148B"/>
    <w:rsid w:val="00941D57"/>
    <w:rsid w:val="00941FE7"/>
    <w:rsid w:val="0094228C"/>
    <w:rsid w:val="00942BCA"/>
    <w:rsid w:val="00943574"/>
    <w:rsid w:val="009438AA"/>
    <w:rsid w:val="00943D9D"/>
    <w:rsid w:val="009446BF"/>
    <w:rsid w:val="00945B49"/>
    <w:rsid w:val="00946586"/>
    <w:rsid w:val="00946929"/>
    <w:rsid w:val="009502BD"/>
    <w:rsid w:val="00950BA8"/>
    <w:rsid w:val="0095104F"/>
    <w:rsid w:val="0095162E"/>
    <w:rsid w:val="00952397"/>
    <w:rsid w:val="009525F9"/>
    <w:rsid w:val="009526A2"/>
    <w:rsid w:val="00953512"/>
    <w:rsid w:val="009542DA"/>
    <w:rsid w:val="009543DF"/>
    <w:rsid w:val="00954C23"/>
    <w:rsid w:val="009550D5"/>
    <w:rsid w:val="0095548C"/>
    <w:rsid w:val="009565E1"/>
    <w:rsid w:val="00957932"/>
    <w:rsid w:val="00957A74"/>
    <w:rsid w:val="009600DD"/>
    <w:rsid w:val="00960A5B"/>
    <w:rsid w:val="00962DC5"/>
    <w:rsid w:val="009632AB"/>
    <w:rsid w:val="009636FB"/>
    <w:rsid w:val="00964475"/>
    <w:rsid w:val="009647D8"/>
    <w:rsid w:val="009653CC"/>
    <w:rsid w:val="009654B3"/>
    <w:rsid w:val="00965CF3"/>
    <w:rsid w:val="00965F86"/>
    <w:rsid w:val="0096616B"/>
    <w:rsid w:val="00967969"/>
    <w:rsid w:val="00967EC4"/>
    <w:rsid w:val="009701BD"/>
    <w:rsid w:val="009706EC"/>
    <w:rsid w:val="0097149C"/>
    <w:rsid w:val="009718C9"/>
    <w:rsid w:val="00971C41"/>
    <w:rsid w:val="00972872"/>
    <w:rsid w:val="0097454B"/>
    <w:rsid w:val="00974C4A"/>
    <w:rsid w:val="00974D40"/>
    <w:rsid w:val="00975510"/>
    <w:rsid w:val="009758F1"/>
    <w:rsid w:val="009760C9"/>
    <w:rsid w:val="0097664D"/>
    <w:rsid w:val="00980614"/>
    <w:rsid w:val="0098079D"/>
    <w:rsid w:val="009807F9"/>
    <w:rsid w:val="009813A7"/>
    <w:rsid w:val="00982054"/>
    <w:rsid w:val="00982E3F"/>
    <w:rsid w:val="00982EDC"/>
    <w:rsid w:val="009830D8"/>
    <w:rsid w:val="0098351E"/>
    <w:rsid w:val="00983B0D"/>
    <w:rsid w:val="00983CAB"/>
    <w:rsid w:val="00984E34"/>
    <w:rsid w:val="00986AC2"/>
    <w:rsid w:val="00986D44"/>
    <w:rsid w:val="00991194"/>
    <w:rsid w:val="00991EC2"/>
    <w:rsid w:val="009935E5"/>
    <w:rsid w:val="00993758"/>
    <w:rsid w:val="00993CD6"/>
    <w:rsid w:val="009941EE"/>
    <w:rsid w:val="00994BA2"/>
    <w:rsid w:val="009953CA"/>
    <w:rsid w:val="00995EBF"/>
    <w:rsid w:val="009964B7"/>
    <w:rsid w:val="0099685D"/>
    <w:rsid w:val="00996B47"/>
    <w:rsid w:val="009A1F26"/>
    <w:rsid w:val="009A2969"/>
    <w:rsid w:val="009A402F"/>
    <w:rsid w:val="009A537C"/>
    <w:rsid w:val="009A561A"/>
    <w:rsid w:val="009A5BEA"/>
    <w:rsid w:val="009A68DA"/>
    <w:rsid w:val="009A69FC"/>
    <w:rsid w:val="009A768D"/>
    <w:rsid w:val="009A76B4"/>
    <w:rsid w:val="009A7D92"/>
    <w:rsid w:val="009B0839"/>
    <w:rsid w:val="009B0A28"/>
    <w:rsid w:val="009B1554"/>
    <w:rsid w:val="009B202C"/>
    <w:rsid w:val="009B2E06"/>
    <w:rsid w:val="009B44C3"/>
    <w:rsid w:val="009B6C23"/>
    <w:rsid w:val="009C0D23"/>
    <w:rsid w:val="009C1082"/>
    <w:rsid w:val="009C133C"/>
    <w:rsid w:val="009C1CA0"/>
    <w:rsid w:val="009C20F9"/>
    <w:rsid w:val="009C2EA2"/>
    <w:rsid w:val="009C30B2"/>
    <w:rsid w:val="009C318E"/>
    <w:rsid w:val="009C3D03"/>
    <w:rsid w:val="009C4411"/>
    <w:rsid w:val="009C4917"/>
    <w:rsid w:val="009C5C8B"/>
    <w:rsid w:val="009C5CAB"/>
    <w:rsid w:val="009C5FE4"/>
    <w:rsid w:val="009C747E"/>
    <w:rsid w:val="009D08A5"/>
    <w:rsid w:val="009D2FD8"/>
    <w:rsid w:val="009D40D8"/>
    <w:rsid w:val="009D5531"/>
    <w:rsid w:val="009D5CA1"/>
    <w:rsid w:val="009D5CA2"/>
    <w:rsid w:val="009D622C"/>
    <w:rsid w:val="009D6524"/>
    <w:rsid w:val="009D7C36"/>
    <w:rsid w:val="009E02F8"/>
    <w:rsid w:val="009E07A2"/>
    <w:rsid w:val="009E1D26"/>
    <w:rsid w:val="009E2C84"/>
    <w:rsid w:val="009E3365"/>
    <w:rsid w:val="009E3FAE"/>
    <w:rsid w:val="009E4CD1"/>
    <w:rsid w:val="009E4D4A"/>
    <w:rsid w:val="009E4EFE"/>
    <w:rsid w:val="009E54D2"/>
    <w:rsid w:val="009E6FBC"/>
    <w:rsid w:val="009E7968"/>
    <w:rsid w:val="009F040C"/>
    <w:rsid w:val="009F0A31"/>
    <w:rsid w:val="009F17A8"/>
    <w:rsid w:val="009F185D"/>
    <w:rsid w:val="009F359B"/>
    <w:rsid w:val="009F39BD"/>
    <w:rsid w:val="009F401E"/>
    <w:rsid w:val="009F4116"/>
    <w:rsid w:val="009F548B"/>
    <w:rsid w:val="009F5509"/>
    <w:rsid w:val="009F597A"/>
    <w:rsid w:val="009F59DC"/>
    <w:rsid w:val="009F5B4F"/>
    <w:rsid w:val="009F5C37"/>
    <w:rsid w:val="009F5CCE"/>
    <w:rsid w:val="009F5EEB"/>
    <w:rsid w:val="009F5FBA"/>
    <w:rsid w:val="009F61BE"/>
    <w:rsid w:val="009F61C0"/>
    <w:rsid w:val="009F6F22"/>
    <w:rsid w:val="009F73F3"/>
    <w:rsid w:val="009F771E"/>
    <w:rsid w:val="009F78E6"/>
    <w:rsid w:val="009F7DD3"/>
    <w:rsid w:val="009F7EBC"/>
    <w:rsid w:val="00A01D35"/>
    <w:rsid w:val="00A024CC"/>
    <w:rsid w:val="00A03039"/>
    <w:rsid w:val="00A037CC"/>
    <w:rsid w:val="00A03D99"/>
    <w:rsid w:val="00A044C0"/>
    <w:rsid w:val="00A0456F"/>
    <w:rsid w:val="00A04726"/>
    <w:rsid w:val="00A04820"/>
    <w:rsid w:val="00A05264"/>
    <w:rsid w:val="00A0526A"/>
    <w:rsid w:val="00A052CF"/>
    <w:rsid w:val="00A056D9"/>
    <w:rsid w:val="00A05759"/>
    <w:rsid w:val="00A06364"/>
    <w:rsid w:val="00A06A9D"/>
    <w:rsid w:val="00A077B4"/>
    <w:rsid w:val="00A07933"/>
    <w:rsid w:val="00A10E10"/>
    <w:rsid w:val="00A110C0"/>
    <w:rsid w:val="00A124E6"/>
    <w:rsid w:val="00A12D66"/>
    <w:rsid w:val="00A13ACB"/>
    <w:rsid w:val="00A13E35"/>
    <w:rsid w:val="00A14B1E"/>
    <w:rsid w:val="00A15A0E"/>
    <w:rsid w:val="00A16170"/>
    <w:rsid w:val="00A16673"/>
    <w:rsid w:val="00A16BA7"/>
    <w:rsid w:val="00A173B8"/>
    <w:rsid w:val="00A17F7B"/>
    <w:rsid w:val="00A20633"/>
    <w:rsid w:val="00A206D5"/>
    <w:rsid w:val="00A20AC8"/>
    <w:rsid w:val="00A21166"/>
    <w:rsid w:val="00A2119F"/>
    <w:rsid w:val="00A222D0"/>
    <w:rsid w:val="00A23CD5"/>
    <w:rsid w:val="00A24D06"/>
    <w:rsid w:val="00A25A52"/>
    <w:rsid w:val="00A25F8B"/>
    <w:rsid w:val="00A2649D"/>
    <w:rsid w:val="00A26919"/>
    <w:rsid w:val="00A27231"/>
    <w:rsid w:val="00A2752D"/>
    <w:rsid w:val="00A27589"/>
    <w:rsid w:val="00A2778F"/>
    <w:rsid w:val="00A27BFD"/>
    <w:rsid w:val="00A30D29"/>
    <w:rsid w:val="00A32B35"/>
    <w:rsid w:val="00A32DAD"/>
    <w:rsid w:val="00A33BBE"/>
    <w:rsid w:val="00A35494"/>
    <w:rsid w:val="00A35978"/>
    <w:rsid w:val="00A36048"/>
    <w:rsid w:val="00A36696"/>
    <w:rsid w:val="00A36FF6"/>
    <w:rsid w:val="00A37C9A"/>
    <w:rsid w:val="00A37FFA"/>
    <w:rsid w:val="00A4066F"/>
    <w:rsid w:val="00A40D09"/>
    <w:rsid w:val="00A410C5"/>
    <w:rsid w:val="00A413A5"/>
    <w:rsid w:val="00A413D7"/>
    <w:rsid w:val="00A43552"/>
    <w:rsid w:val="00A43722"/>
    <w:rsid w:val="00A43D4F"/>
    <w:rsid w:val="00A442CD"/>
    <w:rsid w:val="00A4656A"/>
    <w:rsid w:val="00A46E67"/>
    <w:rsid w:val="00A47250"/>
    <w:rsid w:val="00A473C9"/>
    <w:rsid w:val="00A50392"/>
    <w:rsid w:val="00A5104B"/>
    <w:rsid w:val="00A5166D"/>
    <w:rsid w:val="00A51C6E"/>
    <w:rsid w:val="00A520C8"/>
    <w:rsid w:val="00A52212"/>
    <w:rsid w:val="00A5294E"/>
    <w:rsid w:val="00A52D57"/>
    <w:rsid w:val="00A53CA4"/>
    <w:rsid w:val="00A54202"/>
    <w:rsid w:val="00A54325"/>
    <w:rsid w:val="00A54762"/>
    <w:rsid w:val="00A54DA6"/>
    <w:rsid w:val="00A56847"/>
    <w:rsid w:val="00A56C1A"/>
    <w:rsid w:val="00A56C57"/>
    <w:rsid w:val="00A56E1F"/>
    <w:rsid w:val="00A577AE"/>
    <w:rsid w:val="00A579FB"/>
    <w:rsid w:val="00A60A86"/>
    <w:rsid w:val="00A61BD5"/>
    <w:rsid w:val="00A61F3B"/>
    <w:rsid w:val="00A621E6"/>
    <w:rsid w:val="00A63246"/>
    <w:rsid w:val="00A641E7"/>
    <w:rsid w:val="00A6438C"/>
    <w:rsid w:val="00A64397"/>
    <w:rsid w:val="00A64A86"/>
    <w:rsid w:val="00A64DFB"/>
    <w:rsid w:val="00A65BB9"/>
    <w:rsid w:val="00A66F8B"/>
    <w:rsid w:val="00A670CE"/>
    <w:rsid w:val="00A67E7F"/>
    <w:rsid w:val="00A70DE5"/>
    <w:rsid w:val="00A7141D"/>
    <w:rsid w:val="00A71784"/>
    <w:rsid w:val="00A71C42"/>
    <w:rsid w:val="00A71C4E"/>
    <w:rsid w:val="00A71F89"/>
    <w:rsid w:val="00A720A0"/>
    <w:rsid w:val="00A7332E"/>
    <w:rsid w:val="00A73581"/>
    <w:rsid w:val="00A738E9"/>
    <w:rsid w:val="00A73CCC"/>
    <w:rsid w:val="00A7424C"/>
    <w:rsid w:val="00A749A2"/>
    <w:rsid w:val="00A7510A"/>
    <w:rsid w:val="00A7594A"/>
    <w:rsid w:val="00A75FAD"/>
    <w:rsid w:val="00A76A14"/>
    <w:rsid w:val="00A77416"/>
    <w:rsid w:val="00A778DA"/>
    <w:rsid w:val="00A81381"/>
    <w:rsid w:val="00A81A52"/>
    <w:rsid w:val="00A81BAF"/>
    <w:rsid w:val="00A81FD3"/>
    <w:rsid w:val="00A831A0"/>
    <w:rsid w:val="00A8450C"/>
    <w:rsid w:val="00A84F46"/>
    <w:rsid w:val="00A85D95"/>
    <w:rsid w:val="00A87254"/>
    <w:rsid w:val="00A87E33"/>
    <w:rsid w:val="00A90026"/>
    <w:rsid w:val="00A90DB0"/>
    <w:rsid w:val="00A910F4"/>
    <w:rsid w:val="00A9110E"/>
    <w:rsid w:val="00A912C2"/>
    <w:rsid w:val="00A92076"/>
    <w:rsid w:val="00A92453"/>
    <w:rsid w:val="00A93829"/>
    <w:rsid w:val="00A9388B"/>
    <w:rsid w:val="00A93CFD"/>
    <w:rsid w:val="00A93F7E"/>
    <w:rsid w:val="00A95B47"/>
    <w:rsid w:val="00A95BDC"/>
    <w:rsid w:val="00A95C67"/>
    <w:rsid w:val="00A964AD"/>
    <w:rsid w:val="00A96C68"/>
    <w:rsid w:val="00A9764F"/>
    <w:rsid w:val="00A978CD"/>
    <w:rsid w:val="00AA0377"/>
    <w:rsid w:val="00AA04AB"/>
    <w:rsid w:val="00AA086E"/>
    <w:rsid w:val="00AA0DD8"/>
    <w:rsid w:val="00AA190E"/>
    <w:rsid w:val="00AA23E2"/>
    <w:rsid w:val="00AA2B10"/>
    <w:rsid w:val="00AA2C16"/>
    <w:rsid w:val="00AA37E1"/>
    <w:rsid w:val="00AA3B03"/>
    <w:rsid w:val="00AA51C0"/>
    <w:rsid w:val="00AA5E5E"/>
    <w:rsid w:val="00AA5E8A"/>
    <w:rsid w:val="00AA6B90"/>
    <w:rsid w:val="00AA7009"/>
    <w:rsid w:val="00AA7265"/>
    <w:rsid w:val="00AA749D"/>
    <w:rsid w:val="00AA7D2D"/>
    <w:rsid w:val="00AB03C6"/>
    <w:rsid w:val="00AB08A7"/>
    <w:rsid w:val="00AB0A59"/>
    <w:rsid w:val="00AB0E22"/>
    <w:rsid w:val="00AB11E7"/>
    <w:rsid w:val="00AB142C"/>
    <w:rsid w:val="00AB18AD"/>
    <w:rsid w:val="00AB4F43"/>
    <w:rsid w:val="00AB63FE"/>
    <w:rsid w:val="00AB692F"/>
    <w:rsid w:val="00AB6CCD"/>
    <w:rsid w:val="00AB6DB0"/>
    <w:rsid w:val="00AB70BC"/>
    <w:rsid w:val="00AC1616"/>
    <w:rsid w:val="00AC23A4"/>
    <w:rsid w:val="00AC25E6"/>
    <w:rsid w:val="00AC3D47"/>
    <w:rsid w:val="00AC4005"/>
    <w:rsid w:val="00AC421C"/>
    <w:rsid w:val="00AC5A34"/>
    <w:rsid w:val="00AC7465"/>
    <w:rsid w:val="00AC75A7"/>
    <w:rsid w:val="00AD0342"/>
    <w:rsid w:val="00AD0BEB"/>
    <w:rsid w:val="00AD10D3"/>
    <w:rsid w:val="00AD17EA"/>
    <w:rsid w:val="00AD2629"/>
    <w:rsid w:val="00AD2A55"/>
    <w:rsid w:val="00AD3DAC"/>
    <w:rsid w:val="00AD45A6"/>
    <w:rsid w:val="00AD469F"/>
    <w:rsid w:val="00AD4A92"/>
    <w:rsid w:val="00AD585B"/>
    <w:rsid w:val="00AD5D67"/>
    <w:rsid w:val="00AD650A"/>
    <w:rsid w:val="00AD6B85"/>
    <w:rsid w:val="00AD7603"/>
    <w:rsid w:val="00AD7A08"/>
    <w:rsid w:val="00AD7F4C"/>
    <w:rsid w:val="00AE0B50"/>
    <w:rsid w:val="00AE1064"/>
    <w:rsid w:val="00AE180C"/>
    <w:rsid w:val="00AE1F07"/>
    <w:rsid w:val="00AE2377"/>
    <w:rsid w:val="00AE2E81"/>
    <w:rsid w:val="00AE35AF"/>
    <w:rsid w:val="00AE3F1B"/>
    <w:rsid w:val="00AE6451"/>
    <w:rsid w:val="00AE6CC2"/>
    <w:rsid w:val="00AF00B6"/>
    <w:rsid w:val="00AF0593"/>
    <w:rsid w:val="00AF05BD"/>
    <w:rsid w:val="00AF1F8C"/>
    <w:rsid w:val="00AF241E"/>
    <w:rsid w:val="00AF643E"/>
    <w:rsid w:val="00AF6A81"/>
    <w:rsid w:val="00B00028"/>
    <w:rsid w:val="00B0096B"/>
    <w:rsid w:val="00B00C80"/>
    <w:rsid w:val="00B00F59"/>
    <w:rsid w:val="00B01208"/>
    <w:rsid w:val="00B01889"/>
    <w:rsid w:val="00B01FB1"/>
    <w:rsid w:val="00B02C1F"/>
    <w:rsid w:val="00B02ECA"/>
    <w:rsid w:val="00B041D7"/>
    <w:rsid w:val="00B04277"/>
    <w:rsid w:val="00B05057"/>
    <w:rsid w:val="00B05140"/>
    <w:rsid w:val="00B05669"/>
    <w:rsid w:val="00B058D5"/>
    <w:rsid w:val="00B05E8B"/>
    <w:rsid w:val="00B07465"/>
    <w:rsid w:val="00B1039A"/>
    <w:rsid w:val="00B1065B"/>
    <w:rsid w:val="00B11071"/>
    <w:rsid w:val="00B1155C"/>
    <w:rsid w:val="00B115E5"/>
    <w:rsid w:val="00B13CA6"/>
    <w:rsid w:val="00B13DA8"/>
    <w:rsid w:val="00B146F1"/>
    <w:rsid w:val="00B14B8E"/>
    <w:rsid w:val="00B14C51"/>
    <w:rsid w:val="00B15D6B"/>
    <w:rsid w:val="00B165FD"/>
    <w:rsid w:val="00B16915"/>
    <w:rsid w:val="00B16FD0"/>
    <w:rsid w:val="00B177EB"/>
    <w:rsid w:val="00B17CA9"/>
    <w:rsid w:val="00B17D59"/>
    <w:rsid w:val="00B20612"/>
    <w:rsid w:val="00B20839"/>
    <w:rsid w:val="00B20E48"/>
    <w:rsid w:val="00B2120F"/>
    <w:rsid w:val="00B21E82"/>
    <w:rsid w:val="00B22265"/>
    <w:rsid w:val="00B22767"/>
    <w:rsid w:val="00B2331A"/>
    <w:rsid w:val="00B234F0"/>
    <w:rsid w:val="00B23F04"/>
    <w:rsid w:val="00B25B05"/>
    <w:rsid w:val="00B26232"/>
    <w:rsid w:val="00B2705D"/>
    <w:rsid w:val="00B27358"/>
    <w:rsid w:val="00B27935"/>
    <w:rsid w:val="00B305DE"/>
    <w:rsid w:val="00B310F4"/>
    <w:rsid w:val="00B31331"/>
    <w:rsid w:val="00B32682"/>
    <w:rsid w:val="00B328C1"/>
    <w:rsid w:val="00B329DA"/>
    <w:rsid w:val="00B33B09"/>
    <w:rsid w:val="00B3422B"/>
    <w:rsid w:val="00B3459E"/>
    <w:rsid w:val="00B34D85"/>
    <w:rsid w:val="00B350D2"/>
    <w:rsid w:val="00B35307"/>
    <w:rsid w:val="00B40060"/>
    <w:rsid w:val="00B4045F"/>
    <w:rsid w:val="00B40DFC"/>
    <w:rsid w:val="00B41125"/>
    <w:rsid w:val="00B41235"/>
    <w:rsid w:val="00B413DF"/>
    <w:rsid w:val="00B42440"/>
    <w:rsid w:val="00B425A6"/>
    <w:rsid w:val="00B4303C"/>
    <w:rsid w:val="00B43347"/>
    <w:rsid w:val="00B438D2"/>
    <w:rsid w:val="00B4453A"/>
    <w:rsid w:val="00B44D48"/>
    <w:rsid w:val="00B45344"/>
    <w:rsid w:val="00B45662"/>
    <w:rsid w:val="00B46BDC"/>
    <w:rsid w:val="00B46FFC"/>
    <w:rsid w:val="00B47B4A"/>
    <w:rsid w:val="00B50AB2"/>
    <w:rsid w:val="00B51AE2"/>
    <w:rsid w:val="00B51CD9"/>
    <w:rsid w:val="00B52622"/>
    <w:rsid w:val="00B528C1"/>
    <w:rsid w:val="00B53435"/>
    <w:rsid w:val="00B53492"/>
    <w:rsid w:val="00B541C5"/>
    <w:rsid w:val="00B549A7"/>
    <w:rsid w:val="00B5737A"/>
    <w:rsid w:val="00B60F06"/>
    <w:rsid w:val="00B6106A"/>
    <w:rsid w:val="00B620FD"/>
    <w:rsid w:val="00B62776"/>
    <w:rsid w:val="00B62A81"/>
    <w:rsid w:val="00B63737"/>
    <w:rsid w:val="00B655B9"/>
    <w:rsid w:val="00B6571B"/>
    <w:rsid w:val="00B659DD"/>
    <w:rsid w:val="00B65A7F"/>
    <w:rsid w:val="00B66638"/>
    <w:rsid w:val="00B66D55"/>
    <w:rsid w:val="00B67564"/>
    <w:rsid w:val="00B6768D"/>
    <w:rsid w:val="00B70E1F"/>
    <w:rsid w:val="00B71795"/>
    <w:rsid w:val="00B71B52"/>
    <w:rsid w:val="00B7230E"/>
    <w:rsid w:val="00B727DE"/>
    <w:rsid w:val="00B7408C"/>
    <w:rsid w:val="00B75AC6"/>
    <w:rsid w:val="00B811B2"/>
    <w:rsid w:val="00B82D14"/>
    <w:rsid w:val="00B82E3B"/>
    <w:rsid w:val="00B82F69"/>
    <w:rsid w:val="00B834BD"/>
    <w:rsid w:val="00B83707"/>
    <w:rsid w:val="00B843AC"/>
    <w:rsid w:val="00B84F9B"/>
    <w:rsid w:val="00B865FD"/>
    <w:rsid w:val="00B866C0"/>
    <w:rsid w:val="00B86E24"/>
    <w:rsid w:val="00B86F7C"/>
    <w:rsid w:val="00B871CD"/>
    <w:rsid w:val="00B90CAB"/>
    <w:rsid w:val="00B90FB0"/>
    <w:rsid w:val="00B91BAD"/>
    <w:rsid w:val="00B91BBA"/>
    <w:rsid w:val="00B91D1F"/>
    <w:rsid w:val="00B92B55"/>
    <w:rsid w:val="00B93CA6"/>
    <w:rsid w:val="00B941CB"/>
    <w:rsid w:val="00B950F6"/>
    <w:rsid w:val="00B96AA8"/>
    <w:rsid w:val="00B9752D"/>
    <w:rsid w:val="00B97779"/>
    <w:rsid w:val="00B97BAC"/>
    <w:rsid w:val="00BA0134"/>
    <w:rsid w:val="00BA08FC"/>
    <w:rsid w:val="00BA15BC"/>
    <w:rsid w:val="00BA16D5"/>
    <w:rsid w:val="00BA2015"/>
    <w:rsid w:val="00BA4843"/>
    <w:rsid w:val="00BA4A6B"/>
    <w:rsid w:val="00BA6AE7"/>
    <w:rsid w:val="00BA6DC4"/>
    <w:rsid w:val="00BA7BD6"/>
    <w:rsid w:val="00BA7E46"/>
    <w:rsid w:val="00BB07EC"/>
    <w:rsid w:val="00BB0E40"/>
    <w:rsid w:val="00BB1911"/>
    <w:rsid w:val="00BB2C5F"/>
    <w:rsid w:val="00BB3073"/>
    <w:rsid w:val="00BB4338"/>
    <w:rsid w:val="00BB44DB"/>
    <w:rsid w:val="00BB56D9"/>
    <w:rsid w:val="00BB5AC7"/>
    <w:rsid w:val="00BB6234"/>
    <w:rsid w:val="00BB6318"/>
    <w:rsid w:val="00BB6813"/>
    <w:rsid w:val="00BB68A2"/>
    <w:rsid w:val="00BB6917"/>
    <w:rsid w:val="00BB77DD"/>
    <w:rsid w:val="00BC0CBD"/>
    <w:rsid w:val="00BC12E8"/>
    <w:rsid w:val="00BC132E"/>
    <w:rsid w:val="00BC2BF8"/>
    <w:rsid w:val="00BC2E1E"/>
    <w:rsid w:val="00BC30BD"/>
    <w:rsid w:val="00BC30FB"/>
    <w:rsid w:val="00BC39A4"/>
    <w:rsid w:val="00BC3D50"/>
    <w:rsid w:val="00BC45E6"/>
    <w:rsid w:val="00BC4690"/>
    <w:rsid w:val="00BC49FF"/>
    <w:rsid w:val="00BC4CE3"/>
    <w:rsid w:val="00BC4E7F"/>
    <w:rsid w:val="00BC5B8C"/>
    <w:rsid w:val="00BC5EDD"/>
    <w:rsid w:val="00BC74A8"/>
    <w:rsid w:val="00BD0114"/>
    <w:rsid w:val="00BD0259"/>
    <w:rsid w:val="00BD08DE"/>
    <w:rsid w:val="00BD0B8D"/>
    <w:rsid w:val="00BD0BEC"/>
    <w:rsid w:val="00BD125A"/>
    <w:rsid w:val="00BD1B83"/>
    <w:rsid w:val="00BD1FD9"/>
    <w:rsid w:val="00BD2749"/>
    <w:rsid w:val="00BD2E55"/>
    <w:rsid w:val="00BD3740"/>
    <w:rsid w:val="00BD40F1"/>
    <w:rsid w:val="00BD525B"/>
    <w:rsid w:val="00BD599E"/>
    <w:rsid w:val="00BD5AFA"/>
    <w:rsid w:val="00BD64AB"/>
    <w:rsid w:val="00BD68D1"/>
    <w:rsid w:val="00BD7E0B"/>
    <w:rsid w:val="00BE218B"/>
    <w:rsid w:val="00BE220F"/>
    <w:rsid w:val="00BE25B4"/>
    <w:rsid w:val="00BE2687"/>
    <w:rsid w:val="00BE27D6"/>
    <w:rsid w:val="00BE2F41"/>
    <w:rsid w:val="00BE2FEE"/>
    <w:rsid w:val="00BE325F"/>
    <w:rsid w:val="00BE3A6E"/>
    <w:rsid w:val="00BE4685"/>
    <w:rsid w:val="00BE5393"/>
    <w:rsid w:val="00BE5AC6"/>
    <w:rsid w:val="00BE677C"/>
    <w:rsid w:val="00BE691C"/>
    <w:rsid w:val="00BE6CC7"/>
    <w:rsid w:val="00BE6FBA"/>
    <w:rsid w:val="00BE71A3"/>
    <w:rsid w:val="00BE7603"/>
    <w:rsid w:val="00BE7F4F"/>
    <w:rsid w:val="00BE7FA9"/>
    <w:rsid w:val="00BF010F"/>
    <w:rsid w:val="00BF0334"/>
    <w:rsid w:val="00BF033E"/>
    <w:rsid w:val="00BF05E3"/>
    <w:rsid w:val="00BF080F"/>
    <w:rsid w:val="00BF1550"/>
    <w:rsid w:val="00BF19AD"/>
    <w:rsid w:val="00BF1A19"/>
    <w:rsid w:val="00BF1E16"/>
    <w:rsid w:val="00BF21DA"/>
    <w:rsid w:val="00BF3D79"/>
    <w:rsid w:val="00BF427E"/>
    <w:rsid w:val="00BF4866"/>
    <w:rsid w:val="00BF4BC8"/>
    <w:rsid w:val="00BF4C72"/>
    <w:rsid w:val="00BF4CC8"/>
    <w:rsid w:val="00BF4E11"/>
    <w:rsid w:val="00BF4F81"/>
    <w:rsid w:val="00BF52BD"/>
    <w:rsid w:val="00BF5F30"/>
    <w:rsid w:val="00BF5F72"/>
    <w:rsid w:val="00BF61CC"/>
    <w:rsid w:val="00BF6B5A"/>
    <w:rsid w:val="00BF6DB9"/>
    <w:rsid w:val="00BF78AB"/>
    <w:rsid w:val="00C01699"/>
    <w:rsid w:val="00C01B63"/>
    <w:rsid w:val="00C01D92"/>
    <w:rsid w:val="00C03D93"/>
    <w:rsid w:val="00C04BC1"/>
    <w:rsid w:val="00C0512D"/>
    <w:rsid w:val="00C0586F"/>
    <w:rsid w:val="00C05A16"/>
    <w:rsid w:val="00C0610F"/>
    <w:rsid w:val="00C06ECD"/>
    <w:rsid w:val="00C06F08"/>
    <w:rsid w:val="00C07493"/>
    <w:rsid w:val="00C0756E"/>
    <w:rsid w:val="00C07D55"/>
    <w:rsid w:val="00C07DCE"/>
    <w:rsid w:val="00C1011D"/>
    <w:rsid w:val="00C105F7"/>
    <w:rsid w:val="00C1085E"/>
    <w:rsid w:val="00C10D2D"/>
    <w:rsid w:val="00C111D8"/>
    <w:rsid w:val="00C111EE"/>
    <w:rsid w:val="00C11A57"/>
    <w:rsid w:val="00C1252C"/>
    <w:rsid w:val="00C14F80"/>
    <w:rsid w:val="00C150E6"/>
    <w:rsid w:val="00C1528C"/>
    <w:rsid w:val="00C15C2E"/>
    <w:rsid w:val="00C15C9F"/>
    <w:rsid w:val="00C15E64"/>
    <w:rsid w:val="00C16D66"/>
    <w:rsid w:val="00C20671"/>
    <w:rsid w:val="00C21126"/>
    <w:rsid w:val="00C212C3"/>
    <w:rsid w:val="00C21916"/>
    <w:rsid w:val="00C21BC1"/>
    <w:rsid w:val="00C225D6"/>
    <w:rsid w:val="00C23B1D"/>
    <w:rsid w:val="00C24AF6"/>
    <w:rsid w:val="00C2544B"/>
    <w:rsid w:val="00C259EB"/>
    <w:rsid w:val="00C25D4A"/>
    <w:rsid w:val="00C25D7B"/>
    <w:rsid w:val="00C275BB"/>
    <w:rsid w:val="00C30E72"/>
    <w:rsid w:val="00C316F5"/>
    <w:rsid w:val="00C319F6"/>
    <w:rsid w:val="00C34F93"/>
    <w:rsid w:val="00C3560B"/>
    <w:rsid w:val="00C35E2E"/>
    <w:rsid w:val="00C368F1"/>
    <w:rsid w:val="00C36A0A"/>
    <w:rsid w:val="00C3708B"/>
    <w:rsid w:val="00C378AE"/>
    <w:rsid w:val="00C37C38"/>
    <w:rsid w:val="00C37F7B"/>
    <w:rsid w:val="00C407BB"/>
    <w:rsid w:val="00C40ACA"/>
    <w:rsid w:val="00C40F6C"/>
    <w:rsid w:val="00C41399"/>
    <w:rsid w:val="00C41695"/>
    <w:rsid w:val="00C417FB"/>
    <w:rsid w:val="00C41BF7"/>
    <w:rsid w:val="00C43EAD"/>
    <w:rsid w:val="00C43FF6"/>
    <w:rsid w:val="00C44380"/>
    <w:rsid w:val="00C44A20"/>
    <w:rsid w:val="00C451A7"/>
    <w:rsid w:val="00C45298"/>
    <w:rsid w:val="00C46704"/>
    <w:rsid w:val="00C468D9"/>
    <w:rsid w:val="00C46A20"/>
    <w:rsid w:val="00C5025C"/>
    <w:rsid w:val="00C506C3"/>
    <w:rsid w:val="00C51E80"/>
    <w:rsid w:val="00C52CDD"/>
    <w:rsid w:val="00C52F07"/>
    <w:rsid w:val="00C52F1A"/>
    <w:rsid w:val="00C530D4"/>
    <w:rsid w:val="00C53856"/>
    <w:rsid w:val="00C548A8"/>
    <w:rsid w:val="00C5512D"/>
    <w:rsid w:val="00C555B1"/>
    <w:rsid w:val="00C55A45"/>
    <w:rsid w:val="00C55CAA"/>
    <w:rsid w:val="00C56529"/>
    <w:rsid w:val="00C570D6"/>
    <w:rsid w:val="00C60C9E"/>
    <w:rsid w:val="00C62890"/>
    <w:rsid w:val="00C62B9C"/>
    <w:rsid w:val="00C6300C"/>
    <w:rsid w:val="00C6332E"/>
    <w:rsid w:val="00C63C20"/>
    <w:rsid w:val="00C63F6F"/>
    <w:rsid w:val="00C6415E"/>
    <w:rsid w:val="00C64B02"/>
    <w:rsid w:val="00C6629D"/>
    <w:rsid w:val="00C66F1B"/>
    <w:rsid w:val="00C67C7D"/>
    <w:rsid w:val="00C727F1"/>
    <w:rsid w:val="00C73329"/>
    <w:rsid w:val="00C7346C"/>
    <w:rsid w:val="00C73D6E"/>
    <w:rsid w:val="00C7420F"/>
    <w:rsid w:val="00C748D4"/>
    <w:rsid w:val="00C750E5"/>
    <w:rsid w:val="00C75660"/>
    <w:rsid w:val="00C75AF7"/>
    <w:rsid w:val="00C76627"/>
    <w:rsid w:val="00C76676"/>
    <w:rsid w:val="00C774EC"/>
    <w:rsid w:val="00C77806"/>
    <w:rsid w:val="00C77B8C"/>
    <w:rsid w:val="00C77FD3"/>
    <w:rsid w:val="00C804BA"/>
    <w:rsid w:val="00C80AD6"/>
    <w:rsid w:val="00C80DC6"/>
    <w:rsid w:val="00C813DD"/>
    <w:rsid w:val="00C81B7C"/>
    <w:rsid w:val="00C81C38"/>
    <w:rsid w:val="00C824F0"/>
    <w:rsid w:val="00C826CE"/>
    <w:rsid w:val="00C83117"/>
    <w:rsid w:val="00C835DD"/>
    <w:rsid w:val="00C836E1"/>
    <w:rsid w:val="00C83ECD"/>
    <w:rsid w:val="00C84094"/>
    <w:rsid w:val="00C842FC"/>
    <w:rsid w:val="00C84326"/>
    <w:rsid w:val="00C84694"/>
    <w:rsid w:val="00C8505A"/>
    <w:rsid w:val="00C850C8"/>
    <w:rsid w:val="00C85270"/>
    <w:rsid w:val="00C86510"/>
    <w:rsid w:val="00C86637"/>
    <w:rsid w:val="00C8778E"/>
    <w:rsid w:val="00C87E76"/>
    <w:rsid w:val="00C90D54"/>
    <w:rsid w:val="00C9176A"/>
    <w:rsid w:val="00C92699"/>
    <w:rsid w:val="00C9382A"/>
    <w:rsid w:val="00C946E6"/>
    <w:rsid w:val="00C948DF"/>
    <w:rsid w:val="00C94B89"/>
    <w:rsid w:val="00C94DEE"/>
    <w:rsid w:val="00C96864"/>
    <w:rsid w:val="00C96A0D"/>
    <w:rsid w:val="00C96BCE"/>
    <w:rsid w:val="00C97086"/>
    <w:rsid w:val="00C97A27"/>
    <w:rsid w:val="00C97EAA"/>
    <w:rsid w:val="00CA03BA"/>
    <w:rsid w:val="00CA08E1"/>
    <w:rsid w:val="00CA0B13"/>
    <w:rsid w:val="00CA0C98"/>
    <w:rsid w:val="00CA0F6D"/>
    <w:rsid w:val="00CA10D3"/>
    <w:rsid w:val="00CA1A55"/>
    <w:rsid w:val="00CA1DEB"/>
    <w:rsid w:val="00CA2B30"/>
    <w:rsid w:val="00CA3B0F"/>
    <w:rsid w:val="00CA4046"/>
    <w:rsid w:val="00CA4B55"/>
    <w:rsid w:val="00CA52F5"/>
    <w:rsid w:val="00CA5740"/>
    <w:rsid w:val="00CA5BB1"/>
    <w:rsid w:val="00CA5F34"/>
    <w:rsid w:val="00CA5F6E"/>
    <w:rsid w:val="00CA60BA"/>
    <w:rsid w:val="00CA6C2D"/>
    <w:rsid w:val="00CA755E"/>
    <w:rsid w:val="00CA76E7"/>
    <w:rsid w:val="00CB1466"/>
    <w:rsid w:val="00CB3EBF"/>
    <w:rsid w:val="00CB4A85"/>
    <w:rsid w:val="00CB5347"/>
    <w:rsid w:val="00CB5610"/>
    <w:rsid w:val="00CB56BA"/>
    <w:rsid w:val="00CB5A62"/>
    <w:rsid w:val="00CB5CAD"/>
    <w:rsid w:val="00CB68E0"/>
    <w:rsid w:val="00CB6A26"/>
    <w:rsid w:val="00CB6CF5"/>
    <w:rsid w:val="00CB7170"/>
    <w:rsid w:val="00CB7660"/>
    <w:rsid w:val="00CC09EF"/>
    <w:rsid w:val="00CC1971"/>
    <w:rsid w:val="00CC2BC9"/>
    <w:rsid w:val="00CC3DAF"/>
    <w:rsid w:val="00CC40A1"/>
    <w:rsid w:val="00CC4468"/>
    <w:rsid w:val="00CC44D2"/>
    <w:rsid w:val="00CC463F"/>
    <w:rsid w:val="00CC55E0"/>
    <w:rsid w:val="00CC56E2"/>
    <w:rsid w:val="00CD076F"/>
    <w:rsid w:val="00CD0A9D"/>
    <w:rsid w:val="00CD0D86"/>
    <w:rsid w:val="00CD1FC5"/>
    <w:rsid w:val="00CD292F"/>
    <w:rsid w:val="00CD37D6"/>
    <w:rsid w:val="00CD3B19"/>
    <w:rsid w:val="00CD448B"/>
    <w:rsid w:val="00CD48ED"/>
    <w:rsid w:val="00CD5D11"/>
    <w:rsid w:val="00CD6A44"/>
    <w:rsid w:val="00CD6BDD"/>
    <w:rsid w:val="00CD6C7A"/>
    <w:rsid w:val="00CD71EF"/>
    <w:rsid w:val="00CD7777"/>
    <w:rsid w:val="00CD7970"/>
    <w:rsid w:val="00CD7CEF"/>
    <w:rsid w:val="00CE01AD"/>
    <w:rsid w:val="00CE184F"/>
    <w:rsid w:val="00CE1F45"/>
    <w:rsid w:val="00CE219D"/>
    <w:rsid w:val="00CE2EB6"/>
    <w:rsid w:val="00CE375E"/>
    <w:rsid w:val="00CE3ED4"/>
    <w:rsid w:val="00CE4160"/>
    <w:rsid w:val="00CE41C5"/>
    <w:rsid w:val="00CE44AA"/>
    <w:rsid w:val="00CE56C9"/>
    <w:rsid w:val="00CE5A60"/>
    <w:rsid w:val="00CE5D88"/>
    <w:rsid w:val="00CE6D79"/>
    <w:rsid w:val="00CF09EE"/>
    <w:rsid w:val="00CF0F2D"/>
    <w:rsid w:val="00CF14AB"/>
    <w:rsid w:val="00CF1C0E"/>
    <w:rsid w:val="00CF1CAB"/>
    <w:rsid w:val="00CF3258"/>
    <w:rsid w:val="00CF38C3"/>
    <w:rsid w:val="00CF3D9E"/>
    <w:rsid w:val="00CF3EBE"/>
    <w:rsid w:val="00CF483D"/>
    <w:rsid w:val="00CF5431"/>
    <w:rsid w:val="00CF5433"/>
    <w:rsid w:val="00CF7BFF"/>
    <w:rsid w:val="00D01772"/>
    <w:rsid w:val="00D0236A"/>
    <w:rsid w:val="00D029A4"/>
    <w:rsid w:val="00D02CEA"/>
    <w:rsid w:val="00D02F6D"/>
    <w:rsid w:val="00D039F4"/>
    <w:rsid w:val="00D04C3D"/>
    <w:rsid w:val="00D05A7E"/>
    <w:rsid w:val="00D07081"/>
    <w:rsid w:val="00D070DD"/>
    <w:rsid w:val="00D07B3C"/>
    <w:rsid w:val="00D101E2"/>
    <w:rsid w:val="00D1069A"/>
    <w:rsid w:val="00D112E4"/>
    <w:rsid w:val="00D13947"/>
    <w:rsid w:val="00D13EEA"/>
    <w:rsid w:val="00D143B2"/>
    <w:rsid w:val="00D1445A"/>
    <w:rsid w:val="00D15471"/>
    <w:rsid w:val="00D16533"/>
    <w:rsid w:val="00D173FB"/>
    <w:rsid w:val="00D17441"/>
    <w:rsid w:val="00D17605"/>
    <w:rsid w:val="00D215E6"/>
    <w:rsid w:val="00D22456"/>
    <w:rsid w:val="00D22896"/>
    <w:rsid w:val="00D23628"/>
    <w:rsid w:val="00D255FF"/>
    <w:rsid w:val="00D25C71"/>
    <w:rsid w:val="00D279C2"/>
    <w:rsid w:val="00D303E9"/>
    <w:rsid w:val="00D3063F"/>
    <w:rsid w:val="00D306EB"/>
    <w:rsid w:val="00D3133E"/>
    <w:rsid w:val="00D313FB"/>
    <w:rsid w:val="00D319B1"/>
    <w:rsid w:val="00D325C1"/>
    <w:rsid w:val="00D32854"/>
    <w:rsid w:val="00D32B76"/>
    <w:rsid w:val="00D32D18"/>
    <w:rsid w:val="00D3353B"/>
    <w:rsid w:val="00D33C28"/>
    <w:rsid w:val="00D33D97"/>
    <w:rsid w:val="00D34BF4"/>
    <w:rsid w:val="00D356C3"/>
    <w:rsid w:val="00D35D1B"/>
    <w:rsid w:val="00D41148"/>
    <w:rsid w:val="00D41A04"/>
    <w:rsid w:val="00D41C09"/>
    <w:rsid w:val="00D423B1"/>
    <w:rsid w:val="00D440E9"/>
    <w:rsid w:val="00D44169"/>
    <w:rsid w:val="00D45349"/>
    <w:rsid w:val="00D453BF"/>
    <w:rsid w:val="00D45F84"/>
    <w:rsid w:val="00D46908"/>
    <w:rsid w:val="00D46E35"/>
    <w:rsid w:val="00D46E86"/>
    <w:rsid w:val="00D47D1D"/>
    <w:rsid w:val="00D500A9"/>
    <w:rsid w:val="00D50F93"/>
    <w:rsid w:val="00D51691"/>
    <w:rsid w:val="00D517ED"/>
    <w:rsid w:val="00D518D3"/>
    <w:rsid w:val="00D51B75"/>
    <w:rsid w:val="00D523A9"/>
    <w:rsid w:val="00D52827"/>
    <w:rsid w:val="00D5374F"/>
    <w:rsid w:val="00D53945"/>
    <w:rsid w:val="00D54668"/>
    <w:rsid w:val="00D549DD"/>
    <w:rsid w:val="00D54B37"/>
    <w:rsid w:val="00D555F1"/>
    <w:rsid w:val="00D55BA1"/>
    <w:rsid w:val="00D56023"/>
    <w:rsid w:val="00D56613"/>
    <w:rsid w:val="00D568B1"/>
    <w:rsid w:val="00D56E6D"/>
    <w:rsid w:val="00D57A2B"/>
    <w:rsid w:val="00D57BE0"/>
    <w:rsid w:val="00D6064E"/>
    <w:rsid w:val="00D608A1"/>
    <w:rsid w:val="00D60B57"/>
    <w:rsid w:val="00D62586"/>
    <w:rsid w:val="00D6351E"/>
    <w:rsid w:val="00D648EB"/>
    <w:rsid w:val="00D64F38"/>
    <w:rsid w:val="00D6540A"/>
    <w:rsid w:val="00D6565B"/>
    <w:rsid w:val="00D65F63"/>
    <w:rsid w:val="00D65F76"/>
    <w:rsid w:val="00D665EB"/>
    <w:rsid w:val="00D66AE4"/>
    <w:rsid w:val="00D67A53"/>
    <w:rsid w:val="00D70144"/>
    <w:rsid w:val="00D705E5"/>
    <w:rsid w:val="00D70DA3"/>
    <w:rsid w:val="00D71C50"/>
    <w:rsid w:val="00D71C5F"/>
    <w:rsid w:val="00D723E3"/>
    <w:rsid w:val="00D7404B"/>
    <w:rsid w:val="00D749C0"/>
    <w:rsid w:val="00D76230"/>
    <w:rsid w:val="00D77FC3"/>
    <w:rsid w:val="00D808C2"/>
    <w:rsid w:val="00D808F4"/>
    <w:rsid w:val="00D80EA9"/>
    <w:rsid w:val="00D8101F"/>
    <w:rsid w:val="00D81103"/>
    <w:rsid w:val="00D82652"/>
    <w:rsid w:val="00D82BC6"/>
    <w:rsid w:val="00D83127"/>
    <w:rsid w:val="00D833DB"/>
    <w:rsid w:val="00D83890"/>
    <w:rsid w:val="00D84230"/>
    <w:rsid w:val="00D84FCA"/>
    <w:rsid w:val="00D857C9"/>
    <w:rsid w:val="00D85B40"/>
    <w:rsid w:val="00D86379"/>
    <w:rsid w:val="00D866F5"/>
    <w:rsid w:val="00D86B00"/>
    <w:rsid w:val="00D8718D"/>
    <w:rsid w:val="00D871C2"/>
    <w:rsid w:val="00D903D4"/>
    <w:rsid w:val="00D92161"/>
    <w:rsid w:val="00D921D6"/>
    <w:rsid w:val="00D9220C"/>
    <w:rsid w:val="00D92AC6"/>
    <w:rsid w:val="00D92E44"/>
    <w:rsid w:val="00D95D04"/>
    <w:rsid w:val="00D960B7"/>
    <w:rsid w:val="00D9714E"/>
    <w:rsid w:val="00D97862"/>
    <w:rsid w:val="00DA030F"/>
    <w:rsid w:val="00DA053C"/>
    <w:rsid w:val="00DA0B67"/>
    <w:rsid w:val="00DA20B8"/>
    <w:rsid w:val="00DA22F9"/>
    <w:rsid w:val="00DA2370"/>
    <w:rsid w:val="00DA3574"/>
    <w:rsid w:val="00DA48FC"/>
    <w:rsid w:val="00DA4C4F"/>
    <w:rsid w:val="00DA589B"/>
    <w:rsid w:val="00DA6277"/>
    <w:rsid w:val="00DA64DD"/>
    <w:rsid w:val="00DA6DEA"/>
    <w:rsid w:val="00DB00A7"/>
    <w:rsid w:val="00DB00F2"/>
    <w:rsid w:val="00DB0BB4"/>
    <w:rsid w:val="00DB16B8"/>
    <w:rsid w:val="00DB30B4"/>
    <w:rsid w:val="00DB43B0"/>
    <w:rsid w:val="00DB55B0"/>
    <w:rsid w:val="00DB66BE"/>
    <w:rsid w:val="00DB6772"/>
    <w:rsid w:val="00DB7176"/>
    <w:rsid w:val="00DB74BB"/>
    <w:rsid w:val="00DB7D03"/>
    <w:rsid w:val="00DC0484"/>
    <w:rsid w:val="00DC0968"/>
    <w:rsid w:val="00DC2176"/>
    <w:rsid w:val="00DC39CD"/>
    <w:rsid w:val="00DC3DCB"/>
    <w:rsid w:val="00DC42CF"/>
    <w:rsid w:val="00DC50A0"/>
    <w:rsid w:val="00DC53B7"/>
    <w:rsid w:val="00DC7D2C"/>
    <w:rsid w:val="00DD011A"/>
    <w:rsid w:val="00DD12BF"/>
    <w:rsid w:val="00DD1CC2"/>
    <w:rsid w:val="00DD1DFD"/>
    <w:rsid w:val="00DD2409"/>
    <w:rsid w:val="00DD26FE"/>
    <w:rsid w:val="00DD27AD"/>
    <w:rsid w:val="00DD34B1"/>
    <w:rsid w:val="00DD397D"/>
    <w:rsid w:val="00DD4E87"/>
    <w:rsid w:val="00DD5D39"/>
    <w:rsid w:val="00DD6055"/>
    <w:rsid w:val="00DD644D"/>
    <w:rsid w:val="00DD6624"/>
    <w:rsid w:val="00DD677E"/>
    <w:rsid w:val="00DD7132"/>
    <w:rsid w:val="00DD7205"/>
    <w:rsid w:val="00DD782A"/>
    <w:rsid w:val="00DD7954"/>
    <w:rsid w:val="00DE022D"/>
    <w:rsid w:val="00DE02DC"/>
    <w:rsid w:val="00DE0583"/>
    <w:rsid w:val="00DE098E"/>
    <w:rsid w:val="00DE2941"/>
    <w:rsid w:val="00DE3560"/>
    <w:rsid w:val="00DE4721"/>
    <w:rsid w:val="00DE4FAD"/>
    <w:rsid w:val="00DE5471"/>
    <w:rsid w:val="00DE5866"/>
    <w:rsid w:val="00DE65EA"/>
    <w:rsid w:val="00DE674D"/>
    <w:rsid w:val="00DE6DC3"/>
    <w:rsid w:val="00DF05D4"/>
    <w:rsid w:val="00DF0982"/>
    <w:rsid w:val="00DF0E85"/>
    <w:rsid w:val="00DF1084"/>
    <w:rsid w:val="00DF1569"/>
    <w:rsid w:val="00DF18A5"/>
    <w:rsid w:val="00DF2DDD"/>
    <w:rsid w:val="00DF3511"/>
    <w:rsid w:val="00DF458E"/>
    <w:rsid w:val="00DF4F1B"/>
    <w:rsid w:val="00DF7BB5"/>
    <w:rsid w:val="00DF7EC1"/>
    <w:rsid w:val="00E0002B"/>
    <w:rsid w:val="00E00586"/>
    <w:rsid w:val="00E005F0"/>
    <w:rsid w:val="00E02075"/>
    <w:rsid w:val="00E025A0"/>
    <w:rsid w:val="00E02A4B"/>
    <w:rsid w:val="00E02BF2"/>
    <w:rsid w:val="00E032B1"/>
    <w:rsid w:val="00E0448D"/>
    <w:rsid w:val="00E046DF"/>
    <w:rsid w:val="00E048BE"/>
    <w:rsid w:val="00E048CB"/>
    <w:rsid w:val="00E04A83"/>
    <w:rsid w:val="00E04F12"/>
    <w:rsid w:val="00E059A2"/>
    <w:rsid w:val="00E05C52"/>
    <w:rsid w:val="00E05DC0"/>
    <w:rsid w:val="00E05FB9"/>
    <w:rsid w:val="00E0731A"/>
    <w:rsid w:val="00E10221"/>
    <w:rsid w:val="00E11030"/>
    <w:rsid w:val="00E11036"/>
    <w:rsid w:val="00E11848"/>
    <w:rsid w:val="00E120D5"/>
    <w:rsid w:val="00E134D1"/>
    <w:rsid w:val="00E14AEE"/>
    <w:rsid w:val="00E1531A"/>
    <w:rsid w:val="00E1592B"/>
    <w:rsid w:val="00E163A1"/>
    <w:rsid w:val="00E1790B"/>
    <w:rsid w:val="00E2024C"/>
    <w:rsid w:val="00E21432"/>
    <w:rsid w:val="00E23183"/>
    <w:rsid w:val="00E24715"/>
    <w:rsid w:val="00E24919"/>
    <w:rsid w:val="00E254D1"/>
    <w:rsid w:val="00E268E2"/>
    <w:rsid w:val="00E277C6"/>
    <w:rsid w:val="00E27F53"/>
    <w:rsid w:val="00E31863"/>
    <w:rsid w:val="00E31FB6"/>
    <w:rsid w:val="00E323AD"/>
    <w:rsid w:val="00E3287B"/>
    <w:rsid w:val="00E32E6B"/>
    <w:rsid w:val="00E3397A"/>
    <w:rsid w:val="00E34958"/>
    <w:rsid w:val="00E34F92"/>
    <w:rsid w:val="00E3676D"/>
    <w:rsid w:val="00E37895"/>
    <w:rsid w:val="00E37E87"/>
    <w:rsid w:val="00E37ECB"/>
    <w:rsid w:val="00E37F57"/>
    <w:rsid w:val="00E4007C"/>
    <w:rsid w:val="00E41358"/>
    <w:rsid w:val="00E41A49"/>
    <w:rsid w:val="00E42A95"/>
    <w:rsid w:val="00E433A0"/>
    <w:rsid w:val="00E44C06"/>
    <w:rsid w:val="00E44F96"/>
    <w:rsid w:val="00E47065"/>
    <w:rsid w:val="00E47298"/>
    <w:rsid w:val="00E47457"/>
    <w:rsid w:val="00E47CC1"/>
    <w:rsid w:val="00E50144"/>
    <w:rsid w:val="00E501C3"/>
    <w:rsid w:val="00E5079F"/>
    <w:rsid w:val="00E508EA"/>
    <w:rsid w:val="00E50909"/>
    <w:rsid w:val="00E50AAC"/>
    <w:rsid w:val="00E511BA"/>
    <w:rsid w:val="00E517AD"/>
    <w:rsid w:val="00E52210"/>
    <w:rsid w:val="00E5223E"/>
    <w:rsid w:val="00E541EE"/>
    <w:rsid w:val="00E54B72"/>
    <w:rsid w:val="00E5551F"/>
    <w:rsid w:val="00E55D68"/>
    <w:rsid w:val="00E56379"/>
    <w:rsid w:val="00E56580"/>
    <w:rsid w:val="00E57421"/>
    <w:rsid w:val="00E57429"/>
    <w:rsid w:val="00E57999"/>
    <w:rsid w:val="00E60AD9"/>
    <w:rsid w:val="00E62868"/>
    <w:rsid w:val="00E62ED0"/>
    <w:rsid w:val="00E637D3"/>
    <w:rsid w:val="00E63A36"/>
    <w:rsid w:val="00E64131"/>
    <w:rsid w:val="00E644E9"/>
    <w:rsid w:val="00E64878"/>
    <w:rsid w:val="00E64C17"/>
    <w:rsid w:val="00E64F24"/>
    <w:rsid w:val="00E66865"/>
    <w:rsid w:val="00E6704F"/>
    <w:rsid w:val="00E67192"/>
    <w:rsid w:val="00E6732C"/>
    <w:rsid w:val="00E678CE"/>
    <w:rsid w:val="00E67A63"/>
    <w:rsid w:val="00E67BCE"/>
    <w:rsid w:val="00E701F9"/>
    <w:rsid w:val="00E7044B"/>
    <w:rsid w:val="00E70F0F"/>
    <w:rsid w:val="00E71926"/>
    <w:rsid w:val="00E71FCD"/>
    <w:rsid w:val="00E7203C"/>
    <w:rsid w:val="00E727C9"/>
    <w:rsid w:val="00E729C8"/>
    <w:rsid w:val="00E749F4"/>
    <w:rsid w:val="00E75383"/>
    <w:rsid w:val="00E75AD4"/>
    <w:rsid w:val="00E7600D"/>
    <w:rsid w:val="00E76067"/>
    <w:rsid w:val="00E7609A"/>
    <w:rsid w:val="00E7617E"/>
    <w:rsid w:val="00E763CA"/>
    <w:rsid w:val="00E76B93"/>
    <w:rsid w:val="00E770F2"/>
    <w:rsid w:val="00E80D22"/>
    <w:rsid w:val="00E82002"/>
    <w:rsid w:val="00E823D0"/>
    <w:rsid w:val="00E84C7A"/>
    <w:rsid w:val="00E84D1A"/>
    <w:rsid w:val="00E851E7"/>
    <w:rsid w:val="00E858C3"/>
    <w:rsid w:val="00E85B18"/>
    <w:rsid w:val="00E85F4C"/>
    <w:rsid w:val="00E87713"/>
    <w:rsid w:val="00E87C66"/>
    <w:rsid w:val="00E90132"/>
    <w:rsid w:val="00E9086E"/>
    <w:rsid w:val="00E91609"/>
    <w:rsid w:val="00E9193B"/>
    <w:rsid w:val="00E9239C"/>
    <w:rsid w:val="00E9282E"/>
    <w:rsid w:val="00E9355C"/>
    <w:rsid w:val="00E93739"/>
    <w:rsid w:val="00E93882"/>
    <w:rsid w:val="00E93C46"/>
    <w:rsid w:val="00E93C5A"/>
    <w:rsid w:val="00E94491"/>
    <w:rsid w:val="00E96220"/>
    <w:rsid w:val="00E96348"/>
    <w:rsid w:val="00E96DF4"/>
    <w:rsid w:val="00E97800"/>
    <w:rsid w:val="00EA055E"/>
    <w:rsid w:val="00EA0B7C"/>
    <w:rsid w:val="00EA0C2D"/>
    <w:rsid w:val="00EA0D59"/>
    <w:rsid w:val="00EA2B84"/>
    <w:rsid w:val="00EA2E19"/>
    <w:rsid w:val="00EA356F"/>
    <w:rsid w:val="00EA404C"/>
    <w:rsid w:val="00EA408D"/>
    <w:rsid w:val="00EA44EC"/>
    <w:rsid w:val="00EA457B"/>
    <w:rsid w:val="00EA52FF"/>
    <w:rsid w:val="00EA5A56"/>
    <w:rsid w:val="00EA66DE"/>
    <w:rsid w:val="00EA6C4E"/>
    <w:rsid w:val="00EA7677"/>
    <w:rsid w:val="00EA786A"/>
    <w:rsid w:val="00EA7EC6"/>
    <w:rsid w:val="00EB046B"/>
    <w:rsid w:val="00EB2102"/>
    <w:rsid w:val="00EB379B"/>
    <w:rsid w:val="00EB3BD6"/>
    <w:rsid w:val="00EB3F54"/>
    <w:rsid w:val="00EB40B1"/>
    <w:rsid w:val="00EB4929"/>
    <w:rsid w:val="00EB4BB8"/>
    <w:rsid w:val="00EB4E94"/>
    <w:rsid w:val="00EB504A"/>
    <w:rsid w:val="00EB5608"/>
    <w:rsid w:val="00EB5BCD"/>
    <w:rsid w:val="00EB619E"/>
    <w:rsid w:val="00EB6E9E"/>
    <w:rsid w:val="00EB7731"/>
    <w:rsid w:val="00EB7850"/>
    <w:rsid w:val="00EB7D53"/>
    <w:rsid w:val="00EC095D"/>
    <w:rsid w:val="00EC0EB7"/>
    <w:rsid w:val="00EC21D8"/>
    <w:rsid w:val="00EC27C8"/>
    <w:rsid w:val="00EC2AC1"/>
    <w:rsid w:val="00EC3296"/>
    <w:rsid w:val="00EC377B"/>
    <w:rsid w:val="00EC416A"/>
    <w:rsid w:val="00EC41A0"/>
    <w:rsid w:val="00EC5415"/>
    <w:rsid w:val="00EC56A8"/>
    <w:rsid w:val="00EC56C3"/>
    <w:rsid w:val="00EC6B45"/>
    <w:rsid w:val="00ED05A7"/>
    <w:rsid w:val="00ED1D92"/>
    <w:rsid w:val="00ED2184"/>
    <w:rsid w:val="00ED286D"/>
    <w:rsid w:val="00ED2ACC"/>
    <w:rsid w:val="00ED2BB0"/>
    <w:rsid w:val="00ED30FA"/>
    <w:rsid w:val="00ED3220"/>
    <w:rsid w:val="00ED3C74"/>
    <w:rsid w:val="00ED4D7E"/>
    <w:rsid w:val="00ED6842"/>
    <w:rsid w:val="00ED74D1"/>
    <w:rsid w:val="00EE0106"/>
    <w:rsid w:val="00EE0534"/>
    <w:rsid w:val="00EE0729"/>
    <w:rsid w:val="00EE0B5C"/>
    <w:rsid w:val="00EE0B7E"/>
    <w:rsid w:val="00EE0CB4"/>
    <w:rsid w:val="00EE2B46"/>
    <w:rsid w:val="00EE44AE"/>
    <w:rsid w:val="00EE5425"/>
    <w:rsid w:val="00EE5A06"/>
    <w:rsid w:val="00EE5DC8"/>
    <w:rsid w:val="00EE61BD"/>
    <w:rsid w:val="00EE775C"/>
    <w:rsid w:val="00EE7920"/>
    <w:rsid w:val="00EE794D"/>
    <w:rsid w:val="00EE7B84"/>
    <w:rsid w:val="00EF01D1"/>
    <w:rsid w:val="00EF0363"/>
    <w:rsid w:val="00EF036E"/>
    <w:rsid w:val="00EF0D04"/>
    <w:rsid w:val="00EF0E5F"/>
    <w:rsid w:val="00EF0E9F"/>
    <w:rsid w:val="00EF0ED1"/>
    <w:rsid w:val="00EF1691"/>
    <w:rsid w:val="00EF289F"/>
    <w:rsid w:val="00EF2D7B"/>
    <w:rsid w:val="00EF3C7A"/>
    <w:rsid w:val="00EF3F26"/>
    <w:rsid w:val="00EF443C"/>
    <w:rsid w:val="00EF45CB"/>
    <w:rsid w:val="00EF47CC"/>
    <w:rsid w:val="00EF5151"/>
    <w:rsid w:val="00EF600E"/>
    <w:rsid w:val="00EF7192"/>
    <w:rsid w:val="00EF75F8"/>
    <w:rsid w:val="00EF7912"/>
    <w:rsid w:val="00F003DD"/>
    <w:rsid w:val="00F00F19"/>
    <w:rsid w:val="00F016D4"/>
    <w:rsid w:val="00F02717"/>
    <w:rsid w:val="00F030B8"/>
    <w:rsid w:val="00F037D6"/>
    <w:rsid w:val="00F03C62"/>
    <w:rsid w:val="00F0570F"/>
    <w:rsid w:val="00F05A9B"/>
    <w:rsid w:val="00F07ED8"/>
    <w:rsid w:val="00F10C4A"/>
    <w:rsid w:val="00F10C7B"/>
    <w:rsid w:val="00F132F4"/>
    <w:rsid w:val="00F134E0"/>
    <w:rsid w:val="00F13500"/>
    <w:rsid w:val="00F1350E"/>
    <w:rsid w:val="00F13796"/>
    <w:rsid w:val="00F13EAD"/>
    <w:rsid w:val="00F14265"/>
    <w:rsid w:val="00F147A4"/>
    <w:rsid w:val="00F155CE"/>
    <w:rsid w:val="00F1580E"/>
    <w:rsid w:val="00F15CED"/>
    <w:rsid w:val="00F16A0C"/>
    <w:rsid w:val="00F17460"/>
    <w:rsid w:val="00F1772D"/>
    <w:rsid w:val="00F20107"/>
    <w:rsid w:val="00F20318"/>
    <w:rsid w:val="00F204B4"/>
    <w:rsid w:val="00F20B15"/>
    <w:rsid w:val="00F20EE2"/>
    <w:rsid w:val="00F20EE9"/>
    <w:rsid w:val="00F20FFA"/>
    <w:rsid w:val="00F21C97"/>
    <w:rsid w:val="00F22635"/>
    <w:rsid w:val="00F23C6B"/>
    <w:rsid w:val="00F24D5D"/>
    <w:rsid w:val="00F24DD3"/>
    <w:rsid w:val="00F252D2"/>
    <w:rsid w:val="00F270DC"/>
    <w:rsid w:val="00F27654"/>
    <w:rsid w:val="00F27E44"/>
    <w:rsid w:val="00F27F37"/>
    <w:rsid w:val="00F30153"/>
    <w:rsid w:val="00F30A32"/>
    <w:rsid w:val="00F31495"/>
    <w:rsid w:val="00F31D33"/>
    <w:rsid w:val="00F32365"/>
    <w:rsid w:val="00F3250E"/>
    <w:rsid w:val="00F328B6"/>
    <w:rsid w:val="00F339DB"/>
    <w:rsid w:val="00F33D22"/>
    <w:rsid w:val="00F33D72"/>
    <w:rsid w:val="00F34215"/>
    <w:rsid w:val="00F357BC"/>
    <w:rsid w:val="00F35CED"/>
    <w:rsid w:val="00F36833"/>
    <w:rsid w:val="00F36F9B"/>
    <w:rsid w:val="00F40003"/>
    <w:rsid w:val="00F40908"/>
    <w:rsid w:val="00F41A8D"/>
    <w:rsid w:val="00F41BD1"/>
    <w:rsid w:val="00F42103"/>
    <w:rsid w:val="00F4219D"/>
    <w:rsid w:val="00F43808"/>
    <w:rsid w:val="00F44615"/>
    <w:rsid w:val="00F44C8F"/>
    <w:rsid w:val="00F46941"/>
    <w:rsid w:val="00F46E71"/>
    <w:rsid w:val="00F4759C"/>
    <w:rsid w:val="00F5038B"/>
    <w:rsid w:val="00F509D1"/>
    <w:rsid w:val="00F51C14"/>
    <w:rsid w:val="00F522B4"/>
    <w:rsid w:val="00F52363"/>
    <w:rsid w:val="00F52A94"/>
    <w:rsid w:val="00F53DB3"/>
    <w:rsid w:val="00F54F41"/>
    <w:rsid w:val="00F554ED"/>
    <w:rsid w:val="00F55DA3"/>
    <w:rsid w:val="00F560EC"/>
    <w:rsid w:val="00F56803"/>
    <w:rsid w:val="00F56A70"/>
    <w:rsid w:val="00F57056"/>
    <w:rsid w:val="00F57841"/>
    <w:rsid w:val="00F57BC8"/>
    <w:rsid w:val="00F6169F"/>
    <w:rsid w:val="00F61AB4"/>
    <w:rsid w:val="00F6216B"/>
    <w:rsid w:val="00F63084"/>
    <w:rsid w:val="00F63472"/>
    <w:rsid w:val="00F63618"/>
    <w:rsid w:val="00F63B55"/>
    <w:rsid w:val="00F63FF5"/>
    <w:rsid w:val="00F6504F"/>
    <w:rsid w:val="00F6535C"/>
    <w:rsid w:val="00F65452"/>
    <w:rsid w:val="00F6547E"/>
    <w:rsid w:val="00F658A6"/>
    <w:rsid w:val="00F66353"/>
    <w:rsid w:val="00F6662E"/>
    <w:rsid w:val="00F668EC"/>
    <w:rsid w:val="00F66978"/>
    <w:rsid w:val="00F66B90"/>
    <w:rsid w:val="00F66C24"/>
    <w:rsid w:val="00F66F18"/>
    <w:rsid w:val="00F67789"/>
    <w:rsid w:val="00F6787E"/>
    <w:rsid w:val="00F67B39"/>
    <w:rsid w:val="00F67C32"/>
    <w:rsid w:val="00F67F47"/>
    <w:rsid w:val="00F702B0"/>
    <w:rsid w:val="00F708D5"/>
    <w:rsid w:val="00F709F5"/>
    <w:rsid w:val="00F70DCD"/>
    <w:rsid w:val="00F71D30"/>
    <w:rsid w:val="00F71EA3"/>
    <w:rsid w:val="00F72A14"/>
    <w:rsid w:val="00F72EF7"/>
    <w:rsid w:val="00F7337B"/>
    <w:rsid w:val="00F73998"/>
    <w:rsid w:val="00F73E42"/>
    <w:rsid w:val="00F74275"/>
    <w:rsid w:val="00F74D19"/>
    <w:rsid w:val="00F74FA8"/>
    <w:rsid w:val="00F7578A"/>
    <w:rsid w:val="00F75BC3"/>
    <w:rsid w:val="00F761BC"/>
    <w:rsid w:val="00F76807"/>
    <w:rsid w:val="00F77465"/>
    <w:rsid w:val="00F778D5"/>
    <w:rsid w:val="00F803BC"/>
    <w:rsid w:val="00F813F0"/>
    <w:rsid w:val="00F814A8"/>
    <w:rsid w:val="00F818B3"/>
    <w:rsid w:val="00F82985"/>
    <w:rsid w:val="00F82AA6"/>
    <w:rsid w:val="00F82C2F"/>
    <w:rsid w:val="00F83525"/>
    <w:rsid w:val="00F83EB6"/>
    <w:rsid w:val="00F84890"/>
    <w:rsid w:val="00F8498C"/>
    <w:rsid w:val="00F858DA"/>
    <w:rsid w:val="00F86B18"/>
    <w:rsid w:val="00F90965"/>
    <w:rsid w:val="00F909B7"/>
    <w:rsid w:val="00F912F9"/>
    <w:rsid w:val="00F915F3"/>
    <w:rsid w:val="00F916C7"/>
    <w:rsid w:val="00F92AC4"/>
    <w:rsid w:val="00F92D66"/>
    <w:rsid w:val="00F9324C"/>
    <w:rsid w:val="00F93399"/>
    <w:rsid w:val="00F938D4"/>
    <w:rsid w:val="00F93AB1"/>
    <w:rsid w:val="00F9441C"/>
    <w:rsid w:val="00F959CD"/>
    <w:rsid w:val="00F95A45"/>
    <w:rsid w:val="00F95B9F"/>
    <w:rsid w:val="00F97622"/>
    <w:rsid w:val="00FA020B"/>
    <w:rsid w:val="00FA05F1"/>
    <w:rsid w:val="00FA1529"/>
    <w:rsid w:val="00FA1C1F"/>
    <w:rsid w:val="00FA231B"/>
    <w:rsid w:val="00FA3F92"/>
    <w:rsid w:val="00FA4B58"/>
    <w:rsid w:val="00FA538B"/>
    <w:rsid w:val="00FA5B5F"/>
    <w:rsid w:val="00FA5D3F"/>
    <w:rsid w:val="00FB00E9"/>
    <w:rsid w:val="00FB0E9E"/>
    <w:rsid w:val="00FB1EB1"/>
    <w:rsid w:val="00FB2219"/>
    <w:rsid w:val="00FB2352"/>
    <w:rsid w:val="00FB2F22"/>
    <w:rsid w:val="00FB3069"/>
    <w:rsid w:val="00FB3097"/>
    <w:rsid w:val="00FB3234"/>
    <w:rsid w:val="00FB3EE6"/>
    <w:rsid w:val="00FB4A29"/>
    <w:rsid w:val="00FB5CC6"/>
    <w:rsid w:val="00FC105F"/>
    <w:rsid w:val="00FC22A8"/>
    <w:rsid w:val="00FC2485"/>
    <w:rsid w:val="00FC35C5"/>
    <w:rsid w:val="00FC45B0"/>
    <w:rsid w:val="00FC4693"/>
    <w:rsid w:val="00FC4E33"/>
    <w:rsid w:val="00FC5973"/>
    <w:rsid w:val="00FC5C00"/>
    <w:rsid w:val="00FC64AC"/>
    <w:rsid w:val="00FC7082"/>
    <w:rsid w:val="00FC73F1"/>
    <w:rsid w:val="00FC7480"/>
    <w:rsid w:val="00FC77C2"/>
    <w:rsid w:val="00FC780C"/>
    <w:rsid w:val="00FC7960"/>
    <w:rsid w:val="00FC7C4B"/>
    <w:rsid w:val="00FD0A08"/>
    <w:rsid w:val="00FD0FA8"/>
    <w:rsid w:val="00FD103F"/>
    <w:rsid w:val="00FD104A"/>
    <w:rsid w:val="00FD147C"/>
    <w:rsid w:val="00FD2007"/>
    <w:rsid w:val="00FD2BBE"/>
    <w:rsid w:val="00FD3955"/>
    <w:rsid w:val="00FD3A01"/>
    <w:rsid w:val="00FD5571"/>
    <w:rsid w:val="00FD5B39"/>
    <w:rsid w:val="00FD5DC8"/>
    <w:rsid w:val="00FD5E2B"/>
    <w:rsid w:val="00FD74C9"/>
    <w:rsid w:val="00FE1A02"/>
    <w:rsid w:val="00FE29E8"/>
    <w:rsid w:val="00FE2F45"/>
    <w:rsid w:val="00FE3A54"/>
    <w:rsid w:val="00FE3B42"/>
    <w:rsid w:val="00FE3CDA"/>
    <w:rsid w:val="00FE4004"/>
    <w:rsid w:val="00FE490C"/>
    <w:rsid w:val="00FE51D1"/>
    <w:rsid w:val="00FE5592"/>
    <w:rsid w:val="00FE58B1"/>
    <w:rsid w:val="00FE5F7E"/>
    <w:rsid w:val="00FE604C"/>
    <w:rsid w:val="00FE624D"/>
    <w:rsid w:val="00FE64E1"/>
    <w:rsid w:val="00FE6B27"/>
    <w:rsid w:val="00FE6F4B"/>
    <w:rsid w:val="00FE763B"/>
    <w:rsid w:val="00FE7F56"/>
    <w:rsid w:val="00FF03A2"/>
    <w:rsid w:val="00FF0EDC"/>
    <w:rsid w:val="00FF0F93"/>
    <w:rsid w:val="00FF1D14"/>
    <w:rsid w:val="00FF228E"/>
    <w:rsid w:val="00FF3070"/>
    <w:rsid w:val="00FF354D"/>
    <w:rsid w:val="00FF355E"/>
    <w:rsid w:val="00FF3911"/>
    <w:rsid w:val="00FF41E1"/>
    <w:rsid w:val="00FF4380"/>
    <w:rsid w:val="00FF451C"/>
    <w:rsid w:val="00FF56E4"/>
    <w:rsid w:val="00FF5843"/>
    <w:rsid w:val="00FF5A45"/>
    <w:rsid w:val="00FF5D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C4DC54"/>
  <w15:docId w15:val="{5425465D-C430-45A0-B5D1-7195DF433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2D14"/>
    <w:pPr>
      <w:jc w:val="both"/>
    </w:pPr>
    <w:rPr>
      <w:rFonts w:ascii="Arial Narrow" w:hAnsi="Arial Narrow"/>
      <w:sz w:val="22"/>
    </w:rPr>
  </w:style>
  <w:style w:type="paragraph" w:styleId="Nagwek1">
    <w:name w:val="heading 1"/>
    <w:aliases w:val="Nagł 1,N 1,Title 1,Spis treści"/>
    <w:basedOn w:val="Normalny"/>
    <w:next w:val="Normalny"/>
    <w:link w:val="Nagwek1Znak"/>
    <w:uiPriority w:val="9"/>
    <w:qFormat/>
    <w:rsid w:val="008E252C"/>
    <w:pPr>
      <w:keepNext/>
      <w:spacing w:before="240" w:after="60"/>
      <w:outlineLvl w:val="0"/>
    </w:pPr>
    <w:rPr>
      <w:rFonts w:ascii="Arial" w:hAnsi="Arial"/>
      <w:b/>
      <w:bCs/>
      <w:kern w:val="32"/>
      <w:sz w:val="32"/>
      <w:szCs w:val="32"/>
    </w:rPr>
  </w:style>
  <w:style w:type="paragraph" w:styleId="Nagwek2">
    <w:name w:val="heading 2"/>
    <w:aliases w:val="Nagłówek 11"/>
    <w:basedOn w:val="Normalny"/>
    <w:next w:val="Normalny"/>
    <w:link w:val="Nagwek2Znak"/>
    <w:uiPriority w:val="9"/>
    <w:qFormat/>
    <w:rsid w:val="00B165FD"/>
    <w:pPr>
      <w:widowControl w:val="0"/>
      <w:numPr>
        <w:ilvl w:val="1"/>
      </w:numPr>
      <w:shd w:val="clear" w:color="auto" w:fill="FFFFFF"/>
      <w:tabs>
        <w:tab w:val="num" w:pos="0"/>
        <w:tab w:val="left" w:pos="432"/>
      </w:tabs>
      <w:suppressAutoHyphens/>
      <w:autoSpaceDE w:val="0"/>
      <w:spacing w:before="60" w:after="60" w:line="288" w:lineRule="auto"/>
      <w:ind w:left="425" w:hanging="425"/>
      <w:jc w:val="left"/>
      <w:outlineLvl w:val="1"/>
    </w:pPr>
    <w:rPr>
      <w:rFonts w:ascii="Times New Roman" w:hAnsi="Times New Roman"/>
      <w:b/>
      <w:bCs/>
      <w:iCs/>
      <w:sz w:val="18"/>
      <w:szCs w:val="18"/>
    </w:rPr>
  </w:style>
  <w:style w:type="paragraph" w:styleId="Nagwek3">
    <w:name w:val="heading 3"/>
    <w:basedOn w:val="Normalny"/>
    <w:next w:val="Normalny"/>
    <w:link w:val="Nagwek3Znak"/>
    <w:qFormat/>
    <w:rsid w:val="001C7A4D"/>
    <w:pPr>
      <w:keepNext/>
      <w:numPr>
        <w:ilvl w:val="2"/>
        <w:numId w:val="1"/>
      </w:numPr>
      <w:jc w:val="center"/>
      <w:outlineLvl w:val="2"/>
    </w:pPr>
    <w:rPr>
      <w:b/>
      <w:sz w:val="24"/>
    </w:rPr>
  </w:style>
  <w:style w:type="paragraph" w:styleId="Nagwek4">
    <w:name w:val="heading 4"/>
    <w:basedOn w:val="Normalny"/>
    <w:next w:val="Normalny"/>
    <w:link w:val="Nagwek4Znak"/>
    <w:uiPriority w:val="9"/>
    <w:qFormat/>
    <w:rsid w:val="001C7A4D"/>
    <w:pPr>
      <w:keepNext/>
      <w:numPr>
        <w:ilvl w:val="3"/>
        <w:numId w:val="1"/>
      </w:numPr>
      <w:jc w:val="center"/>
      <w:outlineLvl w:val="3"/>
    </w:pPr>
    <w:rPr>
      <w:b/>
      <w:sz w:val="20"/>
    </w:rPr>
  </w:style>
  <w:style w:type="paragraph" w:styleId="Nagwek5">
    <w:name w:val="heading 5"/>
    <w:basedOn w:val="Normalny"/>
    <w:next w:val="Normalny"/>
    <w:link w:val="Nagwek5Znak"/>
    <w:uiPriority w:val="9"/>
    <w:qFormat/>
    <w:rsid w:val="001C7A4D"/>
    <w:pPr>
      <w:keepNext/>
      <w:outlineLvl w:val="4"/>
    </w:pPr>
    <w:rPr>
      <w:b/>
      <w:sz w:val="24"/>
    </w:rPr>
  </w:style>
  <w:style w:type="paragraph" w:styleId="Nagwek6">
    <w:name w:val="heading 6"/>
    <w:basedOn w:val="Normalny"/>
    <w:next w:val="Normalny"/>
    <w:link w:val="Nagwek6Znak1"/>
    <w:uiPriority w:val="9"/>
    <w:qFormat/>
    <w:rsid w:val="001C7A4D"/>
    <w:pPr>
      <w:keepNext/>
      <w:numPr>
        <w:ilvl w:val="5"/>
        <w:numId w:val="1"/>
      </w:numPr>
      <w:outlineLvl w:val="5"/>
    </w:pPr>
    <w:rPr>
      <w:b/>
    </w:rPr>
  </w:style>
  <w:style w:type="paragraph" w:styleId="Nagwek7">
    <w:name w:val="heading 7"/>
    <w:aliases w:val="Tekst podstawowy podkreślony"/>
    <w:basedOn w:val="Normalny"/>
    <w:next w:val="Normalny"/>
    <w:link w:val="Nagwek7Znak1"/>
    <w:uiPriority w:val="9"/>
    <w:qFormat/>
    <w:rsid w:val="001C7A4D"/>
    <w:pPr>
      <w:keepNext/>
      <w:widowControl w:val="0"/>
      <w:ind w:right="50"/>
      <w:jc w:val="center"/>
      <w:outlineLvl w:val="6"/>
    </w:pPr>
    <w:rPr>
      <w:b/>
      <w:snapToGrid w:val="0"/>
      <w:sz w:val="24"/>
    </w:rPr>
  </w:style>
  <w:style w:type="paragraph" w:styleId="Nagwek8">
    <w:name w:val="heading 8"/>
    <w:aliases w:val="Tekst podstawowy - kursywa"/>
    <w:basedOn w:val="Normalny"/>
    <w:next w:val="Normalny"/>
    <w:link w:val="Nagwek8Znak"/>
    <w:qFormat/>
    <w:rsid w:val="001C7A4D"/>
    <w:pPr>
      <w:keepNext/>
      <w:widowControl w:val="0"/>
      <w:numPr>
        <w:ilvl w:val="7"/>
        <w:numId w:val="1"/>
      </w:numPr>
      <w:ind w:right="50"/>
      <w:jc w:val="center"/>
      <w:outlineLvl w:val="7"/>
    </w:pPr>
    <w:rPr>
      <w:b/>
      <w:snapToGrid w:val="0"/>
      <w:sz w:val="20"/>
    </w:rPr>
  </w:style>
  <w:style w:type="paragraph" w:styleId="Nagwek9">
    <w:name w:val="heading 9"/>
    <w:aliases w:val="Tekst podstawowy - UWAGA!!!"/>
    <w:basedOn w:val="Normalny"/>
    <w:next w:val="Normalny"/>
    <w:link w:val="Nagwek9Znak"/>
    <w:qFormat/>
    <w:rsid w:val="001C7A4D"/>
    <w:pPr>
      <w:keepNext/>
      <w:numPr>
        <w:ilvl w:val="8"/>
        <w:numId w:val="1"/>
      </w:numP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STnag1">
    <w:name w:val="SST nagł 1"/>
    <w:basedOn w:val="Nagwek1"/>
    <w:link w:val="SSTnag1Znak"/>
    <w:autoRedefine/>
    <w:rsid w:val="00610626"/>
    <w:pPr>
      <w:keepNext w:val="0"/>
      <w:numPr>
        <w:numId w:val="271"/>
      </w:numPr>
      <w:tabs>
        <w:tab w:val="left" w:pos="1701"/>
      </w:tabs>
      <w:suppressAutoHyphens/>
      <w:spacing w:before="60" w:line="288" w:lineRule="auto"/>
    </w:pPr>
    <w:rPr>
      <w:rFonts w:ascii="Times New Roman" w:hAnsi="Times New Roman"/>
      <w:caps/>
      <w:noProof/>
      <w:kern w:val="28"/>
      <w:sz w:val="22"/>
      <w:szCs w:val="22"/>
    </w:rPr>
  </w:style>
  <w:style w:type="paragraph" w:customStyle="1" w:styleId="SSTnagowek2">
    <w:name w:val="SST nagłowek 2"/>
    <w:basedOn w:val="Nagwek2"/>
    <w:link w:val="SSTnagowek2ZnakZnak"/>
    <w:autoRedefine/>
    <w:qFormat/>
    <w:rsid w:val="00DA030F"/>
    <w:pPr>
      <w:numPr>
        <w:numId w:val="2"/>
      </w:numPr>
      <w:spacing w:before="120"/>
    </w:pPr>
    <w:rPr>
      <w:bCs w:val="0"/>
      <w:iCs w:val="0"/>
      <w:caps/>
    </w:rPr>
  </w:style>
  <w:style w:type="paragraph" w:customStyle="1" w:styleId="SSTnag3">
    <w:name w:val="SST nagł 3"/>
    <w:basedOn w:val="SSTnagowek2"/>
    <w:link w:val="SSTnag3ZnakZnak"/>
    <w:autoRedefine/>
    <w:rsid w:val="00DA030F"/>
    <w:pPr>
      <w:numPr>
        <w:ilvl w:val="2"/>
        <w:numId w:val="252"/>
      </w:numPr>
      <w:tabs>
        <w:tab w:val="left" w:pos="567"/>
      </w:tabs>
      <w:spacing w:before="60"/>
      <w:jc w:val="both"/>
      <w:outlineLvl w:val="9"/>
    </w:pPr>
    <w:rPr>
      <w:caps w:val="0"/>
      <w:smallCaps/>
    </w:rPr>
  </w:style>
  <w:style w:type="paragraph" w:customStyle="1" w:styleId="SSTzwyky">
    <w:name w:val="SST zwykły"/>
    <w:basedOn w:val="Zwykytekst"/>
    <w:autoRedefine/>
    <w:rsid w:val="00FD103F"/>
    <w:pPr>
      <w:spacing w:after="60"/>
      <w:ind w:left="284" w:firstLine="567"/>
    </w:pPr>
    <w:rPr>
      <w:rFonts w:ascii="Times New Roman" w:hAnsi="Times New Roman"/>
    </w:rPr>
  </w:style>
  <w:style w:type="paragraph" w:styleId="Zwykytekst">
    <w:name w:val="Plain Text"/>
    <w:basedOn w:val="Normalny"/>
    <w:link w:val="ZwykytekstZnak"/>
    <w:rsid w:val="00FD103F"/>
    <w:rPr>
      <w:rFonts w:ascii="Courier New" w:hAnsi="Courier New"/>
      <w:sz w:val="20"/>
    </w:rPr>
  </w:style>
  <w:style w:type="paragraph" w:styleId="Spistreci1">
    <w:name w:val="toc 1"/>
    <w:basedOn w:val="Normalny"/>
    <w:next w:val="Normalny"/>
    <w:link w:val="Spistreci1Znak"/>
    <w:autoRedefine/>
    <w:uiPriority w:val="39"/>
    <w:qFormat/>
    <w:rsid w:val="004C60C0"/>
    <w:pPr>
      <w:tabs>
        <w:tab w:val="right" w:leader="dot" w:pos="9639"/>
      </w:tabs>
      <w:ind w:left="1559" w:hanging="1559"/>
    </w:pPr>
    <w:rPr>
      <w:rFonts w:ascii="Calibri" w:hAnsi="Calibri"/>
      <w:b/>
      <w:caps/>
      <w:noProof/>
      <w:sz w:val="20"/>
    </w:rPr>
  </w:style>
  <w:style w:type="paragraph" w:customStyle="1" w:styleId="-STRONA-">
    <w:name w:val="- STRONA -"/>
    <w:link w:val="-STRONA-Znak"/>
    <w:rsid w:val="001C7A4D"/>
  </w:style>
  <w:style w:type="character" w:customStyle="1" w:styleId="SSTnag1Znak">
    <w:name w:val="SST nagł 1 Znak"/>
    <w:link w:val="SSTnag1"/>
    <w:rsid w:val="00610626"/>
    <w:rPr>
      <w:b/>
      <w:bCs/>
      <w:caps/>
      <w:noProof/>
      <w:kern w:val="28"/>
      <w:sz w:val="22"/>
      <w:szCs w:val="22"/>
    </w:rPr>
  </w:style>
  <w:style w:type="character" w:customStyle="1" w:styleId="SSTnagowek2ZnakZnak">
    <w:name w:val="SST nagłowek 2 Znak Znak"/>
    <w:link w:val="SSTnagowek2"/>
    <w:rsid w:val="00DA030F"/>
    <w:rPr>
      <w:b/>
      <w:caps/>
      <w:sz w:val="18"/>
      <w:szCs w:val="18"/>
      <w:shd w:val="clear" w:color="auto" w:fill="FFFFFF"/>
    </w:rPr>
  </w:style>
  <w:style w:type="character" w:customStyle="1" w:styleId="SSTnag3ZnakZnak">
    <w:name w:val="SST nagł 3 Znak Znak"/>
    <w:link w:val="SSTnag3"/>
    <w:rsid w:val="00DA030F"/>
    <w:rPr>
      <w:b/>
      <w:smallCaps/>
      <w:sz w:val="18"/>
      <w:szCs w:val="18"/>
      <w:shd w:val="clear" w:color="auto" w:fill="FFFFFF"/>
    </w:rPr>
  </w:style>
  <w:style w:type="paragraph" w:customStyle="1" w:styleId="SSTcpv">
    <w:name w:val="SST cpv"/>
    <w:basedOn w:val="Normalny"/>
    <w:rsid w:val="001C7A4D"/>
    <w:pPr>
      <w:spacing w:before="240" w:after="120"/>
      <w:jc w:val="center"/>
    </w:pPr>
    <w:rPr>
      <w:rFonts w:ascii="Times New Roman" w:hAnsi="Times New Roman"/>
      <w:b/>
      <w:sz w:val="20"/>
    </w:rPr>
  </w:style>
  <w:style w:type="paragraph" w:customStyle="1" w:styleId="sstnromalny">
    <w:name w:val="sst nromalny"/>
    <w:basedOn w:val="Normalny"/>
    <w:link w:val="sstnromalnyZnak"/>
    <w:rsid w:val="0084008D"/>
    <w:pPr>
      <w:keepLines/>
      <w:ind w:firstLine="709"/>
    </w:pPr>
    <w:rPr>
      <w:rFonts w:ascii="Calibri" w:hAnsi="Calibri"/>
      <w:sz w:val="20"/>
    </w:rPr>
  </w:style>
  <w:style w:type="character" w:customStyle="1" w:styleId="sstnromalnyZnak">
    <w:name w:val="sst nromalny Znak"/>
    <w:link w:val="sstnromalny"/>
    <w:rsid w:val="0084008D"/>
    <w:rPr>
      <w:rFonts w:ascii="Calibri" w:hAnsi="Calibri"/>
    </w:rPr>
  </w:style>
  <w:style w:type="numbering" w:styleId="111111">
    <w:name w:val="Outline List 2"/>
    <w:basedOn w:val="Bezlisty"/>
    <w:uiPriority w:val="99"/>
    <w:rsid w:val="000D1247"/>
    <w:pPr>
      <w:numPr>
        <w:numId w:val="13"/>
      </w:numPr>
    </w:pPr>
  </w:style>
  <w:style w:type="numbering" w:styleId="1ai">
    <w:name w:val="Outline List 1"/>
    <w:basedOn w:val="Bezlisty"/>
    <w:rsid w:val="000D1247"/>
    <w:pPr>
      <w:numPr>
        <w:numId w:val="14"/>
      </w:numPr>
    </w:pPr>
  </w:style>
  <w:style w:type="paragraph" w:styleId="Adresnakopercie">
    <w:name w:val="envelope address"/>
    <w:basedOn w:val="Normalny"/>
    <w:rsid w:val="000D1247"/>
    <w:pPr>
      <w:framePr w:w="7920" w:h="1980" w:hRule="exact" w:hSpace="141" w:wrap="auto" w:hAnchor="page" w:xAlign="center" w:yAlign="bottom"/>
      <w:ind w:left="2880"/>
    </w:pPr>
    <w:rPr>
      <w:rFonts w:ascii="Arial" w:hAnsi="Arial" w:cs="Arial"/>
      <w:sz w:val="24"/>
      <w:szCs w:val="24"/>
    </w:rPr>
  </w:style>
  <w:style w:type="paragraph" w:styleId="Adreszwrotnynakopercie">
    <w:name w:val="envelope return"/>
    <w:basedOn w:val="Normalny"/>
    <w:rsid w:val="000D1247"/>
    <w:rPr>
      <w:rFonts w:ascii="Arial" w:hAnsi="Arial" w:cs="Arial"/>
      <w:sz w:val="20"/>
    </w:rPr>
  </w:style>
  <w:style w:type="numbering" w:styleId="Artykusekcja">
    <w:name w:val="Outline List 3"/>
    <w:basedOn w:val="Bezlisty"/>
    <w:rsid w:val="000D1247"/>
    <w:pPr>
      <w:numPr>
        <w:numId w:val="15"/>
      </w:numPr>
    </w:pPr>
  </w:style>
  <w:style w:type="paragraph" w:styleId="Data">
    <w:name w:val="Date"/>
    <w:basedOn w:val="Normalny"/>
    <w:next w:val="Normalny"/>
    <w:link w:val="DataZnak"/>
    <w:rsid w:val="000D1247"/>
  </w:style>
  <w:style w:type="character" w:styleId="Hipercze">
    <w:name w:val="Hyperlink"/>
    <w:rsid w:val="000D1247"/>
    <w:rPr>
      <w:color w:val="0000FF"/>
      <w:u w:val="single"/>
    </w:rPr>
  </w:style>
  <w:style w:type="paragraph" w:styleId="HTML-adres">
    <w:name w:val="HTML Address"/>
    <w:basedOn w:val="Normalny"/>
    <w:link w:val="HTML-adresZnak"/>
    <w:rsid w:val="000D1247"/>
    <w:rPr>
      <w:i/>
      <w:iCs/>
    </w:rPr>
  </w:style>
  <w:style w:type="character" w:styleId="HTML-akronim">
    <w:name w:val="HTML Acronym"/>
    <w:basedOn w:val="Domylnaczcionkaakapitu"/>
    <w:rsid w:val="000D1247"/>
  </w:style>
  <w:style w:type="character" w:styleId="HTML-cytat">
    <w:name w:val="HTML Cite"/>
    <w:rsid w:val="000D1247"/>
    <w:rPr>
      <w:i/>
      <w:iCs/>
    </w:rPr>
  </w:style>
  <w:style w:type="character" w:styleId="HTML-definicja">
    <w:name w:val="HTML Definition"/>
    <w:rsid w:val="000D1247"/>
    <w:rPr>
      <w:i/>
      <w:iCs/>
    </w:rPr>
  </w:style>
  <w:style w:type="character" w:styleId="HTML-klawiatura">
    <w:name w:val="HTML Keyboard"/>
    <w:rsid w:val="000D1247"/>
    <w:rPr>
      <w:rFonts w:ascii="Courier New" w:hAnsi="Courier New" w:cs="Courier New"/>
      <w:sz w:val="20"/>
      <w:szCs w:val="20"/>
    </w:rPr>
  </w:style>
  <w:style w:type="character" w:styleId="HTML-kod">
    <w:name w:val="HTML Code"/>
    <w:rsid w:val="000D1247"/>
    <w:rPr>
      <w:rFonts w:ascii="Courier New" w:hAnsi="Courier New" w:cs="Courier New"/>
      <w:sz w:val="20"/>
      <w:szCs w:val="20"/>
    </w:rPr>
  </w:style>
  <w:style w:type="character" w:styleId="HTML-przykad">
    <w:name w:val="HTML Sample"/>
    <w:rsid w:val="000D1247"/>
    <w:rPr>
      <w:rFonts w:ascii="Courier New" w:hAnsi="Courier New" w:cs="Courier New"/>
    </w:rPr>
  </w:style>
  <w:style w:type="character" w:styleId="HTML-staaszeroko">
    <w:name w:val="HTML Typewriter"/>
    <w:rsid w:val="000D1247"/>
    <w:rPr>
      <w:rFonts w:ascii="Courier New" w:hAnsi="Courier New" w:cs="Courier New"/>
      <w:sz w:val="20"/>
      <w:szCs w:val="20"/>
    </w:rPr>
  </w:style>
  <w:style w:type="paragraph" w:styleId="HTML-wstpniesformatowany">
    <w:name w:val="HTML Preformatted"/>
    <w:basedOn w:val="Normalny"/>
    <w:link w:val="HTML-wstpniesformatowanyZnak"/>
    <w:uiPriority w:val="99"/>
    <w:rsid w:val="000D1247"/>
    <w:rPr>
      <w:rFonts w:ascii="Courier New" w:hAnsi="Courier New" w:cs="Courier New"/>
      <w:sz w:val="20"/>
    </w:rPr>
  </w:style>
  <w:style w:type="character" w:styleId="HTML-zmienna">
    <w:name w:val="HTML Variable"/>
    <w:rsid w:val="000D1247"/>
    <w:rPr>
      <w:i/>
      <w:iCs/>
    </w:rPr>
  </w:style>
  <w:style w:type="paragraph" w:styleId="Lista">
    <w:name w:val="List"/>
    <w:basedOn w:val="Normalny"/>
    <w:rsid w:val="000D1247"/>
    <w:pPr>
      <w:ind w:left="283" w:hanging="283"/>
    </w:pPr>
  </w:style>
  <w:style w:type="paragraph" w:styleId="Lista-kontynuacja">
    <w:name w:val="List Continue"/>
    <w:basedOn w:val="Normalny"/>
    <w:rsid w:val="000D1247"/>
    <w:pPr>
      <w:spacing w:after="120"/>
      <w:ind w:left="283"/>
    </w:pPr>
  </w:style>
  <w:style w:type="paragraph" w:styleId="Lista-kontynuacja2">
    <w:name w:val="List Continue 2"/>
    <w:basedOn w:val="Normalny"/>
    <w:rsid w:val="000D1247"/>
    <w:pPr>
      <w:spacing w:after="120"/>
      <w:ind w:left="566"/>
    </w:pPr>
  </w:style>
  <w:style w:type="paragraph" w:styleId="Lista-kontynuacja3">
    <w:name w:val="List Continue 3"/>
    <w:basedOn w:val="Normalny"/>
    <w:rsid w:val="000D1247"/>
    <w:pPr>
      <w:spacing w:after="120"/>
      <w:ind w:left="849"/>
    </w:pPr>
  </w:style>
  <w:style w:type="paragraph" w:styleId="Lista-kontynuacja4">
    <w:name w:val="List Continue 4"/>
    <w:basedOn w:val="Normalny"/>
    <w:rsid w:val="000D1247"/>
    <w:pPr>
      <w:spacing w:after="120"/>
      <w:ind w:left="1132"/>
    </w:pPr>
  </w:style>
  <w:style w:type="paragraph" w:styleId="Lista-kontynuacja5">
    <w:name w:val="List Continue 5"/>
    <w:basedOn w:val="Normalny"/>
    <w:rsid w:val="000D1247"/>
    <w:pPr>
      <w:spacing w:after="120"/>
      <w:ind w:left="1415"/>
    </w:pPr>
  </w:style>
  <w:style w:type="paragraph" w:styleId="Lista2">
    <w:name w:val="List 2"/>
    <w:basedOn w:val="Normalny"/>
    <w:rsid w:val="000D1247"/>
    <w:pPr>
      <w:ind w:left="566" w:hanging="283"/>
    </w:pPr>
  </w:style>
  <w:style w:type="paragraph" w:styleId="Lista3">
    <w:name w:val="List 3"/>
    <w:basedOn w:val="Normalny"/>
    <w:rsid w:val="000D1247"/>
    <w:pPr>
      <w:ind w:left="849" w:hanging="283"/>
    </w:pPr>
  </w:style>
  <w:style w:type="paragraph" w:styleId="Lista4">
    <w:name w:val="List 4"/>
    <w:basedOn w:val="Normalny"/>
    <w:rsid w:val="000D1247"/>
    <w:pPr>
      <w:ind w:left="1132" w:hanging="283"/>
    </w:pPr>
  </w:style>
  <w:style w:type="paragraph" w:styleId="Lista5">
    <w:name w:val="List 5"/>
    <w:basedOn w:val="Normalny"/>
    <w:rsid w:val="000D1247"/>
    <w:pPr>
      <w:ind w:left="1415" w:hanging="283"/>
    </w:pPr>
  </w:style>
  <w:style w:type="paragraph" w:styleId="Listanumerowana">
    <w:name w:val="List Number"/>
    <w:basedOn w:val="Normalny"/>
    <w:rsid w:val="000D1247"/>
    <w:pPr>
      <w:numPr>
        <w:numId w:val="3"/>
      </w:numPr>
    </w:pPr>
  </w:style>
  <w:style w:type="paragraph" w:styleId="Listanumerowana2">
    <w:name w:val="List Number 2"/>
    <w:basedOn w:val="Normalny"/>
    <w:uiPriority w:val="99"/>
    <w:rsid w:val="000D1247"/>
    <w:pPr>
      <w:numPr>
        <w:numId w:val="4"/>
      </w:numPr>
    </w:pPr>
  </w:style>
  <w:style w:type="paragraph" w:styleId="Listanumerowana3">
    <w:name w:val="List Number 3"/>
    <w:basedOn w:val="Normalny"/>
    <w:rsid w:val="000D1247"/>
    <w:pPr>
      <w:numPr>
        <w:numId w:val="5"/>
      </w:numPr>
    </w:pPr>
  </w:style>
  <w:style w:type="paragraph" w:styleId="Listanumerowana4">
    <w:name w:val="List Number 4"/>
    <w:basedOn w:val="Normalny"/>
    <w:rsid w:val="000D1247"/>
    <w:pPr>
      <w:numPr>
        <w:numId w:val="6"/>
      </w:numPr>
    </w:pPr>
  </w:style>
  <w:style w:type="paragraph" w:styleId="Listanumerowana5">
    <w:name w:val="List Number 5"/>
    <w:basedOn w:val="Normalny"/>
    <w:rsid w:val="000D1247"/>
    <w:pPr>
      <w:numPr>
        <w:numId w:val="7"/>
      </w:numPr>
    </w:pPr>
  </w:style>
  <w:style w:type="paragraph" w:styleId="Listapunktowana">
    <w:name w:val="List Bullet"/>
    <w:basedOn w:val="Normalny"/>
    <w:uiPriority w:val="99"/>
    <w:rsid w:val="000D1247"/>
    <w:pPr>
      <w:numPr>
        <w:numId w:val="8"/>
      </w:numPr>
    </w:pPr>
  </w:style>
  <w:style w:type="paragraph" w:styleId="Listapunktowana2">
    <w:name w:val="List Bullet 2"/>
    <w:basedOn w:val="Normalny"/>
    <w:uiPriority w:val="99"/>
    <w:rsid w:val="000D1247"/>
    <w:pPr>
      <w:numPr>
        <w:numId w:val="9"/>
      </w:numPr>
    </w:pPr>
  </w:style>
  <w:style w:type="paragraph" w:styleId="Listapunktowana3">
    <w:name w:val="List Bullet 3"/>
    <w:basedOn w:val="Normalny"/>
    <w:rsid w:val="000D1247"/>
    <w:pPr>
      <w:numPr>
        <w:numId w:val="10"/>
      </w:numPr>
    </w:pPr>
  </w:style>
  <w:style w:type="paragraph" w:styleId="Listapunktowana4">
    <w:name w:val="List Bullet 4"/>
    <w:basedOn w:val="Normalny"/>
    <w:rsid w:val="000D1247"/>
    <w:pPr>
      <w:numPr>
        <w:numId w:val="11"/>
      </w:numPr>
    </w:pPr>
  </w:style>
  <w:style w:type="paragraph" w:styleId="Listapunktowana5">
    <w:name w:val="List Bullet 5"/>
    <w:basedOn w:val="Normalny"/>
    <w:rsid w:val="000D1247"/>
    <w:pPr>
      <w:numPr>
        <w:numId w:val="12"/>
      </w:numPr>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w:basedOn w:val="Normalny"/>
    <w:link w:val="NagwekZnak"/>
    <w:uiPriority w:val="99"/>
    <w:rsid w:val="000D1247"/>
    <w:pPr>
      <w:tabs>
        <w:tab w:val="center" w:pos="4536"/>
        <w:tab w:val="right" w:pos="9072"/>
      </w:tabs>
    </w:pPr>
  </w:style>
  <w:style w:type="paragraph" w:styleId="Nagweknotatki">
    <w:name w:val="Note Heading"/>
    <w:basedOn w:val="Normalny"/>
    <w:next w:val="Normalny"/>
    <w:link w:val="NagweknotatkiZnak"/>
    <w:rsid w:val="000D1247"/>
  </w:style>
  <w:style w:type="paragraph" w:styleId="Nagwekwiadomoci">
    <w:name w:val="Message Header"/>
    <w:basedOn w:val="Normalny"/>
    <w:link w:val="NagwekwiadomociZnak"/>
    <w:rsid w:val="000D124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NormalnyWeb">
    <w:name w:val="Normal (Web)"/>
    <w:basedOn w:val="Normalny"/>
    <w:uiPriority w:val="99"/>
    <w:rsid w:val="000D1247"/>
    <w:rPr>
      <w:rFonts w:ascii="Times New Roman" w:hAnsi="Times New Roman"/>
      <w:sz w:val="24"/>
      <w:szCs w:val="24"/>
    </w:rPr>
  </w:style>
  <w:style w:type="character" w:styleId="Numerstrony">
    <w:name w:val="page number"/>
    <w:basedOn w:val="Domylnaczcionkaakapitu"/>
    <w:rsid w:val="000D1247"/>
  </w:style>
  <w:style w:type="character" w:styleId="Numerwiersza">
    <w:name w:val="line number"/>
    <w:basedOn w:val="Domylnaczcionkaakapitu"/>
    <w:rsid w:val="000D1247"/>
  </w:style>
  <w:style w:type="paragraph" w:styleId="Podpis">
    <w:name w:val="Signature"/>
    <w:basedOn w:val="Normalny"/>
    <w:link w:val="PodpisZnak"/>
    <w:rsid w:val="000D1247"/>
    <w:pPr>
      <w:ind w:left="4252"/>
    </w:pPr>
  </w:style>
  <w:style w:type="paragraph" w:styleId="Podpise-mail">
    <w:name w:val="E-mail Signature"/>
    <w:basedOn w:val="Normalny"/>
    <w:link w:val="Podpise-mailZnak"/>
    <w:rsid w:val="000D1247"/>
  </w:style>
  <w:style w:type="paragraph" w:styleId="Podtytu">
    <w:name w:val="Subtitle"/>
    <w:basedOn w:val="Normalny"/>
    <w:link w:val="PodtytuZnak"/>
    <w:qFormat/>
    <w:rsid w:val="000D1247"/>
    <w:pPr>
      <w:spacing w:after="60"/>
      <w:jc w:val="center"/>
      <w:outlineLvl w:val="1"/>
    </w:pPr>
    <w:rPr>
      <w:rFonts w:ascii="Arial" w:hAnsi="Arial"/>
      <w:sz w:val="24"/>
      <w:szCs w:val="24"/>
    </w:rPr>
  </w:style>
  <w:style w:type="character" w:styleId="Pogrubienie">
    <w:name w:val="Strong"/>
    <w:aliases w:val="Tekst treści (2) + 8 pt,Kursywa2,Tekst treści (2) + 10 pt"/>
    <w:uiPriority w:val="99"/>
    <w:qFormat/>
    <w:rsid w:val="000D1247"/>
    <w:rPr>
      <w:b/>
      <w:bCs/>
    </w:rPr>
  </w:style>
  <w:style w:type="paragraph" w:styleId="Stopka">
    <w:name w:val="footer"/>
    <w:aliases w:val="Nagłówek - Stopka"/>
    <w:basedOn w:val="Normalny"/>
    <w:link w:val="StopkaZnak"/>
    <w:uiPriority w:val="99"/>
    <w:rsid w:val="000D1247"/>
    <w:pPr>
      <w:tabs>
        <w:tab w:val="center" w:pos="4536"/>
        <w:tab w:val="right" w:pos="9072"/>
      </w:tabs>
    </w:pPr>
  </w:style>
  <w:style w:type="table" w:styleId="Tabela-Delikatny1">
    <w:name w:val="Table Subtle 1"/>
    <w:basedOn w:val="Standardowy"/>
    <w:rsid w:val="000D1247"/>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0D1247"/>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1">
    <w:name w:val="Table 3D effects 1"/>
    <w:basedOn w:val="Standardowy"/>
    <w:rsid w:val="000D1247"/>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0D1247"/>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0D1247"/>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legancki">
    <w:name w:val="Table Elegant"/>
    <w:basedOn w:val="Standardowy"/>
    <w:rsid w:val="000D1247"/>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0D1247"/>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0D1247"/>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0D1247"/>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0D1247"/>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0D1247"/>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0D1247"/>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0D1247"/>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0D1247"/>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0D1247"/>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0D1247"/>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0D1247"/>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0D1247"/>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0D1247"/>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0D1247"/>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0D1247"/>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0D1247"/>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0D1247"/>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0D1247"/>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0D1247"/>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0D1247"/>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0D124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0D1247"/>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0D1247"/>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0D1247"/>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0D1247"/>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
    <w:name w:val="Table Grid"/>
    <w:basedOn w:val="Standardowy"/>
    <w:rsid w:val="000D124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rsid w:val="000D1247"/>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0D1247"/>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0D1247"/>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0D1247"/>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0D1247"/>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0D1247"/>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0D1247"/>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0D1247"/>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0D1247"/>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0D1247"/>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0D1247"/>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0D1247"/>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uiPriority w:val="99"/>
    <w:rsid w:val="000D1247"/>
    <w:pPr>
      <w:spacing w:after="120"/>
      <w:ind w:left="1440" w:right="1440"/>
    </w:pPr>
  </w:style>
  <w:style w:type="paragraph" w:styleId="Tekstpodstawowy">
    <w:name w:val="Body Text"/>
    <w:aliases w:val="a2"/>
    <w:basedOn w:val="Normalny"/>
    <w:link w:val="TekstpodstawowyZnak"/>
    <w:uiPriority w:val="99"/>
    <w:rsid w:val="000D1247"/>
    <w:pPr>
      <w:spacing w:after="120"/>
    </w:pPr>
  </w:style>
  <w:style w:type="paragraph" w:styleId="Tekstpodstawowy2">
    <w:name w:val="Body Text 2"/>
    <w:basedOn w:val="Normalny"/>
    <w:link w:val="Tekstpodstawowy2Znak"/>
    <w:rsid w:val="000D1247"/>
    <w:pPr>
      <w:spacing w:after="120" w:line="480" w:lineRule="auto"/>
    </w:pPr>
  </w:style>
  <w:style w:type="paragraph" w:styleId="Tekstpodstawowy3">
    <w:name w:val="Body Text 3"/>
    <w:basedOn w:val="Normalny"/>
    <w:link w:val="Tekstpodstawowy3Znak"/>
    <w:uiPriority w:val="99"/>
    <w:rsid w:val="000D1247"/>
    <w:pPr>
      <w:spacing w:after="120"/>
    </w:pPr>
    <w:rPr>
      <w:sz w:val="16"/>
      <w:szCs w:val="16"/>
    </w:rPr>
  </w:style>
  <w:style w:type="paragraph" w:styleId="Tekstpodstawowywcity">
    <w:name w:val="Body Text Indent"/>
    <w:basedOn w:val="Normalny"/>
    <w:link w:val="TekstpodstawowywcityZnak"/>
    <w:rsid w:val="000D1247"/>
    <w:pPr>
      <w:spacing w:after="120"/>
      <w:ind w:left="283"/>
    </w:pPr>
  </w:style>
  <w:style w:type="paragraph" w:styleId="Tekstpodstawowywcity2">
    <w:name w:val="Body Text Indent 2"/>
    <w:basedOn w:val="Normalny"/>
    <w:link w:val="Tekstpodstawowywcity2Znak"/>
    <w:rsid w:val="000D1247"/>
    <w:pPr>
      <w:spacing w:after="120" w:line="480" w:lineRule="auto"/>
      <w:ind w:left="283"/>
    </w:pPr>
  </w:style>
  <w:style w:type="paragraph" w:styleId="Tekstpodstawowywcity3">
    <w:name w:val="Body Text Indent 3"/>
    <w:basedOn w:val="Normalny"/>
    <w:link w:val="Tekstpodstawowywcity3Znak"/>
    <w:uiPriority w:val="99"/>
    <w:rsid w:val="000D1247"/>
    <w:pPr>
      <w:spacing w:after="120"/>
      <w:ind w:left="283"/>
    </w:pPr>
    <w:rPr>
      <w:sz w:val="16"/>
      <w:szCs w:val="16"/>
    </w:rPr>
  </w:style>
  <w:style w:type="paragraph" w:styleId="Tekstpodstawowyzwciciem">
    <w:name w:val="Body Text First Indent"/>
    <w:basedOn w:val="Tekstpodstawowy"/>
    <w:link w:val="TekstpodstawowyzwciciemZnak"/>
    <w:rsid w:val="000D1247"/>
    <w:pPr>
      <w:ind w:firstLine="210"/>
    </w:pPr>
  </w:style>
  <w:style w:type="paragraph" w:styleId="Tekstpodstawowyzwciciem2">
    <w:name w:val="Body Text First Indent 2"/>
    <w:basedOn w:val="Tekstpodstawowywcity"/>
    <w:link w:val="Tekstpodstawowyzwciciem2Znak"/>
    <w:rsid w:val="000D1247"/>
    <w:pPr>
      <w:ind w:firstLine="210"/>
    </w:pPr>
  </w:style>
  <w:style w:type="paragraph" w:styleId="Tytu">
    <w:name w:val="Title"/>
    <w:basedOn w:val="Normalny"/>
    <w:link w:val="TytuZnak"/>
    <w:qFormat/>
    <w:rsid w:val="000D1247"/>
    <w:pPr>
      <w:spacing w:before="240" w:after="60"/>
      <w:jc w:val="center"/>
      <w:outlineLvl w:val="0"/>
    </w:pPr>
    <w:rPr>
      <w:rFonts w:ascii="Arial" w:hAnsi="Arial"/>
      <w:b/>
      <w:bCs/>
      <w:kern w:val="28"/>
      <w:sz w:val="32"/>
      <w:szCs w:val="32"/>
    </w:rPr>
  </w:style>
  <w:style w:type="character" w:styleId="Uwydatnienie">
    <w:name w:val="Emphasis"/>
    <w:uiPriority w:val="20"/>
    <w:qFormat/>
    <w:rsid w:val="000D1247"/>
    <w:rPr>
      <w:i/>
      <w:iCs/>
    </w:rPr>
  </w:style>
  <w:style w:type="character" w:styleId="UyteHipercze">
    <w:name w:val="FollowedHyperlink"/>
    <w:uiPriority w:val="99"/>
    <w:rsid w:val="000D1247"/>
    <w:rPr>
      <w:color w:val="800080"/>
      <w:u w:val="single"/>
    </w:rPr>
  </w:style>
  <w:style w:type="paragraph" w:styleId="Wcicienormalne">
    <w:name w:val="Normal Indent"/>
    <w:basedOn w:val="Normalny"/>
    <w:rsid w:val="000D1247"/>
    <w:pPr>
      <w:ind w:left="708"/>
    </w:pPr>
  </w:style>
  <w:style w:type="paragraph" w:styleId="Zwrotgrzecznociowy">
    <w:name w:val="Salutation"/>
    <w:basedOn w:val="Normalny"/>
    <w:next w:val="Normalny"/>
    <w:link w:val="ZwrotgrzecznociowyZnak"/>
    <w:rsid w:val="000D1247"/>
  </w:style>
  <w:style w:type="paragraph" w:styleId="Zwrotpoegnalny">
    <w:name w:val="Closing"/>
    <w:basedOn w:val="Normalny"/>
    <w:link w:val="ZwrotpoegnalnyZnak"/>
    <w:rsid w:val="000D1247"/>
    <w:pPr>
      <w:ind w:left="4252"/>
    </w:pPr>
  </w:style>
  <w:style w:type="paragraph" w:customStyle="1" w:styleId="Tabela10">
    <w:name w:val="Tabela10"/>
    <w:basedOn w:val="Normalny"/>
    <w:rsid w:val="0032761E"/>
    <w:rPr>
      <w:rFonts w:ascii="Times New Roman" w:hAnsi="Times New Roman"/>
      <w:kern w:val="20"/>
      <w:sz w:val="20"/>
    </w:rPr>
  </w:style>
  <w:style w:type="paragraph" w:styleId="Spistreci2">
    <w:name w:val="toc 2"/>
    <w:basedOn w:val="Normalny"/>
    <w:next w:val="Normalny"/>
    <w:uiPriority w:val="39"/>
    <w:qFormat/>
    <w:rsid w:val="009A561A"/>
    <w:pPr>
      <w:tabs>
        <w:tab w:val="right" w:leader="dot" w:pos="7371"/>
      </w:tabs>
      <w:overflowPunct w:val="0"/>
      <w:autoSpaceDE w:val="0"/>
      <w:autoSpaceDN w:val="0"/>
      <w:adjustRightInd w:val="0"/>
      <w:ind w:left="200"/>
      <w:jc w:val="left"/>
      <w:textAlignment w:val="baseline"/>
    </w:pPr>
    <w:rPr>
      <w:rFonts w:ascii="Times New Roman" w:hAnsi="Times New Roman"/>
      <w:sz w:val="20"/>
    </w:rPr>
  </w:style>
  <w:style w:type="paragraph" w:styleId="Spistreci3">
    <w:name w:val="toc 3"/>
    <w:basedOn w:val="Normalny"/>
    <w:next w:val="Normalny"/>
    <w:uiPriority w:val="39"/>
    <w:qFormat/>
    <w:rsid w:val="009A561A"/>
    <w:pPr>
      <w:tabs>
        <w:tab w:val="right" w:leader="dot" w:pos="7371"/>
      </w:tabs>
      <w:overflowPunct w:val="0"/>
      <w:autoSpaceDE w:val="0"/>
      <w:autoSpaceDN w:val="0"/>
      <w:adjustRightInd w:val="0"/>
      <w:ind w:left="400"/>
      <w:jc w:val="left"/>
      <w:textAlignment w:val="baseline"/>
    </w:pPr>
    <w:rPr>
      <w:rFonts w:ascii="Times New Roman" w:hAnsi="Times New Roman"/>
      <w:sz w:val="20"/>
    </w:rPr>
  </w:style>
  <w:style w:type="paragraph" w:styleId="Spistreci4">
    <w:name w:val="toc 4"/>
    <w:basedOn w:val="Normalny"/>
    <w:next w:val="Normalny"/>
    <w:uiPriority w:val="39"/>
    <w:rsid w:val="009A561A"/>
    <w:pPr>
      <w:tabs>
        <w:tab w:val="right" w:leader="dot" w:pos="7371"/>
      </w:tabs>
      <w:overflowPunct w:val="0"/>
      <w:autoSpaceDE w:val="0"/>
      <w:autoSpaceDN w:val="0"/>
      <w:adjustRightInd w:val="0"/>
      <w:ind w:left="600"/>
      <w:jc w:val="left"/>
      <w:textAlignment w:val="baseline"/>
    </w:pPr>
    <w:rPr>
      <w:rFonts w:ascii="Times New Roman" w:hAnsi="Times New Roman"/>
      <w:sz w:val="18"/>
    </w:rPr>
  </w:style>
  <w:style w:type="paragraph" w:styleId="Spistreci5">
    <w:name w:val="toc 5"/>
    <w:basedOn w:val="Normalny"/>
    <w:next w:val="Normalny"/>
    <w:uiPriority w:val="39"/>
    <w:rsid w:val="009A561A"/>
    <w:pPr>
      <w:tabs>
        <w:tab w:val="right" w:leader="dot" w:pos="7371"/>
      </w:tabs>
      <w:overflowPunct w:val="0"/>
      <w:autoSpaceDE w:val="0"/>
      <w:autoSpaceDN w:val="0"/>
      <w:adjustRightInd w:val="0"/>
      <w:ind w:left="800"/>
      <w:jc w:val="left"/>
      <w:textAlignment w:val="baseline"/>
    </w:pPr>
    <w:rPr>
      <w:rFonts w:ascii="Times New Roman" w:hAnsi="Times New Roman"/>
      <w:sz w:val="18"/>
    </w:rPr>
  </w:style>
  <w:style w:type="paragraph" w:styleId="Spistreci6">
    <w:name w:val="toc 6"/>
    <w:basedOn w:val="Normalny"/>
    <w:next w:val="Normalny"/>
    <w:uiPriority w:val="39"/>
    <w:rsid w:val="009A561A"/>
    <w:pPr>
      <w:tabs>
        <w:tab w:val="right" w:leader="dot" w:pos="7371"/>
      </w:tabs>
      <w:overflowPunct w:val="0"/>
      <w:autoSpaceDE w:val="0"/>
      <w:autoSpaceDN w:val="0"/>
      <w:adjustRightInd w:val="0"/>
      <w:ind w:left="1000"/>
      <w:jc w:val="left"/>
      <w:textAlignment w:val="baseline"/>
    </w:pPr>
    <w:rPr>
      <w:rFonts w:ascii="Times New Roman" w:hAnsi="Times New Roman"/>
      <w:sz w:val="18"/>
    </w:rPr>
  </w:style>
  <w:style w:type="paragraph" w:styleId="Spistreci7">
    <w:name w:val="toc 7"/>
    <w:basedOn w:val="Normalny"/>
    <w:next w:val="Normalny"/>
    <w:uiPriority w:val="39"/>
    <w:rsid w:val="009A561A"/>
    <w:pPr>
      <w:tabs>
        <w:tab w:val="right" w:leader="dot" w:pos="7371"/>
      </w:tabs>
      <w:overflowPunct w:val="0"/>
      <w:autoSpaceDE w:val="0"/>
      <w:autoSpaceDN w:val="0"/>
      <w:adjustRightInd w:val="0"/>
      <w:ind w:left="1200"/>
      <w:jc w:val="left"/>
      <w:textAlignment w:val="baseline"/>
    </w:pPr>
    <w:rPr>
      <w:rFonts w:ascii="Times New Roman" w:hAnsi="Times New Roman"/>
      <w:sz w:val="18"/>
    </w:rPr>
  </w:style>
  <w:style w:type="paragraph" w:styleId="Spistreci8">
    <w:name w:val="toc 8"/>
    <w:basedOn w:val="Normalny"/>
    <w:next w:val="Normalny"/>
    <w:uiPriority w:val="39"/>
    <w:rsid w:val="009A561A"/>
    <w:pPr>
      <w:tabs>
        <w:tab w:val="right" w:leader="dot" w:pos="7371"/>
      </w:tabs>
      <w:overflowPunct w:val="0"/>
      <w:autoSpaceDE w:val="0"/>
      <w:autoSpaceDN w:val="0"/>
      <w:adjustRightInd w:val="0"/>
      <w:ind w:left="1400"/>
      <w:jc w:val="left"/>
      <w:textAlignment w:val="baseline"/>
    </w:pPr>
    <w:rPr>
      <w:rFonts w:ascii="Times New Roman" w:hAnsi="Times New Roman"/>
      <w:sz w:val="18"/>
    </w:rPr>
  </w:style>
  <w:style w:type="paragraph" w:styleId="Spistreci9">
    <w:name w:val="toc 9"/>
    <w:basedOn w:val="Normalny"/>
    <w:next w:val="Normalny"/>
    <w:uiPriority w:val="39"/>
    <w:rsid w:val="009A561A"/>
    <w:pPr>
      <w:tabs>
        <w:tab w:val="right" w:leader="dot" w:pos="7371"/>
      </w:tabs>
      <w:overflowPunct w:val="0"/>
      <w:autoSpaceDE w:val="0"/>
      <w:autoSpaceDN w:val="0"/>
      <w:adjustRightInd w:val="0"/>
      <w:ind w:left="1600"/>
      <w:jc w:val="left"/>
      <w:textAlignment w:val="baseline"/>
    </w:pPr>
    <w:rPr>
      <w:rFonts w:ascii="Times New Roman" w:hAnsi="Times New Roman"/>
      <w:sz w:val="18"/>
    </w:rPr>
  </w:style>
  <w:style w:type="paragraph" w:customStyle="1" w:styleId="StylIwony">
    <w:name w:val="Styl Iwony"/>
    <w:basedOn w:val="Normalny"/>
    <w:rsid w:val="009A561A"/>
    <w:pPr>
      <w:overflowPunct w:val="0"/>
      <w:autoSpaceDE w:val="0"/>
      <w:autoSpaceDN w:val="0"/>
      <w:adjustRightInd w:val="0"/>
      <w:spacing w:before="120" w:after="120"/>
      <w:textAlignment w:val="baseline"/>
    </w:pPr>
    <w:rPr>
      <w:rFonts w:ascii="Bookman Old Style" w:hAnsi="Bookman Old Style"/>
      <w:sz w:val="24"/>
    </w:rPr>
  </w:style>
  <w:style w:type="paragraph" w:styleId="Tekstprzypisudolnego">
    <w:name w:val="footnote text"/>
    <w:basedOn w:val="Normalny"/>
    <w:link w:val="TekstprzypisudolnegoZnak"/>
    <w:rsid w:val="009A561A"/>
    <w:pPr>
      <w:overflowPunct w:val="0"/>
      <w:autoSpaceDE w:val="0"/>
      <w:autoSpaceDN w:val="0"/>
      <w:adjustRightInd w:val="0"/>
      <w:textAlignment w:val="baseline"/>
    </w:pPr>
    <w:rPr>
      <w:rFonts w:ascii="Times New Roman" w:hAnsi="Times New Roman"/>
      <w:sz w:val="20"/>
    </w:rPr>
  </w:style>
  <w:style w:type="paragraph" w:customStyle="1" w:styleId="tekstost">
    <w:name w:val="tekst ost"/>
    <w:basedOn w:val="Normalny"/>
    <w:link w:val="tekstostZnak1"/>
    <w:rsid w:val="009A561A"/>
    <w:pPr>
      <w:overflowPunct w:val="0"/>
      <w:autoSpaceDE w:val="0"/>
      <w:autoSpaceDN w:val="0"/>
      <w:adjustRightInd w:val="0"/>
      <w:textAlignment w:val="baseline"/>
    </w:pPr>
    <w:rPr>
      <w:rFonts w:ascii="Times New Roman" w:hAnsi="Times New Roman"/>
      <w:sz w:val="20"/>
    </w:rPr>
  </w:style>
  <w:style w:type="character" w:styleId="Odwoanieprzypisudolnego">
    <w:name w:val="footnote reference"/>
    <w:rsid w:val="009A561A"/>
    <w:rPr>
      <w:vertAlign w:val="superscript"/>
    </w:rPr>
  </w:style>
  <w:style w:type="paragraph" w:customStyle="1" w:styleId="Standardowytekst">
    <w:name w:val="Standardowy.tekst"/>
    <w:link w:val="StandardowytekstZnak"/>
    <w:rsid w:val="009A561A"/>
    <w:pPr>
      <w:overflowPunct w:val="0"/>
      <w:autoSpaceDE w:val="0"/>
      <w:autoSpaceDN w:val="0"/>
      <w:adjustRightInd w:val="0"/>
      <w:jc w:val="both"/>
      <w:textAlignment w:val="baseline"/>
    </w:pPr>
  </w:style>
  <w:style w:type="paragraph" w:customStyle="1" w:styleId="Tekstpodstawowy21">
    <w:name w:val="Tekst podstawowy 21"/>
    <w:basedOn w:val="Normalny"/>
    <w:rsid w:val="009A561A"/>
    <w:pPr>
      <w:overflowPunct w:val="0"/>
      <w:autoSpaceDE w:val="0"/>
      <w:autoSpaceDN w:val="0"/>
      <w:adjustRightInd w:val="0"/>
      <w:ind w:left="708"/>
      <w:jc w:val="left"/>
      <w:textAlignment w:val="baseline"/>
    </w:pPr>
    <w:rPr>
      <w:rFonts w:ascii="Arial" w:hAnsi="Arial"/>
      <w:sz w:val="24"/>
    </w:rPr>
  </w:style>
  <w:style w:type="paragraph" w:customStyle="1" w:styleId="Rysunek">
    <w:name w:val="Rysunek"/>
    <w:basedOn w:val="Normalny"/>
    <w:next w:val="Tekstpodstawowy"/>
    <w:rsid w:val="009A561A"/>
    <w:pPr>
      <w:keepLines/>
      <w:tabs>
        <w:tab w:val="left" w:pos="-720"/>
      </w:tabs>
      <w:suppressAutoHyphens/>
      <w:overflowPunct w:val="0"/>
      <w:autoSpaceDE w:val="0"/>
      <w:autoSpaceDN w:val="0"/>
      <w:adjustRightInd w:val="0"/>
      <w:spacing w:before="260"/>
      <w:jc w:val="center"/>
      <w:textAlignment w:val="baseline"/>
    </w:pPr>
    <w:rPr>
      <w:rFonts w:ascii="Times New Roman" w:hAnsi="Times New Roman"/>
      <w:b/>
      <w:noProof/>
      <w:sz w:val="24"/>
    </w:rPr>
  </w:style>
  <w:style w:type="paragraph" w:styleId="Tekstkomentarza">
    <w:name w:val="annotation text"/>
    <w:basedOn w:val="Normalny"/>
    <w:link w:val="TekstkomentarzaZnak"/>
    <w:uiPriority w:val="99"/>
    <w:rsid w:val="009A561A"/>
    <w:pPr>
      <w:spacing w:before="120"/>
    </w:pPr>
    <w:rPr>
      <w:rFonts w:ascii="Times New Roman" w:hAnsi="Times New Roman"/>
      <w:sz w:val="24"/>
    </w:rPr>
  </w:style>
  <w:style w:type="paragraph" w:customStyle="1" w:styleId="Tekstpodstawowy31">
    <w:name w:val="Tekst podstawowy 31"/>
    <w:basedOn w:val="Normalny"/>
    <w:rsid w:val="004254B1"/>
    <w:pPr>
      <w:widowControl w:val="0"/>
      <w:overflowPunct w:val="0"/>
      <w:autoSpaceDE w:val="0"/>
      <w:autoSpaceDN w:val="0"/>
      <w:adjustRightInd w:val="0"/>
      <w:textAlignment w:val="baseline"/>
    </w:pPr>
    <w:rPr>
      <w:rFonts w:ascii="Times New Roman" w:hAnsi="Times New Roman"/>
      <w:sz w:val="24"/>
    </w:rPr>
  </w:style>
  <w:style w:type="paragraph" w:customStyle="1" w:styleId="Wypunktowanie">
    <w:name w:val="Wypunktowanie"/>
    <w:basedOn w:val="Normalny"/>
    <w:rsid w:val="004254B1"/>
    <w:pPr>
      <w:widowControl w:val="0"/>
      <w:tabs>
        <w:tab w:val="left" w:pos="708"/>
      </w:tabs>
      <w:overflowPunct w:val="0"/>
      <w:autoSpaceDE w:val="0"/>
      <w:autoSpaceDN w:val="0"/>
      <w:adjustRightInd w:val="0"/>
      <w:ind w:left="708" w:hanging="708"/>
      <w:jc w:val="left"/>
      <w:textAlignment w:val="baseline"/>
    </w:pPr>
    <w:rPr>
      <w:rFonts w:ascii="Times New Roman" w:hAnsi="Times New Roman"/>
      <w:sz w:val="24"/>
    </w:rPr>
  </w:style>
  <w:style w:type="paragraph" w:customStyle="1" w:styleId="Tekstpodstawowywcity31">
    <w:name w:val="Tekst podstawowy wcięty 31"/>
    <w:basedOn w:val="Normalny"/>
    <w:rsid w:val="004254B1"/>
    <w:pPr>
      <w:widowControl w:val="0"/>
      <w:overflowPunct w:val="0"/>
      <w:autoSpaceDE w:val="0"/>
      <w:autoSpaceDN w:val="0"/>
      <w:adjustRightInd w:val="0"/>
      <w:ind w:left="709"/>
      <w:textAlignment w:val="baseline"/>
    </w:pPr>
    <w:rPr>
      <w:rFonts w:ascii="Arial" w:hAnsi="Arial"/>
      <w:sz w:val="24"/>
    </w:rPr>
  </w:style>
  <w:style w:type="paragraph" w:customStyle="1" w:styleId="Numerowanie">
    <w:name w:val="Numerowanie"/>
    <w:basedOn w:val="Tekstpodstawowy"/>
    <w:rsid w:val="004254B1"/>
    <w:pPr>
      <w:widowControl w:val="0"/>
      <w:overflowPunct w:val="0"/>
      <w:autoSpaceDE w:val="0"/>
      <w:autoSpaceDN w:val="0"/>
      <w:adjustRightInd w:val="0"/>
      <w:spacing w:after="0"/>
      <w:jc w:val="center"/>
      <w:textAlignment w:val="baseline"/>
    </w:pPr>
    <w:rPr>
      <w:rFonts w:ascii="Times New Roman" w:hAnsi="Times New Roman"/>
      <w:sz w:val="24"/>
      <w:lang w:val="fr-FR"/>
    </w:rPr>
  </w:style>
  <w:style w:type="paragraph" w:customStyle="1" w:styleId="Tablica">
    <w:name w:val="Tablica"/>
    <w:basedOn w:val="Normalny"/>
    <w:next w:val="Normalny"/>
    <w:rsid w:val="004254B1"/>
    <w:pPr>
      <w:keepNext/>
      <w:keepLines/>
      <w:tabs>
        <w:tab w:val="left" w:pos="-720"/>
      </w:tabs>
      <w:suppressAutoHyphens/>
      <w:overflowPunct w:val="0"/>
      <w:autoSpaceDE w:val="0"/>
      <w:autoSpaceDN w:val="0"/>
      <w:adjustRightInd w:val="0"/>
      <w:spacing w:before="120" w:line="360" w:lineRule="auto"/>
      <w:jc w:val="center"/>
      <w:textAlignment w:val="baseline"/>
    </w:pPr>
    <w:rPr>
      <w:rFonts w:ascii="Times New Roman" w:hAnsi="Times New Roman"/>
      <w:b/>
      <w:sz w:val="24"/>
    </w:rPr>
  </w:style>
  <w:style w:type="paragraph" w:customStyle="1" w:styleId="Teksttablicy">
    <w:name w:val="Tekst tablicy"/>
    <w:basedOn w:val="Tekstpodstawowy"/>
    <w:next w:val="Tekstpodstawowy"/>
    <w:rsid w:val="004254B1"/>
    <w:pPr>
      <w:keepLines/>
      <w:spacing w:after="0"/>
      <w:jc w:val="center"/>
    </w:pPr>
    <w:rPr>
      <w:rFonts w:ascii="Arial" w:hAnsi="Arial" w:cs="Arial"/>
      <w:bCs/>
      <w:sz w:val="24"/>
      <w:lang w:val="fr-FR"/>
    </w:rPr>
  </w:style>
  <w:style w:type="character" w:customStyle="1" w:styleId="StandardowytekstZnak">
    <w:name w:val="Standardowy.tekst Znak"/>
    <w:link w:val="Standardowytekst"/>
    <w:uiPriority w:val="99"/>
    <w:rsid w:val="004254B1"/>
    <w:rPr>
      <w:lang w:val="pl-PL" w:eastAsia="pl-PL" w:bidi="ar-SA"/>
    </w:rPr>
  </w:style>
  <w:style w:type="paragraph" w:customStyle="1" w:styleId="StylSSTnag3Przed6pt">
    <w:name w:val="Styl SST nagł 3 + Przed:  6 pt"/>
    <w:basedOn w:val="SSTnag3"/>
    <w:rsid w:val="004254B1"/>
    <w:rPr>
      <w:rFonts w:ascii="Times" w:hAnsi="Times"/>
      <w:bCs/>
      <w:caps/>
    </w:rPr>
  </w:style>
  <w:style w:type="paragraph" w:customStyle="1" w:styleId="Zawartotabeli">
    <w:name w:val="Zawartość tabeli"/>
    <w:basedOn w:val="Normalny"/>
    <w:rsid w:val="00030183"/>
    <w:pPr>
      <w:widowControl w:val="0"/>
      <w:suppressLineNumbers/>
      <w:suppressAutoHyphens/>
      <w:jc w:val="left"/>
    </w:pPr>
    <w:rPr>
      <w:rFonts w:ascii="Times New Roman" w:eastAsia="Lucida Sans Unicode" w:hAnsi="Times New Roman" w:cs="Tahoma"/>
      <w:kern w:val="1"/>
      <w:sz w:val="24"/>
      <w:szCs w:val="24"/>
      <w:lang w:eastAsia="hi-IN" w:bidi="hi-IN"/>
    </w:rPr>
  </w:style>
  <w:style w:type="paragraph" w:customStyle="1" w:styleId="tekstost0">
    <w:name w:val="tekstost"/>
    <w:basedOn w:val="Normalny"/>
    <w:rsid w:val="00DB66BE"/>
    <w:pPr>
      <w:spacing w:before="100" w:beforeAutospacing="1" w:after="100" w:afterAutospacing="1"/>
      <w:jc w:val="left"/>
    </w:pPr>
    <w:rPr>
      <w:rFonts w:ascii="Times New Roman" w:hAnsi="Times New Roman"/>
      <w:sz w:val="24"/>
      <w:szCs w:val="24"/>
    </w:rPr>
  </w:style>
  <w:style w:type="paragraph" w:customStyle="1" w:styleId="styliwony0">
    <w:name w:val="styliwony"/>
    <w:basedOn w:val="Normalny"/>
    <w:rsid w:val="00DB66BE"/>
    <w:pPr>
      <w:spacing w:before="100" w:beforeAutospacing="1" w:after="100" w:afterAutospacing="1"/>
      <w:jc w:val="left"/>
    </w:pPr>
    <w:rPr>
      <w:rFonts w:ascii="Times New Roman" w:hAnsi="Times New Roman"/>
      <w:sz w:val="24"/>
      <w:szCs w:val="24"/>
    </w:rPr>
  </w:style>
  <w:style w:type="paragraph" w:customStyle="1" w:styleId="Tabela1">
    <w:name w:val="Tabela1"/>
    <w:basedOn w:val="Normalny"/>
    <w:rsid w:val="001F3813"/>
    <w:pPr>
      <w:spacing w:line="320" w:lineRule="exact"/>
    </w:pPr>
    <w:rPr>
      <w:rFonts w:ascii="Times New Roman" w:hAnsi="Times New Roman"/>
      <w:sz w:val="20"/>
    </w:rPr>
  </w:style>
  <w:style w:type="paragraph" w:customStyle="1" w:styleId="100">
    <w:name w:val="100"/>
    <w:basedOn w:val="Normalny"/>
    <w:rsid w:val="00B71B52"/>
    <w:pPr>
      <w:spacing w:before="100" w:beforeAutospacing="1" w:after="100" w:afterAutospacing="1"/>
      <w:jc w:val="left"/>
    </w:pPr>
    <w:rPr>
      <w:rFonts w:ascii="Times New Roman" w:hAnsi="Times New Roman"/>
      <w:sz w:val="24"/>
      <w:szCs w:val="24"/>
    </w:rPr>
  </w:style>
  <w:style w:type="paragraph" w:customStyle="1" w:styleId="Specyfikacje">
    <w:name w:val="Specyfikacje"/>
    <w:basedOn w:val="Normalny"/>
    <w:rsid w:val="00022EA7"/>
    <w:rPr>
      <w:rFonts w:ascii="Calibri" w:hAnsi="Calibri"/>
      <w:sz w:val="24"/>
      <w:szCs w:val="24"/>
    </w:rPr>
  </w:style>
  <w:style w:type="character" w:customStyle="1" w:styleId="cctext1">
    <w:name w:val="cctext1"/>
    <w:rsid w:val="00022EA7"/>
    <w:rPr>
      <w:rFonts w:ascii="Arial" w:hAnsi="Arial" w:cs="Arial" w:hint="default"/>
      <w:b w:val="0"/>
      <w:bCs w:val="0"/>
      <w:color w:val="333333"/>
      <w:sz w:val="18"/>
      <w:szCs w:val="18"/>
    </w:rPr>
  </w:style>
  <w:style w:type="character" w:styleId="Odwoaniedokomentarza">
    <w:name w:val="annotation reference"/>
    <w:uiPriority w:val="99"/>
    <w:rsid w:val="00022EA7"/>
    <w:rPr>
      <w:sz w:val="16"/>
      <w:szCs w:val="16"/>
    </w:rPr>
  </w:style>
  <w:style w:type="paragraph" w:styleId="Tematkomentarza">
    <w:name w:val="annotation subject"/>
    <w:basedOn w:val="Tekstkomentarza"/>
    <w:next w:val="Tekstkomentarza"/>
    <w:link w:val="TematkomentarzaZnak"/>
    <w:rsid w:val="00022EA7"/>
    <w:pPr>
      <w:spacing w:before="0"/>
    </w:pPr>
    <w:rPr>
      <w:rFonts w:ascii="Calibri" w:hAnsi="Calibri"/>
      <w:b/>
      <w:bCs/>
      <w:sz w:val="20"/>
    </w:rPr>
  </w:style>
  <w:style w:type="paragraph" w:styleId="Tekstdymka">
    <w:name w:val="Balloon Text"/>
    <w:basedOn w:val="Normalny"/>
    <w:link w:val="TekstdymkaZnak"/>
    <w:rsid w:val="00022EA7"/>
    <w:rPr>
      <w:rFonts w:ascii="Tahoma" w:hAnsi="Tahoma" w:cs="Tahoma"/>
      <w:sz w:val="16"/>
      <w:szCs w:val="16"/>
    </w:rPr>
  </w:style>
  <w:style w:type="character" w:customStyle="1" w:styleId="biggertext1">
    <w:name w:val="biggertext1"/>
    <w:rsid w:val="00022EA7"/>
    <w:rPr>
      <w:sz w:val="13"/>
      <w:szCs w:val="13"/>
    </w:rPr>
  </w:style>
  <w:style w:type="paragraph" w:customStyle="1" w:styleId="Normalny1">
    <w:name w:val="Normalny1"/>
    <w:rsid w:val="00022EA7"/>
    <w:pPr>
      <w:jc w:val="both"/>
    </w:pPr>
    <w:rPr>
      <w:rFonts w:ascii="Arial" w:hAnsi="Arial"/>
      <w:iCs/>
      <w:sz w:val="22"/>
      <w:szCs w:val="24"/>
    </w:rPr>
  </w:style>
  <w:style w:type="paragraph" w:styleId="Legenda">
    <w:name w:val="caption"/>
    <w:basedOn w:val="Normalny"/>
    <w:next w:val="Normalny"/>
    <w:link w:val="LegendaZnak"/>
    <w:qFormat/>
    <w:rsid w:val="00022EA7"/>
    <w:pPr>
      <w:jc w:val="center"/>
    </w:pPr>
    <w:rPr>
      <w:rFonts w:ascii="Calibri" w:hAnsi="Calibri"/>
      <w:iCs/>
      <w:sz w:val="20"/>
      <w:szCs w:val="24"/>
    </w:rPr>
  </w:style>
  <w:style w:type="character" w:customStyle="1" w:styleId="LegendaZnak">
    <w:name w:val="Legenda Znak"/>
    <w:link w:val="Legenda"/>
    <w:rsid w:val="00022EA7"/>
    <w:rPr>
      <w:rFonts w:ascii="Calibri" w:hAnsi="Calibri"/>
      <w:iCs/>
      <w:szCs w:val="24"/>
      <w:lang w:val="pl-PL" w:eastAsia="pl-PL" w:bidi="ar-SA"/>
    </w:rPr>
  </w:style>
  <w:style w:type="paragraph" w:customStyle="1" w:styleId="Mapadokumentu1">
    <w:name w:val="Mapa dokumentu1"/>
    <w:basedOn w:val="Normalny"/>
    <w:link w:val="MapadokumentuZnak"/>
    <w:rsid w:val="00022EA7"/>
    <w:rPr>
      <w:rFonts w:ascii="Tahoma" w:hAnsi="Tahoma" w:cs="Tahoma"/>
      <w:sz w:val="16"/>
      <w:szCs w:val="16"/>
    </w:rPr>
  </w:style>
  <w:style w:type="character" w:customStyle="1" w:styleId="MapadokumentuZnak">
    <w:name w:val="Mapa dokumentu Znak"/>
    <w:link w:val="Mapadokumentu1"/>
    <w:rsid w:val="00022EA7"/>
    <w:rPr>
      <w:rFonts w:ascii="Tahoma" w:hAnsi="Tahoma" w:cs="Tahoma"/>
      <w:sz w:val="16"/>
      <w:szCs w:val="16"/>
      <w:lang w:val="pl-PL" w:eastAsia="pl-PL" w:bidi="ar-SA"/>
    </w:rPr>
  </w:style>
  <w:style w:type="character" w:customStyle="1" w:styleId="TekstprzypisudolnegoZnak">
    <w:name w:val="Tekst przypisu dolnego Znak"/>
    <w:link w:val="Tekstprzypisudolnego"/>
    <w:rsid w:val="00022EA7"/>
    <w:rPr>
      <w:lang w:val="pl-PL" w:eastAsia="pl-PL" w:bidi="ar-SA"/>
    </w:rPr>
  </w:style>
  <w:style w:type="character" w:customStyle="1" w:styleId="WW-Absatz-Standardschriftart1111">
    <w:name w:val="WW-Absatz-Standardschriftart1111"/>
    <w:rsid w:val="009315D6"/>
  </w:style>
  <w:style w:type="paragraph" w:customStyle="1" w:styleId="sstnag4">
    <w:name w:val="sst nagł4"/>
    <w:basedOn w:val="sstnromalny"/>
    <w:rsid w:val="00695800"/>
    <w:pPr>
      <w:keepLines w:val="0"/>
      <w:numPr>
        <w:ilvl w:val="3"/>
        <w:numId w:val="2"/>
      </w:numPr>
      <w:spacing w:line="288" w:lineRule="auto"/>
      <w:outlineLvl w:val="3"/>
    </w:pPr>
    <w:rPr>
      <w:rFonts w:ascii="Times New Roman" w:hAnsi="Times New Roman"/>
      <w:b/>
      <w:sz w:val="18"/>
      <w:szCs w:val="18"/>
    </w:rPr>
  </w:style>
  <w:style w:type="paragraph" w:customStyle="1" w:styleId="StylSSTnagowek2Dolewej">
    <w:name w:val="Styl SST nagłowek 2 + Do lewej"/>
    <w:basedOn w:val="SSTnagowek2"/>
    <w:rsid w:val="008805F9"/>
    <w:rPr>
      <w:bCs/>
    </w:rPr>
  </w:style>
  <w:style w:type="paragraph" w:customStyle="1" w:styleId="StylSSTnag1Dolewej">
    <w:name w:val="Styl SST nagł 1 + Do lewej"/>
    <w:basedOn w:val="Normalny"/>
    <w:rsid w:val="002B764A"/>
  </w:style>
  <w:style w:type="paragraph" w:customStyle="1" w:styleId="StylSSTnagowek2">
    <w:name w:val="Styl SST nagłowek 2"/>
    <w:basedOn w:val="Normalny"/>
    <w:uiPriority w:val="99"/>
    <w:rsid w:val="002B764A"/>
    <w:pPr>
      <w:numPr>
        <w:ilvl w:val="1"/>
        <w:numId w:val="16"/>
      </w:numPr>
    </w:pPr>
  </w:style>
  <w:style w:type="paragraph" w:customStyle="1" w:styleId="StylSSTnag3">
    <w:name w:val="Styl SST nagł 3"/>
    <w:basedOn w:val="Normalny"/>
    <w:uiPriority w:val="99"/>
    <w:rsid w:val="002B764A"/>
    <w:pPr>
      <w:numPr>
        <w:ilvl w:val="2"/>
        <w:numId w:val="16"/>
      </w:numPr>
    </w:pPr>
  </w:style>
  <w:style w:type="paragraph" w:customStyle="1" w:styleId="tablica0">
    <w:name w:val="tablica"/>
    <w:basedOn w:val="Normalny"/>
    <w:uiPriority w:val="99"/>
    <w:rsid w:val="00E37ECB"/>
    <w:rPr>
      <w:rFonts w:ascii="Times New Roman" w:hAnsi="Times New Roman"/>
      <w:b/>
      <w:sz w:val="20"/>
    </w:rPr>
  </w:style>
  <w:style w:type="paragraph" w:customStyle="1" w:styleId="NAGLOWEKXX">
    <w:name w:val="NAGLOWEK XX"/>
    <w:basedOn w:val="Normalny"/>
    <w:rsid w:val="00E37ECB"/>
    <w:pPr>
      <w:keepNext/>
      <w:keepLines/>
      <w:suppressAutoHyphens/>
      <w:overflowPunct w:val="0"/>
      <w:autoSpaceDE w:val="0"/>
      <w:autoSpaceDN w:val="0"/>
      <w:adjustRightInd w:val="0"/>
      <w:spacing w:before="120"/>
      <w:textAlignment w:val="baseline"/>
      <w:outlineLvl w:val="0"/>
    </w:pPr>
    <w:rPr>
      <w:rFonts w:ascii="Times New Roman" w:hAnsi="Times New Roman"/>
      <w:b/>
      <w:caps/>
      <w:spacing w:val="-6"/>
      <w:kern w:val="28"/>
      <w:sz w:val="28"/>
    </w:rPr>
  </w:style>
  <w:style w:type="paragraph" w:customStyle="1" w:styleId="standardowytekst0">
    <w:name w:val="standardowytekst"/>
    <w:basedOn w:val="Normalny"/>
    <w:rsid w:val="000E4693"/>
    <w:pPr>
      <w:spacing w:before="100" w:beforeAutospacing="1" w:after="100" w:afterAutospacing="1"/>
      <w:jc w:val="left"/>
    </w:pPr>
    <w:rPr>
      <w:rFonts w:ascii="Times New Roman" w:hAnsi="Times New Roman"/>
      <w:sz w:val="24"/>
      <w:szCs w:val="24"/>
    </w:rPr>
  </w:style>
  <w:style w:type="paragraph" w:customStyle="1" w:styleId="SSTnormalny">
    <w:name w:val="SST normalny"/>
    <w:basedOn w:val="sstnromalny"/>
    <w:link w:val="SSTnormalnyZnak"/>
    <w:qFormat/>
    <w:rsid w:val="00A87E33"/>
  </w:style>
  <w:style w:type="character" w:customStyle="1" w:styleId="Tekstpodstawowy2Znak">
    <w:name w:val="Tekst podstawowy 2 Znak"/>
    <w:link w:val="Tekstpodstawowy2"/>
    <w:rsid w:val="00F803BC"/>
    <w:rPr>
      <w:rFonts w:ascii="Arial Narrow" w:hAnsi="Arial Narrow"/>
      <w:sz w:val="22"/>
    </w:rPr>
  </w:style>
  <w:style w:type="character" w:customStyle="1" w:styleId="SSTnormalnyZnak">
    <w:name w:val="SST normalny Znak"/>
    <w:basedOn w:val="sstnromalnyZnak"/>
    <w:link w:val="SSTnormalny"/>
    <w:rsid w:val="00A87E33"/>
    <w:rPr>
      <w:rFonts w:ascii="Calibri" w:hAnsi="Calibri"/>
    </w:rPr>
  </w:style>
  <w:style w:type="character" w:customStyle="1" w:styleId="Nagwek1Znak">
    <w:name w:val="Nagłówek 1 Znak"/>
    <w:aliases w:val="Nagł 1 Znak1,N 1 Znak,Title 1 Znak,Spis treści Znak"/>
    <w:link w:val="Nagwek1"/>
    <w:uiPriority w:val="9"/>
    <w:rsid w:val="00002FCF"/>
    <w:rPr>
      <w:rFonts w:ascii="Arial" w:hAnsi="Arial" w:cs="Arial"/>
      <w:b/>
      <w:bCs/>
      <w:kern w:val="32"/>
      <w:sz w:val="32"/>
      <w:szCs w:val="32"/>
    </w:rPr>
  </w:style>
  <w:style w:type="character" w:customStyle="1" w:styleId="Nagwek2Znak">
    <w:name w:val="Nagłówek 2 Znak"/>
    <w:aliases w:val="Nagłówek 11 Znak1"/>
    <w:link w:val="Nagwek2"/>
    <w:uiPriority w:val="9"/>
    <w:rsid w:val="00B165FD"/>
    <w:rPr>
      <w:b/>
      <w:bCs/>
      <w:iCs/>
      <w:sz w:val="18"/>
      <w:szCs w:val="18"/>
      <w:shd w:val="clear" w:color="auto" w:fill="FFFFFF"/>
    </w:rPr>
  </w:style>
  <w:style w:type="character" w:customStyle="1" w:styleId="Nagwek3Znak">
    <w:name w:val="Nagłówek 3 Znak"/>
    <w:link w:val="Nagwek3"/>
    <w:rsid w:val="00002FCF"/>
    <w:rPr>
      <w:rFonts w:ascii="Arial Narrow" w:hAnsi="Arial Narrow"/>
      <w:b/>
      <w:sz w:val="24"/>
    </w:rPr>
  </w:style>
  <w:style w:type="character" w:customStyle="1" w:styleId="Nagwek4Znak">
    <w:name w:val="Nagłówek 4 Znak"/>
    <w:link w:val="Nagwek4"/>
    <w:uiPriority w:val="9"/>
    <w:rsid w:val="00002FCF"/>
    <w:rPr>
      <w:rFonts w:ascii="Arial Narrow" w:hAnsi="Arial Narrow"/>
      <w:b/>
    </w:rPr>
  </w:style>
  <w:style w:type="character" w:customStyle="1" w:styleId="Nagwek5Znak">
    <w:name w:val="Nagłówek 5 Znak"/>
    <w:link w:val="Nagwek5"/>
    <w:uiPriority w:val="9"/>
    <w:rsid w:val="00002FCF"/>
    <w:rPr>
      <w:rFonts w:ascii="Arial Narrow" w:hAnsi="Arial Narrow"/>
      <w:b/>
      <w:sz w:val="24"/>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link w:val="Nagwek"/>
    <w:uiPriority w:val="99"/>
    <w:rsid w:val="00002FCF"/>
    <w:rPr>
      <w:rFonts w:ascii="Arial Narrow" w:hAnsi="Arial Narrow"/>
      <w:sz w:val="22"/>
    </w:rPr>
  </w:style>
  <w:style w:type="character" w:customStyle="1" w:styleId="StopkaZnak">
    <w:name w:val="Stopka Znak"/>
    <w:aliases w:val="Nagłówek - Stopka Znak1"/>
    <w:link w:val="Stopka"/>
    <w:uiPriority w:val="99"/>
    <w:rsid w:val="00002FCF"/>
    <w:rPr>
      <w:rFonts w:ascii="Arial Narrow" w:hAnsi="Arial Narrow"/>
      <w:sz w:val="22"/>
    </w:rPr>
  </w:style>
  <w:style w:type="character" w:customStyle="1" w:styleId="TytuZnak">
    <w:name w:val="Tytuł Znak"/>
    <w:link w:val="Tytu"/>
    <w:rsid w:val="00002FCF"/>
    <w:rPr>
      <w:rFonts w:ascii="Arial" w:hAnsi="Arial" w:cs="Arial"/>
      <w:b/>
      <w:bCs/>
      <w:kern w:val="28"/>
      <w:sz w:val="32"/>
      <w:szCs w:val="32"/>
    </w:rPr>
  </w:style>
  <w:style w:type="character" w:customStyle="1" w:styleId="TekstpodstawowyZnak">
    <w:name w:val="Tekst podstawowy Znak"/>
    <w:aliases w:val="a2 Znak"/>
    <w:link w:val="Tekstpodstawowy"/>
    <w:uiPriority w:val="99"/>
    <w:rsid w:val="00002FCF"/>
    <w:rPr>
      <w:rFonts w:ascii="Arial Narrow" w:hAnsi="Arial Narrow"/>
      <w:sz w:val="22"/>
    </w:rPr>
  </w:style>
  <w:style w:type="character" w:customStyle="1" w:styleId="TekstpodstawowywcityZnak">
    <w:name w:val="Tekst podstawowy wcięty Znak"/>
    <w:link w:val="Tekstpodstawowywcity"/>
    <w:rsid w:val="00002FCF"/>
    <w:rPr>
      <w:rFonts w:ascii="Arial Narrow" w:hAnsi="Arial Narrow"/>
      <w:sz w:val="22"/>
    </w:rPr>
  </w:style>
  <w:style w:type="character" w:customStyle="1" w:styleId="Tekstpodstawowy3Znak">
    <w:name w:val="Tekst podstawowy 3 Znak"/>
    <w:link w:val="Tekstpodstawowy3"/>
    <w:uiPriority w:val="99"/>
    <w:rsid w:val="00002FCF"/>
    <w:rPr>
      <w:rFonts w:ascii="Arial Narrow" w:hAnsi="Arial Narrow"/>
      <w:sz w:val="16"/>
      <w:szCs w:val="16"/>
    </w:rPr>
  </w:style>
  <w:style w:type="character" w:customStyle="1" w:styleId="Tekstpodstawowywcity2Znak">
    <w:name w:val="Tekst podstawowy wcięty 2 Znak"/>
    <w:link w:val="Tekstpodstawowywcity2"/>
    <w:rsid w:val="00002FCF"/>
    <w:rPr>
      <w:rFonts w:ascii="Arial Narrow" w:hAnsi="Arial Narrow"/>
      <w:sz w:val="22"/>
    </w:rPr>
  </w:style>
  <w:style w:type="character" w:customStyle="1" w:styleId="Tekstpodstawowywcity3Znak">
    <w:name w:val="Tekst podstawowy wcięty 3 Znak"/>
    <w:link w:val="Tekstpodstawowywcity3"/>
    <w:uiPriority w:val="99"/>
    <w:rsid w:val="00002FCF"/>
    <w:rPr>
      <w:rFonts w:ascii="Arial Narrow" w:hAnsi="Arial Narrow"/>
      <w:sz w:val="16"/>
      <w:szCs w:val="16"/>
    </w:rPr>
  </w:style>
  <w:style w:type="paragraph" w:styleId="Akapitzlist">
    <w:name w:val="List Paragraph"/>
    <w:basedOn w:val="Normalny"/>
    <w:link w:val="AkapitzlistZnak"/>
    <w:uiPriority w:val="1"/>
    <w:qFormat/>
    <w:rsid w:val="00002FCF"/>
    <w:pPr>
      <w:ind w:left="720"/>
      <w:contextualSpacing/>
      <w:jc w:val="left"/>
    </w:pPr>
    <w:rPr>
      <w:rFonts w:ascii="Times New Roman" w:hAnsi="Times New Roman"/>
      <w:sz w:val="24"/>
      <w:szCs w:val="24"/>
    </w:rPr>
  </w:style>
  <w:style w:type="paragraph" w:customStyle="1" w:styleId="Nagwek21">
    <w:name w:val="Nagłówek 21"/>
    <w:basedOn w:val="Normalny"/>
    <w:next w:val="Normalny"/>
    <w:rsid w:val="00002FCF"/>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BodyText21">
    <w:name w:val="Body Text 21"/>
    <w:basedOn w:val="Normalny"/>
    <w:rsid w:val="00002FCF"/>
    <w:pPr>
      <w:widowControl w:val="0"/>
      <w:tabs>
        <w:tab w:val="left" w:pos="420"/>
      </w:tabs>
    </w:pPr>
    <w:rPr>
      <w:rFonts w:ascii="Times New Roman" w:hAnsi="Times New Roman"/>
      <w:b/>
      <w:sz w:val="24"/>
      <w:szCs w:val="24"/>
    </w:rPr>
  </w:style>
  <w:style w:type="paragraph" w:customStyle="1" w:styleId="WW-Zwykytekst">
    <w:name w:val="WW-Zwyk?y tekst"/>
    <w:basedOn w:val="Normalny"/>
    <w:rsid w:val="00002FCF"/>
    <w:pPr>
      <w:autoSpaceDE w:val="0"/>
      <w:autoSpaceDN w:val="0"/>
      <w:adjustRightInd w:val="0"/>
      <w:jc w:val="left"/>
    </w:pPr>
    <w:rPr>
      <w:rFonts w:ascii="Courier New" w:hAnsi="Courier New" w:cs="Courier New"/>
      <w:sz w:val="20"/>
      <w:szCs w:val="24"/>
    </w:rPr>
  </w:style>
  <w:style w:type="paragraph" w:customStyle="1" w:styleId="Podpispodrysunkiem">
    <w:name w:val="Podpis pod rysunkiem"/>
    <w:basedOn w:val="Normalny"/>
    <w:next w:val="Normalny"/>
    <w:rsid w:val="00BE5AC6"/>
    <w:pPr>
      <w:spacing w:before="120" w:after="120"/>
    </w:pPr>
    <w:rPr>
      <w:rFonts w:ascii="Times New Roman" w:hAnsi="Times New Roman"/>
      <w:b/>
      <w:sz w:val="24"/>
    </w:rPr>
  </w:style>
  <w:style w:type="character" w:customStyle="1" w:styleId="ZnakZnak32">
    <w:name w:val="Znak Znak32"/>
    <w:rsid w:val="00BE5AC6"/>
    <w:rPr>
      <w:sz w:val="24"/>
    </w:rPr>
  </w:style>
  <w:style w:type="character" w:customStyle="1" w:styleId="ZnakZnak43">
    <w:name w:val="Znak Znak43"/>
    <w:rsid w:val="00BE5AC6"/>
    <w:rPr>
      <w:b/>
      <w:sz w:val="24"/>
      <w:lang w:bidi="ar-SA"/>
    </w:rPr>
  </w:style>
  <w:style w:type="character" w:customStyle="1" w:styleId="ZnakZnak42">
    <w:name w:val="Znak Znak42"/>
    <w:rsid w:val="00BE5AC6"/>
    <w:rPr>
      <w:b/>
      <w:i/>
      <w:sz w:val="24"/>
      <w:lang w:bidi="ar-SA"/>
    </w:rPr>
  </w:style>
  <w:style w:type="character" w:customStyle="1" w:styleId="HTML-wstpniesformatowanyZnak">
    <w:name w:val="HTML - wstępnie sformatowany Znak"/>
    <w:link w:val="HTML-wstpniesformatowany"/>
    <w:uiPriority w:val="99"/>
    <w:rsid w:val="00BE5AC6"/>
    <w:rPr>
      <w:rFonts w:ascii="Courier New" w:hAnsi="Courier New" w:cs="Courier New"/>
      <w:lang w:val="pl-PL" w:eastAsia="pl-PL" w:bidi="ar-SA"/>
    </w:rPr>
  </w:style>
  <w:style w:type="paragraph" w:styleId="Tekstprzypisukocowego">
    <w:name w:val="endnote text"/>
    <w:basedOn w:val="Normalny"/>
    <w:link w:val="TekstprzypisukocowegoZnak"/>
    <w:rsid w:val="00BE5AC6"/>
    <w:pPr>
      <w:widowControl w:val="0"/>
    </w:pPr>
    <w:rPr>
      <w:rFonts w:ascii="Times New Roman" w:hAnsi="Times New Roman"/>
      <w:snapToGrid w:val="0"/>
      <w:sz w:val="20"/>
    </w:rPr>
  </w:style>
  <w:style w:type="character" w:customStyle="1" w:styleId="TekstprzypisukocowegoZnak">
    <w:name w:val="Tekst przypisu końcowego Znak"/>
    <w:link w:val="Tekstprzypisukocowego"/>
    <w:rsid w:val="00BE5AC6"/>
    <w:rPr>
      <w:snapToGrid w:val="0"/>
      <w:lang w:bidi="ar-SA"/>
    </w:rPr>
  </w:style>
  <w:style w:type="character" w:styleId="Odwoanieprzypisukocowego">
    <w:name w:val="endnote reference"/>
    <w:rsid w:val="00BE5AC6"/>
    <w:rPr>
      <w:vertAlign w:val="superscript"/>
    </w:rPr>
  </w:style>
  <w:style w:type="character" w:customStyle="1" w:styleId="ZnakZnak34">
    <w:name w:val="Znak Znak34"/>
    <w:rsid w:val="00BE5AC6"/>
    <w:rPr>
      <w:rFonts w:ascii="Times New Roman PL" w:hAnsi="Times New Roman PL"/>
      <w:color w:val="000000"/>
      <w:sz w:val="24"/>
    </w:rPr>
  </w:style>
  <w:style w:type="character" w:customStyle="1" w:styleId="ZnakZnak33">
    <w:name w:val="Znak Znak33"/>
    <w:rsid w:val="00BE5AC6"/>
    <w:rPr>
      <w:rFonts w:ascii="Times New Roman PL" w:hAnsi="Times New Roman PL"/>
      <w:sz w:val="24"/>
    </w:rPr>
  </w:style>
  <w:style w:type="character" w:customStyle="1" w:styleId="ZnakZnak28">
    <w:name w:val="Znak Znak28"/>
    <w:rsid w:val="00BE5AC6"/>
    <w:rPr>
      <w:b/>
      <w:bCs/>
      <w:snapToGrid/>
      <w:sz w:val="24"/>
    </w:rPr>
  </w:style>
  <w:style w:type="character" w:customStyle="1" w:styleId="ZnakZnak30">
    <w:name w:val="Znak Znak30"/>
    <w:rsid w:val="00BE5AC6"/>
    <w:rPr>
      <w:rFonts w:ascii="Tahoma" w:hAnsi="Tahoma" w:cs="Tahoma"/>
      <w:snapToGrid/>
      <w:sz w:val="24"/>
      <w:shd w:val="clear" w:color="auto" w:fill="000080"/>
    </w:rPr>
  </w:style>
  <w:style w:type="character" w:customStyle="1" w:styleId="ZnakZnak35">
    <w:name w:val="Znak Znak35"/>
    <w:rsid w:val="00BE5AC6"/>
    <w:rPr>
      <w:rFonts w:ascii="Arial" w:hAnsi="Arial"/>
      <w:b/>
      <w:sz w:val="32"/>
    </w:rPr>
  </w:style>
  <w:style w:type="character" w:customStyle="1" w:styleId="ZnakZnak41">
    <w:name w:val="Znak Znak41"/>
    <w:rsid w:val="00BE5AC6"/>
    <w:rPr>
      <w:rFonts w:ascii="Arial" w:hAnsi="Arial"/>
      <w:sz w:val="22"/>
      <w:lang w:bidi="ar-SA"/>
    </w:rPr>
  </w:style>
  <w:style w:type="character" w:customStyle="1" w:styleId="Nagwek-StopkaZnakZnak">
    <w:name w:val="Nagłówek - Stopka Znak Znak"/>
    <w:rsid w:val="00BE5AC6"/>
    <w:rPr>
      <w:sz w:val="24"/>
    </w:rPr>
  </w:style>
  <w:style w:type="character" w:customStyle="1" w:styleId="ZnakZnak27">
    <w:name w:val="Znak Znak27"/>
    <w:rsid w:val="00BE5AC6"/>
    <w:rPr>
      <w:b/>
      <w:bCs/>
      <w:sz w:val="24"/>
      <w:szCs w:val="24"/>
      <w:u w:val="single"/>
    </w:rPr>
  </w:style>
  <w:style w:type="character" w:customStyle="1" w:styleId="ZnakZnak31">
    <w:name w:val="Znak Znak31"/>
    <w:rsid w:val="00BE5AC6"/>
    <w:rPr>
      <w:rFonts w:ascii="Times New Roman PL" w:hAnsi="Times New Roman PL"/>
      <w:sz w:val="24"/>
    </w:rPr>
  </w:style>
  <w:style w:type="character" w:customStyle="1" w:styleId="ZnakZnak36">
    <w:name w:val="Znak Znak36"/>
    <w:rsid w:val="00BE5AC6"/>
    <w:rPr>
      <w:rFonts w:ascii="Times New Roman PL" w:hAnsi="Times New Roman PL"/>
      <w:snapToGrid/>
      <w:sz w:val="24"/>
    </w:rPr>
  </w:style>
  <w:style w:type="character" w:customStyle="1" w:styleId="ZnakZnak29">
    <w:name w:val="Znak Znak29"/>
    <w:rsid w:val="00BE5AC6"/>
    <w:rPr>
      <w:snapToGrid/>
      <w:sz w:val="24"/>
    </w:rPr>
  </w:style>
  <w:style w:type="paragraph" w:customStyle="1" w:styleId="Tekstpodstawowy310">
    <w:name w:val="Tekst podstawowy 31"/>
    <w:basedOn w:val="Normalny"/>
    <w:rsid w:val="00BE5AC6"/>
    <w:pPr>
      <w:widowControl w:val="0"/>
    </w:pPr>
    <w:rPr>
      <w:sz w:val="20"/>
    </w:rPr>
  </w:style>
  <w:style w:type="paragraph" w:customStyle="1" w:styleId="Zwykytekst1">
    <w:name w:val="Zwykły tekst1"/>
    <w:basedOn w:val="Normalny"/>
    <w:rsid w:val="00BE5AC6"/>
    <w:rPr>
      <w:rFonts w:ascii="Courier New" w:hAnsi="Courier New"/>
      <w:sz w:val="20"/>
    </w:rPr>
  </w:style>
  <w:style w:type="paragraph" w:customStyle="1" w:styleId="Styl">
    <w:name w:val="Styl Ł"/>
    <w:basedOn w:val="Normalny"/>
    <w:rsid w:val="00BE5AC6"/>
    <w:pPr>
      <w:widowControl w:val="0"/>
      <w:spacing w:line="-340" w:lineRule="auto"/>
    </w:pPr>
    <w:rPr>
      <w:rFonts w:ascii="Arial" w:hAnsi="Arial"/>
    </w:rPr>
  </w:style>
  <w:style w:type="paragraph" w:customStyle="1" w:styleId="Styl-Tytu">
    <w:name w:val="Styl-Tytuł"/>
    <w:basedOn w:val="Normalny"/>
    <w:rsid w:val="00BE5AC6"/>
    <w:pPr>
      <w:spacing w:line="360" w:lineRule="atLeast"/>
      <w:jc w:val="center"/>
    </w:pPr>
    <w:rPr>
      <w:rFonts w:ascii="Arial" w:hAnsi="Arial"/>
      <w:b/>
      <w:sz w:val="56"/>
    </w:rPr>
  </w:style>
  <w:style w:type="paragraph" w:customStyle="1" w:styleId="Tekstpodstawowy210">
    <w:name w:val="Tekst podstawowy 21"/>
    <w:basedOn w:val="Normalny"/>
    <w:rsid w:val="00BE5AC6"/>
    <w:pPr>
      <w:spacing w:line="360" w:lineRule="atLeast"/>
      <w:ind w:left="1701" w:hanging="283"/>
    </w:pPr>
    <w:rPr>
      <w:sz w:val="26"/>
    </w:rPr>
  </w:style>
  <w:style w:type="paragraph" w:customStyle="1" w:styleId="111">
    <w:name w:val="1.1.1."/>
    <w:basedOn w:val="Normalny"/>
    <w:rsid w:val="00BE5AC6"/>
    <w:pPr>
      <w:tabs>
        <w:tab w:val="left" w:pos="2126"/>
      </w:tabs>
      <w:spacing w:line="360" w:lineRule="atLeast"/>
      <w:ind w:left="2127" w:hanging="709"/>
    </w:pPr>
    <w:rPr>
      <w:sz w:val="26"/>
    </w:rPr>
  </w:style>
  <w:style w:type="paragraph" w:customStyle="1" w:styleId="-">
    <w:name w:val="-"/>
    <w:basedOn w:val="111"/>
    <w:rsid w:val="00BE5AC6"/>
    <w:pPr>
      <w:ind w:left="2126" w:firstLine="0"/>
    </w:pPr>
  </w:style>
  <w:style w:type="paragraph" w:customStyle="1" w:styleId="11">
    <w:name w:val="1.1."/>
    <w:basedOn w:val="Normalny"/>
    <w:rsid w:val="00BE5AC6"/>
    <w:pPr>
      <w:spacing w:line="360" w:lineRule="atLeast"/>
      <w:ind w:left="1418" w:hanging="709"/>
    </w:pPr>
    <w:rPr>
      <w:sz w:val="26"/>
    </w:rPr>
  </w:style>
  <w:style w:type="paragraph" w:customStyle="1" w:styleId="tekst-11">
    <w:name w:val="tekst-1.1."/>
    <w:basedOn w:val="11"/>
    <w:rsid w:val="00BE5AC6"/>
    <w:pPr>
      <w:ind w:firstLine="0"/>
    </w:pPr>
  </w:style>
  <w:style w:type="paragraph" w:customStyle="1" w:styleId="1">
    <w:name w:val="1."/>
    <w:basedOn w:val="Normalny"/>
    <w:rsid w:val="00BE5AC6"/>
    <w:pPr>
      <w:spacing w:line="360" w:lineRule="atLeast"/>
    </w:pPr>
    <w:rPr>
      <w:b/>
      <w:sz w:val="26"/>
    </w:rPr>
  </w:style>
  <w:style w:type="paragraph" w:customStyle="1" w:styleId="tekst-1">
    <w:name w:val="tekst-1."/>
    <w:basedOn w:val="tekst-11"/>
    <w:rsid w:val="00BE5AC6"/>
    <w:pPr>
      <w:ind w:left="709"/>
    </w:pPr>
  </w:style>
  <w:style w:type="paragraph" w:customStyle="1" w:styleId="tekst-111">
    <w:name w:val="tekst-1.1.1."/>
    <w:basedOn w:val="tekst-11"/>
    <w:rsid w:val="00BE5AC6"/>
    <w:pPr>
      <w:ind w:left="2835"/>
    </w:pPr>
  </w:style>
  <w:style w:type="paragraph" w:customStyle="1" w:styleId="1111">
    <w:name w:val="1.1.1.1."/>
    <w:basedOn w:val="111"/>
    <w:rsid w:val="00BE5AC6"/>
    <w:pPr>
      <w:tabs>
        <w:tab w:val="clear" w:pos="2126"/>
        <w:tab w:val="left" w:pos="3261"/>
      </w:tabs>
      <w:ind w:left="3261" w:hanging="1134"/>
    </w:pPr>
  </w:style>
  <w:style w:type="paragraph" w:customStyle="1" w:styleId="tekst-1111">
    <w:name w:val="tekst-1.1.1.1."/>
    <w:basedOn w:val="111"/>
    <w:rsid w:val="00BE5AC6"/>
    <w:pPr>
      <w:tabs>
        <w:tab w:val="clear" w:pos="2126"/>
        <w:tab w:val="left" w:pos="3261"/>
      </w:tabs>
      <w:ind w:left="3261" w:firstLine="0"/>
    </w:pPr>
  </w:style>
  <w:style w:type="paragraph" w:customStyle="1" w:styleId="Tekstpodstawowywcity21">
    <w:name w:val="Tekst podstawowy wcięty 21"/>
    <w:basedOn w:val="Normalny"/>
    <w:rsid w:val="00BE5AC6"/>
    <w:pPr>
      <w:spacing w:line="360" w:lineRule="atLeast"/>
      <w:ind w:left="709"/>
    </w:pPr>
    <w:rPr>
      <w:sz w:val="24"/>
    </w:rPr>
  </w:style>
  <w:style w:type="paragraph" w:customStyle="1" w:styleId="Tekstpodstawowywcity310">
    <w:name w:val="Tekst podstawowy wcięty 31"/>
    <w:basedOn w:val="Normalny"/>
    <w:rsid w:val="00BE5AC6"/>
    <w:pPr>
      <w:spacing w:line="360" w:lineRule="atLeast"/>
      <w:ind w:left="709" w:hanging="709"/>
    </w:pPr>
    <w:rPr>
      <w:sz w:val="24"/>
    </w:rPr>
  </w:style>
  <w:style w:type="paragraph" w:customStyle="1" w:styleId="Style">
    <w:name w:val="Style Ł"/>
    <w:basedOn w:val="Normalny"/>
    <w:rsid w:val="00BE5AC6"/>
    <w:pPr>
      <w:spacing w:line="340" w:lineRule="exact"/>
    </w:pPr>
    <w:rPr>
      <w:rFonts w:ascii="Arial" w:hAnsi="Arial"/>
    </w:rPr>
  </w:style>
  <w:style w:type="paragraph" w:customStyle="1" w:styleId="rozdzia3">
    <w:name w:val="rozdzia3"/>
    <w:rsid w:val="00BE5AC6"/>
    <w:pPr>
      <w:jc w:val="both"/>
    </w:pPr>
    <w:rPr>
      <w:b/>
      <w:color w:val="000000"/>
      <w:sz w:val="28"/>
      <w:lang w:val="cs-CZ"/>
    </w:rPr>
  </w:style>
  <w:style w:type="paragraph" w:customStyle="1" w:styleId="rozdzia31">
    <w:name w:val="rozdzia31"/>
    <w:rsid w:val="00BE5AC6"/>
    <w:pPr>
      <w:jc w:val="both"/>
    </w:pPr>
    <w:rPr>
      <w:b/>
      <w:color w:val="000000"/>
      <w:sz w:val="24"/>
      <w:lang w:val="cs-CZ"/>
    </w:rPr>
  </w:style>
  <w:style w:type="paragraph" w:customStyle="1" w:styleId="tekst">
    <w:name w:val="tekst"/>
    <w:aliases w:val="Normalny1,Normalny11,Normalny111"/>
    <w:basedOn w:val="Normalny"/>
    <w:rsid w:val="00BE5AC6"/>
    <w:pPr>
      <w:spacing w:line="300" w:lineRule="atLeast"/>
    </w:pPr>
    <w:rPr>
      <w:sz w:val="24"/>
    </w:rPr>
  </w:style>
  <w:style w:type="paragraph" w:customStyle="1" w:styleId="podpkt1">
    <w:name w:val="pod_pkt1"/>
    <w:basedOn w:val="Normalny"/>
    <w:rsid w:val="00BE5AC6"/>
    <w:pPr>
      <w:keepNext/>
      <w:spacing w:after="120"/>
      <w:ind w:left="851" w:hanging="851"/>
    </w:pPr>
    <w:rPr>
      <w:b/>
      <w:sz w:val="24"/>
    </w:rPr>
  </w:style>
  <w:style w:type="paragraph" w:customStyle="1" w:styleId="podpkt11">
    <w:name w:val="pod_pkt1.1"/>
    <w:basedOn w:val="Normalny"/>
    <w:rsid w:val="00BE5AC6"/>
    <w:pPr>
      <w:keepNext/>
      <w:spacing w:after="120"/>
      <w:ind w:left="425" w:hanging="425"/>
    </w:pPr>
    <w:rPr>
      <w:sz w:val="24"/>
    </w:rPr>
  </w:style>
  <w:style w:type="paragraph" w:customStyle="1" w:styleId="3">
    <w:name w:val="3"/>
    <w:basedOn w:val="Normalny"/>
    <w:next w:val="Wcicienormalne"/>
    <w:autoRedefine/>
    <w:rsid w:val="00BE5AC6"/>
    <w:pPr>
      <w:spacing w:before="60"/>
      <w:ind w:firstLine="709"/>
    </w:pPr>
    <w:rPr>
      <w:sz w:val="24"/>
    </w:rPr>
  </w:style>
  <w:style w:type="paragraph" w:customStyle="1" w:styleId="11txt">
    <w:name w:val="1.1.txt"/>
    <w:basedOn w:val="Normalny"/>
    <w:rsid w:val="00BE5AC6"/>
    <w:pPr>
      <w:tabs>
        <w:tab w:val="left" w:pos="-426"/>
        <w:tab w:val="left" w:pos="142"/>
        <w:tab w:val="left" w:pos="1985"/>
        <w:tab w:val="left" w:pos="2041"/>
        <w:tab w:val="left" w:pos="2381"/>
        <w:tab w:val="left" w:pos="2722"/>
        <w:tab w:val="left" w:pos="3061"/>
        <w:tab w:val="left" w:pos="3402"/>
        <w:tab w:val="left" w:pos="3828"/>
        <w:tab w:val="left" w:pos="4678"/>
        <w:tab w:val="left" w:pos="5669"/>
      </w:tabs>
      <w:spacing w:line="240" w:lineRule="atLeast"/>
      <w:ind w:left="425" w:firstLine="567"/>
    </w:pPr>
    <w:rPr>
      <w:sz w:val="18"/>
    </w:rPr>
  </w:style>
  <w:style w:type="paragraph" w:customStyle="1" w:styleId="11wyliczanie">
    <w:name w:val="1.1. wyliczanie"/>
    <w:basedOn w:val="Normalny"/>
    <w:rsid w:val="00BE5AC6"/>
    <w:pPr>
      <w:keepLines/>
      <w:numPr>
        <w:numId w:val="17"/>
      </w:numPr>
      <w:tabs>
        <w:tab w:val="left" w:pos="-426"/>
      </w:tabs>
      <w:spacing w:before="40" w:after="40"/>
    </w:pPr>
    <w:rPr>
      <w:sz w:val="18"/>
    </w:rPr>
  </w:style>
  <w:style w:type="paragraph" w:customStyle="1" w:styleId="111txt">
    <w:name w:val="1.1.1.txt"/>
    <w:basedOn w:val="Normalny"/>
    <w:rsid w:val="00BE5AC6"/>
    <w:pPr>
      <w:ind w:left="992" w:firstLine="568"/>
    </w:pPr>
    <w:rPr>
      <w:sz w:val="18"/>
    </w:rPr>
  </w:style>
  <w:style w:type="paragraph" w:customStyle="1" w:styleId="11wyliczaniewyliczanie">
    <w:name w:val="1.1. wyliczanie wyliczanie"/>
    <w:basedOn w:val="11txt"/>
    <w:rsid w:val="00BE5AC6"/>
    <w:pPr>
      <w:ind w:left="1985" w:hanging="425"/>
    </w:pPr>
  </w:style>
  <w:style w:type="paragraph" w:customStyle="1" w:styleId="111wyliczanie">
    <w:name w:val="1.1.1. wyliczanie"/>
    <w:basedOn w:val="111txt"/>
    <w:rsid w:val="00BE5AC6"/>
    <w:pPr>
      <w:ind w:left="1985" w:hanging="425"/>
    </w:pPr>
  </w:style>
  <w:style w:type="paragraph" w:customStyle="1" w:styleId="Styl1">
    <w:name w:val="Styl1"/>
    <w:basedOn w:val="Normalny"/>
    <w:link w:val="Styl1Znak"/>
    <w:autoRedefine/>
    <w:qFormat/>
    <w:rsid w:val="00BE5AC6"/>
    <w:pPr>
      <w:jc w:val="center"/>
    </w:pPr>
    <w:rPr>
      <w:b/>
      <w:sz w:val="24"/>
      <w:szCs w:val="24"/>
    </w:rPr>
  </w:style>
  <w:style w:type="paragraph" w:customStyle="1" w:styleId="2">
    <w:name w:val="2"/>
    <w:basedOn w:val="Normalny"/>
    <w:next w:val="Nagwek"/>
    <w:rsid w:val="00BE5AC6"/>
    <w:pPr>
      <w:tabs>
        <w:tab w:val="center" w:pos="4536"/>
        <w:tab w:val="right" w:pos="9072"/>
      </w:tabs>
    </w:pPr>
    <w:rPr>
      <w:sz w:val="20"/>
    </w:rPr>
  </w:style>
  <w:style w:type="paragraph" w:customStyle="1" w:styleId="Standardowytekst1">
    <w:name w:val="Standardowy.tekst1"/>
    <w:rsid w:val="00BE5AC6"/>
    <w:pPr>
      <w:overflowPunct w:val="0"/>
      <w:autoSpaceDE w:val="0"/>
      <w:autoSpaceDN w:val="0"/>
      <w:adjustRightInd w:val="0"/>
      <w:jc w:val="both"/>
      <w:textAlignment w:val="baseline"/>
    </w:pPr>
  </w:style>
  <w:style w:type="paragraph" w:customStyle="1" w:styleId="10">
    <w:name w:val="1"/>
    <w:basedOn w:val="Normalny"/>
    <w:next w:val="Wcicienormalne"/>
    <w:rsid w:val="00BE5AC6"/>
    <w:pPr>
      <w:ind w:left="708"/>
    </w:pPr>
  </w:style>
  <w:style w:type="character" w:customStyle="1" w:styleId="tekstostZnak">
    <w:name w:val="tekst ost Znak"/>
    <w:rsid w:val="00BE5AC6"/>
    <w:rPr>
      <w:rFonts w:ascii="Arial Narrow" w:hAnsi="Arial Narrow"/>
      <w:lang w:val="pl-PL" w:eastAsia="pl-PL" w:bidi="ar-SA"/>
    </w:rPr>
  </w:style>
  <w:style w:type="paragraph" w:customStyle="1" w:styleId="Tekstblokowy1">
    <w:name w:val="Tekst blokowy1"/>
    <w:basedOn w:val="Normalny"/>
    <w:rsid w:val="00BE5AC6"/>
    <w:pPr>
      <w:overflowPunct w:val="0"/>
      <w:autoSpaceDE w:val="0"/>
      <w:autoSpaceDN w:val="0"/>
      <w:adjustRightInd w:val="0"/>
      <w:spacing w:before="60"/>
      <w:ind w:left="993" w:right="-11" w:hanging="284"/>
      <w:textAlignment w:val="baseline"/>
    </w:pPr>
    <w:rPr>
      <w:rFonts w:ascii="Times New Roman" w:hAnsi="Times New Roman"/>
      <w:i/>
      <w:sz w:val="18"/>
    </w:rPr>
  </w:style>
  <w:style w:type="paragraph" w:customStyle="1" w:styleId="glowny">
    <w:name w:val="glowny"/>
    <w:basedOn w:val="Normalny"/>
    <w:rsid w:val="00BE5AC6"/>
    <w:pPr>
      <w:numPr>
        <w:numId w:val="18"/>
      </w:numPr>
      <w:spacing w:before="120"/>
      <w:jc w:val="left"/>
      <w:outlineLvl w:val="0"/>
    </w:pPr>
    <w:rPr>
      <w:rFonts w:ascii="Times New Roman" w:hAnsi="Times New Roman"/>
      <w:b/>
    </w:rPr>
  </w:style>
  <w:style w:type="paragraph" w:customStyle="1" w:styleId="glowny1">
    <w:name w:val="glowny 1"/>
    <w:basedOn w:val="Normalny"/>
    <w:rsid w:val="00BE5AC6"/>
    <w:pPr>
      <w:numPr>
        <w:ilvl w:val="1"/>
        <w:numId w:val="18"/>
      </w:numPr>
      <w:ind w:right="-1"/>
      <w:jc w:val="left"/>
    </w:pPr>
    <w:rPr>
      <w:rFonts w:ascii="Times New Roman" w:hAnsi="Times New Roman"/>
    </w:rPr>
  </w:style>
  <w:style w:type="paragraph" w:customStyle="1" w:styleId="glowny2">
    <w:name w:val="glowny 2"/>
    <w:basedOn w:val="Normalny"/>
    <w:rsid w:val="00BE5AC6"/>
    <w:pPr>
      <w:numPr>
        <w:ilvl w:val="2"/>
        <w:numId w:val="18"/>
      </w:numPr>
      <w:spacing w:line="120" w:lineRule="atLeast"/>
    </w:pPr>
    <w:rPr>
      <w:rFonts w:ascii="Times New Roman" w:hAnsi="Times New Roman"/>
      <w:u w:val="single"/>
    </w:rPr>
  </w:style>
  <w:style w:type="paragraph" w:customStyle="1" w:styleId="glowny3">
    <w:name w:val="glowny 3"/>
    <w:basedOn w:val="Normalny"/>
    <w:rsid w:val="00BE5AC6"/>
    <w:pPr>
      <w:numPr>
        <w:ilvl w:val="3"/>
        <w:numId w:val="18"/>
      </w:numPr>
      <w:spacing w:line="120" w:lineRule="atLeast"/>
      <w:outlineLvl w:val="0"/>
    </w:pPr>
    <w:rPr>
      <w:rFonts w:ascii="Times New Roman" w:hAnsi="Times New Roman"/>
    </w:rPr>
  </w:style>
  <w:style w:type="paragraph" w:customStyle="1" w:styleId="FR1">
    <w:name w:val="FR1"/>
    <w:rsid w:val="00BE5AC6"/>
    <w:pPr>
      <w:widowControl w:val="0"/>
      <w:spacing w:before="200"/>
    </w:pPr>
    <w:rPr>
      <w:rFonts w:ascii="Arial" w:hAnsi="Arial"/>
      <w:snapToGrid w:val="0"/>
      <w:sz w:val="18"/>
    </w:rPr>
  </w:style>
  <w:style w:type="paragraph" w:customStyle="1" w:styleId="HNumber">
    <w:name w:val="H Number"/>
    <w:basedOn w:val="Normalny"/>
    <w:rsid w:val="00BE5AC6"/>
    <w:pPr>
      <w:widowControl w:val="0"/>
      <w:autoSpaceDE w:val="0"/>
      <w:autoSpaceDN w:val="0"/>
      <w:spacing w:before="120"/>
      <w:ind w:left="851" w:hanging="851"/>
    </w:pPr>
    <w:rPr>
      <w:rFonts w:ascii="PL Times New Roman" w:hAnsi="PL Times New Roman"/>
      <w:sz w:val="20"/>
    </w:rPr>
  </w:style>
  <w:style w:type="paragraph" w:customStyle="1" w:styleId="Bullet0">
    <w:name w:val="Bullet"/>
    <w:basedOn w:val="Normalny"/>
    <w:rsid w:val="00BE5AC6"/>
    <w:pPr>
      <w:widowControl w:val="0"/>
      <w:autoSpaceDE w:val="0"/>
      <w:autoSpaceDN w:val="0"/>
      <w:spacing w:before="60"/>
      <w:ind w:left="1418" w:hanging="567"/>
    </w:pPr>
    <w:rPr>
      <w:rFonts w:ascii="PL Times New Roman" w:hAnsi="PL Times New Roman"/>
      <w:sz w:val="20"/>
    </w:rPr>
  </w:style>
  <w:style w:type="character" w:customStyle="1" w:styleId="Okrelenie">
    <w:name w:val="Określenie"/>
    <w:rsid w:val="00BE5AC6"/>
    <w:rPr>
      <w:b/>
    </w:rPr>
  </w:style>
  <w:style w:type="paragraph" w:customStyle="1" w:styleId="Tekstpodstawowy32">
    <w:name w:val="Tekst podstawowy 32"/>
    <w:basedOn w:val="Normalny"/>
    <w:rsid w:val="00BE5AC6"/>
    <w:pPr>
      <w:widowControl w:val="0"/>
    </w:pPr>
    <w:rPr>
      <w:sz w:val="20"/>
    </w:rPr>
  </w:style>
  <w:style w:type="paragraph" w:customStyle="1" w:styleId="Tekstpodstawowywcity32">
    <w:name w:val="Tekst podstawowy wcięty 32"/>
    <w:basedOn w:val="Normalny"/>
    <w:rsid w:val="00BE5AC6"/>
    <w:pPr>
      <w:spacing w:line="360" w:lineRule="atLeast"/>
      <w:ind w:left="709" w:hanging="709"/>
    </w:pPr>
    <w:rPr>
      <w:sz w:val="24"/>
    </w:rPr>
  </w:style>
  <w:style w:type="paragraph" w:customStyle="1" w:styleId="Tekstpodstawowy33">
    <w:name w:val="Tekst podstawowy 33"/>
    <w:basedOn w:val="Normalny"/>
    <w:rsid w:val="00BE5AC6"/>
    <w:pPr>
      <w:overflowPunct w:val="0"/>
      <w:autoSpaceDE w:val="0"/>
      <w:autoSpaceDN w:val="0"/>
      <w:adjustRightInd w:val="0"/>
      <w:spacing w:line="120" w:lineRule="atLeast"/>
      <w:textAlignment w:val="baseline"/>
    </w:pPr>
    <w:rPr>
      <w:rFonts w:ascii="Times New Roman" w:hAnsi="Times New Roman"/>
    </w:rPr>
  </w:style>
  <w:style w:type="paragraph" w:customStyle="1" w:styleId="Zwykytekst2">
    <w:name w:val="Zwykły tekst2"/>
    <w:basedOn w:val="Normalny"/>
    <w:rsid w:val="00BE5AC6"/>
    <w:rPr>
      <w:rFonts w:ascii="Courier New" w:hAnsi="Courier New"/>
      <w:sz w:val="20"/>
    </w:rPr>
  </w:style>
  <w:style w:type="paragraph" w:customStyle="1" w:styleId="Tekstpodstawowy22">
    <w:name w:val="Tekst podstawowy 22"/>
    <w:basedOn w:val="Normalny"/>
    <w:rsid w:val="00BE5AC6"/>
    <w:pPr>
      <w:spacing w:line="360" w:lineRule="atLeast"/>
      <w:ind w:left="1701" w:hanging="283"/>
    </w:pPr>
    <w:rPr>
      <w:sz w:val="26"/>
    </w:rPr>
  </w:style>
  <w:style w:type="paragraph" w:customStyle="1" w:styleId="Tekstpodstawowywcity22">
    <w:name w:val="Tekst podstawowy wcięty 22"/>
    <w:basedOn w:val="Normalny"/>
    <w:rsid w:val="00BE5AC6"/>
    <w:pPr>
      <w:spacing w:line="360" w:lineRule="atLeast"/>
      <w:ind w:left="709"/>
    </w:pPr>
    <w:rPr>
      <w:sz w:val="24"/>
    </w:rPr>
  </w:style>
  <w:style w:type="paragraph" w:customStyle="1" w:styleId="Tekstpodstawowywcity33">
    <w:name w:val="Tekst podstawowy wcięty 33"/>
    <w:basedOn w:val="Normalny"/>
    <w:rsid w:val="00BE5AC6"/>
    <w:pPr>
      <w:spacing w:line="360" w:lineRule="atLeast"/>
      <w:ind w:left="709" w:hanging="709"/>
    </w:pPr>
    <w:rPr>
      <w:sz w:val="24"/>
    </w:rPr>
  </w:style>
  <w:style w:type="paragraph" w:customStyle="1" w:styleId="Tekstpodstawowy34">
    <w:name w:val="Tekst podstawowy 34"/>
    <w:basedOn w:val="Normalny"/>
    <w:rsid w:val="00BE5AC6"/>
    <w:pPr>
      <w:widowControl w:val="0"/>
    </w:pPr>
    <w:rPr>
      <w:sz w:val="20"/>
    </w:rPr>
  </w:style>
  <w:style w:type="paragraph" w:customStyle="1" w:styleId="Tekstpodstawowy23">
    <w:name w:val="Tekst podstawowy 23"/>
    <w:basedOn w:val="Normalny"/>
    <w:rsid w:val="00BE5AC6"/>
    <w:pPr>
      <w:overflowPunct w:val="0"/>
      <w:autoSpaceDE w:val="0"/>
      <w:autoSpaceDN w:val="0"/>
      <w:adjustRightInd w:val="0"/>
      <w:ind w:left="426" w:hanging="426"/>
      <w:jc w:val="center"/>
      <w:textAlignment w:val="baseline"/>
    </w:pPr>
    <w:rPr>
      <w:rFonts w:ascii="Times New Roman" w:hAnsi="Times New Roman"/>
      <w:b/>
      <w:szCs w:val="22"/>
    </w:rPr>
  </w:style>
  <w:style w:type="paragraph" w:customStyle="1" w:styleId="Tekstpodstawowy24">
    <w:name w:val="Tekst podstawowy 24"/>
    <w:basedOn w:val="Normalny"/>
    <w:rsid w:val="00BE5AC6"/>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rPr>
  </w:style>
  <w:style w:type="paragraph" w:customStyle="1" w:styleId="Tekstpodstawowy25">
    <w:name w:val="Tekst podstawowy 25"/>
    <w:basedOn w:val="Normalny"/>
    <w:rsid w:val="00BE5AC6"/>
    <w:pPr>
      <w:overflowPunct w:val="0"/>
      <w:autoSpaceDE w:val="0"/>
      <w:autoSpaceDN w:val="0"/>
      <w:adjustRightInd w:val="0"/>
      <w:ind w:left="397"/>
      <w:textAlignment w:val="baseline"/>
    </w:pPr>
    <w:rPr>
      <w:rFonts w:ascii="Times New Roman" w:hAnsi="Times New Roman"/>
    </w:rPr>
  </w:style>
  <w:style w:type="paragraph" w:customStyle="1" w:styleId="Tekstpodstawowywcity23">
    <w:name w:val="Tekst podstawowy wcięty 23"/>
    <w:basedOn w:val="Normalny"/>
    <w:rsid w:val="00BE5AC6"/>
    <w:pPr>
      <w:overflowPunct w:val="0"/>
      <w:autoSpaceDE w:val="0"/>
      <w:autoSpaceDN w:val="0"/>
      <w:adjustRightInd w:val="0"/>
      <w:ind w:left="227"/>
      <w:textAlignment w:val="baseline"/>
    </w:pPr>
    <w:rPr>
      <w:rFonts w:ascii="Times New Roman" w:hAnsi="Times New Roman"/>
    </w:rPr>
  </w:style>
  <w:style w:type="paragraph" w:customStyle="1" w:styleId="Tekstpodstawowywcity34">
    <w:name w:val="Tekst podstawowy wcięty 34"/>
    <w:basedOn w:val="Normalny"/>
    <w:rsid w:val="00BE5AC6"/>
    <w:pPr>
      <w:overflowPunct w:val="0"/>
      <w:autoSpaceDE w:val="0"/>
      <w:autoSpaceDN w:val="0"/>
      <w:adjustRightInd w:val="0"/>
      <w:ind w:left="397"/>
      <w:jc w:val="left"/>
      <w:textAlignment w:val="baseline"/>
    </w:pPr>
    <w:rPr>
      <w:rFonts w:ascii="Times New Roman" w:hAnsi="Times New Roman"/>
    </w:rPr>
  </w:style>
  <w:style w:type="paragraph" w:customStyle="1" w:styleId="Zwykytekst3">
    <w:name w:val="Zwykły tekst3"/>
    <w:basedOn w:val="Normalny"/>
    <w:rsid w:val="00BE5AC6"/>
    <w:pPr>
      <w:jc w:val="left"/>
    </w:pPr>
    <w:rPr>
      <w:rFonts w:ascii="Courier New" w:hAnsi="Courier New"/>
      <w:sz w:val="20"/>
    </w:rPr>
  </w:style>
  <w:style w:type="paragraph" w:customStyle="1" w:styleId="Norma">
    <w:name w:val="Norma"/>
    <w:basedOn w:val="Normalny"/>
    <w:autoRedefine/>
    <w:rsid w:val="00BE5AC6"/>
    <w:pPr>
      <w:jc w:val="left"/>
    </w:pPr>
    <w:rPr>
      <w:rFonts w:ascii="Arial" w:hAnsi="Arial" w:cs="Arial"/>
      <w:bCs/>
      <w:sz w:val="20"/>
      <w:szCs w:val="24"/>
    </w:rPr>
  </w:style>
  <w:style w:type="paragraph" w:customStyle="1" w:styleId="Mylnik">
    <w:name w:val="Myślnik"/>
    <w:basedOn w:val="Normalny"/>
    <w:next w:val="Tekst0"/>
    <w:rsid w:val="00BE5AC6"/>
    <w:pPr>
      <w:numPr>
        <w:numId w:val="19"/>
      </w:numPr>
      <w:tabs>
        <w:tab w:val="clear" w:pos="644"/>
        <w:tab w:val="left" w:pos="1134"/>
      </w:tabs>
      <w:spacing w:before="60" w:after="60"/>
      <w:ind w:left="1135" w:hanging="284"/>
    </w:pPr>
    <w:rPr>
      <w:rFonts w:ascii="Arial" w:hAnsi="Arial"/>
      <w:sz w:val="20"/>
    </w:rPr>
  </w:style>
  <w:style w:type="paragraph" w:customStyle="1" w:styleId="Tekst0">
    <w:name w:val="Tekst"/>
    <w:basedOn w:val="Normalny"/>
    <w:link w:val="TekstZnak"/>
    <w:rsid w:val="00BE5AC6"/>
    <w:pPr>
      <w:tabs>
        <w:tab w:val="left" w:pos="851"/>
      </w:tabs>
      <w:spacing w:before="60" w:after="60"/>
      <w:ind w:firstLine="851"/>
    </w:pPr>
    <w:rPr>
      <w:rFonts w:ascii="Arial" w:hAnsi="Arial"/>
      <w:sz w:val="20"/>
    </w:rPr>
  </w:style>
  <w:style w:type="paragraph" w:customStyle="1" w:styleId="Podpunkty">
    <w:name w:val="Podpunkty"/>
    <w:basedOn w:val="Normalny"/>
    <w:next w:val="Normalny"/>
    <w:rsid w:val="00BE5AC6"/>
    <w:pPr>
      <w:tabs>
        <w:tab w:val="left" w:pos="851"/>
      </w:tabs>
      <w:spacing w:before="120" w:after="60"/>
      <w:ind w:left="851" w:hanging="851"/>
    </w:pPr>
    <w:rPr>
      <w:rFonts w:ascii="Arial" w:hAnsi="Arial"/>
      <w:b/>
      <w:sz w:val="20"/>
    </w:rPr>
  </w:style>
  <w:style w:type="paragraph" w:customStyle="1" w:styleId="Punkty">
    <w:name w:val="Punkty"/>
    <w:basedOn w:val="Normalny"/>
    <w:next w:val="Normalny"/>
    <w:rsid w:val="00BE5AC6"/>
    <w:pPr>
      <w:keepNext/>
      <w:tabs>
        <w:tab w:val="left" w:pos="851"/>
      </w:tabs>
      <w:spacing w:before="240" w:after="60"/>
      <w:ind w:left="851" w:hanging="851"/>
      <w:jc w:val="left"/>
    </w:pPr>
    <w:rPr>
      <w:rFonts w:ascii="Arial" w:hAnsi="Arial"/>
      <w:b/>
      <w:caps/>
      <w:sz w:val="20"/>
    </w:rPr>
  </w:style>
  <w:style w:type="paragraph" w:customStyle="1" w:styleId="a">
    <w:name w:val="a)"/>
    <w:basedOn w:val="Normalny"/>
    <w:autoRedefine/>
    <w:rsid w:val="00BE5AC6"/>
    <w:pPr>
      <w:tabs>
        <w:tab w:val="left" w:pos="1134"/>
      </w:tabs>
      <w:ind w:left="1135" w:hanging="284"/>
    </w:pPr>
    <w:rPr>
      <w:rFonts w:ascii="Arial" w:hAnsi="Arial"/>
      <w:noProof/>
    </w:rPr>
  </w:style>
  <w:style w:type="paragraph" w:customStyle="1" w:styleId="PN">
    <w:name w:val="PN"/>
    <w:basedOn w:val="Normalny"/>
    <w:autoRedefine/>
    <w:rsid w:val="00BE5AC6"/>
    <w:pPr>
      <w:tabs>
        <w:tab w:val="left" w:pos="1418"/>
      </w:tabs>
      <w:ind w:left="1418" w:hanging="1418"/>
    </w:pPr>
    <w:rPr>
      <w:rFonts w:ascii="Arial" w:hAnsi="Arial"/>
      <w:noProof/>
      <w:sz w:val="20"/>
    </w:rPr>
  </w:style>
  <w:style w:type="paragraph" w:customStyle="1" w:styleId="Tekstpodstawowy26">
    <w:name w:val="Tekst podstawowy 26"/>
    <w:basedOn w:val="Normalny"/>
    <w:rsid w:val="00BE5AC6"/>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rPr>
  </w:style>
  <w:style w:type="character" w:customStyle="1" w:styleId="TekstprzypisudolnegoZnak1">
    <w:name w:val="Tekst przypisu dolnego Znak1"/>
    <w:uiPriority w:val="99"/>
    <w:rsid w:val="00BE5AC6"/>
    <w:rPr>
      <w:rFonts w:ascii="Arial Narrow" w:hAnsi="Arial Narrow"/>
    </w:rPr>
  </w:style>
  <w:style w:type="character" w:customStyle="1" w:styleId="StopkaZnak1">
    <w:name w:val="Stopka Znak1"/>
    <w:aliases w:val="Nagłówek - Stopka Znak"/>
    <w:uiPriority w:val="99"/>
    <w:rsid w:val="00BE5AC6"/>
    <w:rPr>
      <w:rFonts w:ascii="Arial Narrow" w:hAnsi="Arial Narrow"/>
      <w:sz w:val="22"/>
    </w:rPr>
  </w:style>
  <w:style w:type="character" w:customStyle="1" w:styleId="Nagwek1Znak1">
    <w:name w:val="Nagłówek 1 Znak1"/>
    <w:aliases w:val="Nagł 1 Znak"/>
    <w:rsid w:val="00BE5AC6"/>
    <w:rPr>
      <w:rFonts w:ascii="Arial" w:hAnsi="Arial"/>
      <w:caps/>
      <w:kern w:val="28"/>
      <w:shd w:val="pct20" w:color="auto" w:fill="auto"/>
    </w:rPr>
  </w:style>
  <w:style w:type="character" w:customStyle="1" w:styleId="Nagwek2Znak1">
    <w:name w:val="Nagłówek 2 Znak1"/>
    <w:aliases w:val="Nagłówek 11 Znak"/>
    <w:rsid w:val="00BE5AC6"/>
    <w:rPr>
      <w:rFonts w:ascii="Arial Narrow" w:hAnsi="Arial Narrow"/>
      <w:b/>
      <w:sz w:val="36"/>
      <w:lang w:val="pl-PL" w:eastAsia="pl-PL" w:bidi="ar-SA"/>
    </w:rPr>
  </w:style>
  <w:style w:type="character" w:customStyle="1" w:styleId="Nagwek3Znak1">
    <w:name w:val="Nagłówek 3 Znak1"/>
    <w:rsid w:val="00BE5AC6"/>
    <w:rPr>
      <w:rFonts w:ascii="Arial Narrow" w:hAnsi="Arial Narrow"/>
      <w:b/>
      <w:sz w:val="24"/>
      <w:lang w:val="pl-PL" w:eastAsia="pl-PL" w:bidi="ar-SA"/>
    </w:rPr>
  </w:style>
  <w:style w:type="character" w:customStyle="1" w:styleId="Nagwek4Znak1">
    <w:name w:val="Nagłówek 4 Znak1"/>
    <w:rsid w:val="00BE5AC6"/>
    <w:rPr>
      <w:rFonts w:ascii="Arial Narrow" w:hAnsi="Arial Narrow"/>
      <w:b/>
      <w:lang w:val="pl-PL" w:eastAsia="pl-PL" w:bidi="ar-SA"/>
    </w:rPr>
  </w:style>
  <w:style w:type="character" w:customStyle="1" w:styleId="Nagwek5Znak1">
    <w:name w:val="Nagłówek 5 Znak1"/>
    <w:rsid w:val="00BE5AC6"/>
    <w:rPr>
      <w:rFonts w:ascii="Arial Narrow" w:hAnsi="Arial Narrow"/>
      <w:b/>
      <w:sz w:val="24"/>
      <w:lang w:val="pl-PL" w:eastAsia="pl-PL" w:bidi="ar-SA"/>
    </w:rPr>
  </w:style>
  <w:style w:type="character" w:customStyle="1" w:styleId="Nagwek6Znak1">
    <w:name w:val="Nagłówek 6 Znak1"/>
    <w:link w:val="Nagwek6"/>
    <w:uiPriority w:val="9"/>
    <w:rsid w:val="00BE5AC6"/>
    <w:rPr>
      <w:rFonts w:ascii="Arial Narrow" w:hAnsi="Arial Narrow"/>
      <w:b/>
      <w:sz w:val="22"/>
    </w:rPr>
  </w:style>
  <w:style w:type="character" w:customStyle="1" w:styleId="Nagwek7Znak1">
    <w:name w:val="Nagłówek 7 Znak1"/>
    <w:aliases w:val="Tekst podstawowy podkreślony Znak"/>
    <w:link w:val="Nagwek7"/>
    <w:uiPriority w:val="9"/>
    <w:rsid w:val="00BE5AC6"/>
    <w:rPr>
      <w:rFonts w:ascii="Arial Narrow" w:hAnsi="Arial Narrow"/>
      <w:b/>
      <w:snapToGrid w:val="0"/>
      <w:sz w:val="24"/>
      <w:lang w:val="pl-PL" w:eastAsia="pl-PL" w:bidi="ar-SA"/>
    </w:rPr>
  </w:style>
  <w:style w:type="character" w:customStyle="1" w:styleId="TekstpodstawowyZnak1">
    <w:name w:val="Tekst podstawowy Znak1"/>
    <w:uiPriority w:val="99"/>
    <w:rsid w:val="00BE5AC6"/>
    <w:rPr>
      <w:rFonts w:ascii="Arial Narrow" w:hAnsi="Arial Narrow"/>
      <w:sz w:val="24"/>
    </w:rPr>
  </w:style>
  <w:style w:type="character" w:customStyle="1" w:styleId="TekstpodstawowywcityZnak1">
    <w:name w:val="Tekst podstawowy wcięty Znak1"/>
    <w:uiPriority w:val="99"/>
    <w:rsid w:val="00BE5AC6"/>
    <w:rPr>
      <w:rFonts w:ascii="Arial Narrow" w:hAnsi="Arial Narrow"/>
      <w:sz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rsid w:val="00BE5AC6"/>
    <w:rPr>
      <w:rFonts w:ascii="Arial Narrow" w:hAnsi="Arial Narrow"/>
      <w:sz w:val="22"/>
    </w:rPr>
  </w:style>
  <w:style w:type="character" w:customStyle="1" w:styleId="Tekstpodstawowy3Znak1">
    <w:name w:val="Tekst podstawowy 3 Znak1"/>
    <w:uiPriority w:val="99"/>
    <w:rsid w:val="00BE5AC6"/>
    <w:rPr>
      <w:rFonts w:ascii="Arial Narrow" w:hAnsi="Arial Narrow"/>
      <w:snapToGrid w:val="0"/>
    </w:rPr>
  </w:style>
  <w:style w:type="character" w:customStyle="1" w:styleId="Tekstpodstawowywcity3Znak1">
    <w:name w:val="Tekst podstawowy wcięty 3 Znak1"/>
    <w:uiPriority w:val="99"/>
    <w:rsid w:val="00BE5AC6"/>
    <w:rPr>
      <w:rFonts w:ascii="Arial Narrow" w:hAnsi="Arial Narrow"/>
      <w:sz w:val="24"/>
    </w:rPr>
  </w:style>
  <w:style w:type="paragraph" w:customStyle="1" w:styleId="DefaultText">
    <w:name w:val="Default Text"/>
    <w:basedOn w:val="Normalny"/>
    <w:rsid w:val="00BE5AC6"/>
    <w:rPr>
      <w:rFonts w:ascii="Times New Roman" w:hAnsi="Times New Roman"/>
      <w:noProof/>
      <w:sz w:val="24"/>
    </w:rPr>
  </w:style>
  <w:style w:type="paragraph" w:styleId="Indeks1">
    <w:name w:val="index 1"/>
    <w:basedOn w:val="Normalny"/>
    <w:next w:val="Normalny"/>
    <w:autoRedefine/>
    <w:rsid w:val="00BE5AC6"/>
    <w:pPr>
      <w:spacing w:before="240"/>
    </w:pPr>
    <w:rPr>
      <w:rFonts w:ascii="Times New Roman" w:hAnsi="Times New Roman"/>
      <w:b/>
      <w:color w:val="FF0000"/>
      <w:sz w:val="24"/>
    </w:rPr>
  </w:style>
  <w:style w:type="paragraph" w:customStyle="1" w:styleId="Nagwek0">
    <w:name w:val="Nagłówek 0"/>
    <w:basedOn w:val="Nagwek1"/>
    <w:rsid w:val="00BE5AC6"/>
    <w:pPr>
      <w:spacing w:before="0" w:after="0"/>
      <w:ind w:left="1418" w:hanging="1418"/>
      <w:jc w:val="left"/>
      <w:outlineLvl w:val="9"/>
    </w:pPr>
    <w:rPr>
      <w:caps/>
      <w:kern w:val="28"/>
      <w:sz w:val="28"/>
      <w:szCs w:val="20"/>
    </w:rPr>
  </w:style>
  <w:style w:type="character" w:customStyle="1" w:styleId="-STRONA-Znak">
    <w:name w:val="- STRONA - Znak"/>
    <w:link w:val="-STRONA-"/>
    <w:rsid w:val="00BE5AC6"/>
    <w:rPr>
      <w:lang w:val="pl-PL" w:eastAsia="pl-PL" w:bidi="ar-SA"/>
    </w:rPr>
  </w:style>
  <w:style w:type="paragraph" w:customStyle="1" w:styleId="Opisitalik">
    <w:name w:val="Opis italik"/>
    <w:basedOn w:val="Normalny"/>
    <w:rsid w:val="00BE5AC6"/>
    <w:pPr>
      <w:ind w:left="1440" w:hanging="986"/>
      <w:jc w:val="left"/>
    </w:pPr>
    <w:rPr>
      <w:rFonts w:ascii="Times New Roman" w:hAnsi="Times New Roman"/>
      <w:i/>
      <w:iCs/>
      <w:szCs w:val="24"/>
      <w:lang w:val="de-DE"/>
    </w:rPr>
  </w:style>
  <w:style w:type="paragraph" w:customStyle="1" w:styleId="xl24">
    <w:name w:val="xl24"/>
    <w:basedOn w:val="Normalny"/>
    <w:rsid w:val="00BE5AC6"/>
    <w:pPr>
      <w:shd w:val="clear" w:color="auto" w:fill="FFFF00"/>
      <w:spacing w:before="100" w:beforeAutospacing="1" w:after="100" w:afterAutospacing="1"/>
      <w:jc w:val="left"/>
    </w:pPr>
    <w:rPr>
      <w:rFonts w:ascii="Times New Roman" w:hAnsi="Times New Roman"/>
      <w:sz w:val="24"/>
      <w:szCs w:val="24"/>
    </w:rPr>
  </w:style>
  <w:style w:type="paragraph" w:styleId="Bezodstpw">
    <w:name w:val="No Spacing"/>
    <w:link w:val="BezodstpwZnak"/>
    <w:qFormat/>
    <w:rsid w:val="00BE5AC6"/>
    <w:pPr>
      <w:widowControl w:val="0"/>
      <w:jc w:val="both"/>
    </w:pPr>
    <w:rPr>
      <w:snapToGrid w:val="0"/>
    </w:rPr>
  </w:style>
  <w:style w:type="paragraph" w:customStyle="1" w:styleId="Tekstpodstawowy27">
    <w:name w:val="Tekst podstawowy 27"/>
    <w:basedOn w:val="Normalny"/>
    <w:rsid w:val="00BE5AC6"/>
    <w:pPr>
      <w:overflowPunct w:val="0"/>
      <w:autoSpaceDE w:val="0"/>
      <w:autoSpaceDN w:val="0"/>
      <w:adjustRightInd w:val="0"/>
      <w:ind w:left="426" w:hanging="426"/>
      <w:jc w:val="center"/>
      <w:textAlignment w:val="baseline"/>
    </w:pPr>
    <w:rPr>
      <w:rFonts w:ascii="Times New Roman" w:hAnsi="Times New Roman"/>
      <w:b/>
      <w:szCs w:val="22"/>
    </w:rPr>
  </w:style>
  <w:style w:type="paragraph" w:customStyle="1" w:styleId="Tytuspecyfikacji">
    <w:name w:val="Tytuł specyfikacji"/>
    <w:basedOn w:val="Tytu"/>
    <w:rsid w:val="00BE5AC6"/>
    <w:pPr>
      <w:tabs>
        <w:tab w:val="left" w:pos="1985"/>
      </w:tabs>
      <w:spacing w:before="120" w:after="120"/>
      <w:ind w:left="1985" w:hanging="1985"/>
      <w:jc w:val="both"/>
    </w:pPr>
    <w:rPr>
      <w:caps/>
      <w:noProof/>
      <w:sz w:val="24"/>
      <w:szCs w:val="24"/>
    </w:rPr>
  </w:style>
  <w:style w:type="character" w:customStyle="1" w:styleId="TekstZnak">
    <w:name w:val="Tekst Znak"/>
    <w:link w:val="Tekst0"/>
    <w:rsid w:val="00BE5AC6"/>
    <w:rPr>
      <w:rFonts w:ascii="Arial" w:hAnsi="Arial"/>
      <w:lang w:bidi="ar-SA"/>
    </w:rPr>
  </w:style>
  <w:style w:type="paragraph" w:customStyle="1" w:styleId="PlainText1">
    <w:name w:val="Plain Text1"/>
    <w:basedOn w:val="Normalny"/>
    <w:rsid w:val="00BE5AC6"/>
    <w:pPr>
      <w:jc w:val="left"/>
    </w:pPr>
    <w:rPr>
      <w:rFonts w:ascii="Courier New" w:hAnsi="Courier New"/>
      <w:sz w:val="20"/>
      <w:lang w:eastAsia="en-US"/>
    </w:rPr>
  </w:style>
  <w:style w:type="paragraph" w:customStyle="1" w:styleId="Tekstpodstawowywcity24">
    <w:name w:val="Tekst podstawowy wcięty 24"/>
    <w:basedOn w:val="Normalny"/>
    <w:rsid w:val="00BE5AC6"/>
    <w:pPr>
      <w:overflowPunct w:val="0"/>
      <w:autoSpaceDE w:val="0"/>
      <w:autoSpaceDN w:val="0"/>
      <w:adjustRightInd w:val="0"/>
      <w:spacing w:line="120" w:lineRule="atLeast"/>
      <w:ind w:left="567"/>
      <w:textAlignment w:val="baseline"/>
    </w:pPr>
    <w:rPr>
      <w:rFonts w:ascii="Times New Roman" w:hAnsi="Times New Roman"/>
    </w:rPr>
  </w:style>
  <w:style w:type="character" w:customStyle="1" w:styleId="ZnakZnak15">
    <w:name w:val="Znak Znak15"/>
    <w:rsid w:val="00BE5AC6"/>
    <w:rPr>
      <w:rFonts w:ascii="Arial Narrow" w:eastAsia="Times New Roman" w:hAnsi="Arial Narrow"/>
      <w:sz w:val="24"/>
    </w:rPr>
  </w:style>
  <w:style w:type="paragraph" w:customStyle="1" w:styleId="10pkt">
    <w:name w:val="10pkt"/>
    <w:basedOn w:val="Tekstpodstawowy"/>
    <w:rsid w:val="00BE5AC6"/>
    <w:pPr>
      <w:spacing w:after="0"/>
    </w:pPr>
    <w:rPr>
      <w:rFonts w:ascii="Times New Roman" w:hAnsi="Times New Roman"/>
      <w:sz w:val="20"/>
    </w:rPr>
  </w:style>
  <w:style w:type="paragraph" w:customStyle="1" w:styleId="Bullet1points">
    <w:name w:val="Bullet 1 points"/>
    <w:basedOn w:val="Normalny"/>
    <w:rsid w:val="00BE5AC6"/>
    <w:pPr>
      <w:numPr>
        <w:numId w:val="20"/>
      </w:numPr>
      <w:spacing w:before="60" w:after="60"/>
    </w:pPr>
    <w:rPr>
      <w:rFonts w:ascii="Times New Roman" w:hAnsi="Times New Roman"/>
      <w:sz w:val="20"/>
    </w:rPr>
  </w:style>
  <w:style w:type="character" w:customStyle="1" w:styleId="Styl12pt">
    <w:name w:val="Styl 12 pt"/>
    <w:rsid w:val="00BE5AC6"/>
    <w:rPr>
      <w:rFonts w:ascii="Times New Roman" w:hAnsi="Times New Roman"/>
      <w:sz w:val="20"/>
    </w:rPr>
  </w:style>
  <w:style w:type="paragraph" w:customStyle="1" w:styleId="Styl12ptWyjustowany">
    <w:name w:val="Styl 12 pt Wyjustowany"/>
    <w:basedOn w:val="Normalny"/>
    <w:autoRedefine/>
    <w:rsid w:val="00BE5AC6"/>
    <w:rPr>
      <w:rFonts w:ascii="Times New Roman" w:hAnsi="Times New Roman"/>
      <w:b/>
      <w:sz w:val="20"/>
    </w:rPr>
  </w:style>
  <w:style w:type="paragraph" w:customStyle="1" w:styleId="101">
    <w:name w:val="10"/>
    <w:basedOn w:val="Tekstpodstawowy"/>
    <w:rsid w:val="00BE5AC6"/>
    <w:pPr>
      <w:spacing w:after="0"/>
    </w:pPr>
    <w:rPr>
      <w:rFonts w:ascii="Times New Roman" w:hAnsi="Times New Roman"/>
      <w:sz w:val="20"/>
    </w:rPr>
  </w:style>
  <w:style w:type="paragraph" w:customStyle="1" w:styleId="102">
    <w:name w:val="_10"/>
    <w:basedOn w:val="Normalny"/>
    <w:link w:val="10Znak"/>
    <w:rsid w:val="00BE5AC6"/>
    <w:pPr>
      <w:ind w:right="-57"/>
    </w:pPr>
    <w:rPr>
      <w:rFonts w:ascii="Times New Roman" w:hAnsi="Times New Roman"/>
      <w:color w:val="000000"/>
      <w:sz w:val="20"/>
    </w:rPr>
  </w:style>
  <w:style w:type="character" w:customStyle="1" w:styleId="10Znak">
    <w:name w:val="_10 Znak"/>
    <w:link w:val="102"/>
    <w:rsid w:val="00BE5AC6"/>
    <w:rPr>
      <w:color w:val="000000"/>
      <w:lang w:bidi="ar-SA"/>
    </w:rPr>
  </w:style>
  <w:style w:type="character" w:customStyle="1" w:styleId="h1">
    <w:name w:val="h1"/>
    <w:rsid w:val="00BE5AC6"/>
  </w:style>
  <w:style w:type="character" w:customStyle="1" w:styleId="ZnakZnak22">
    <w:name w:val="Znak Znak22"/>
    <w:locked/>
    <w:rsid w:val="00BE5AC6"/>
    <w:rPr>
      <w:rFonts w:ascii="Arial Narrow" w:hAnsi="Arial Narrow"/>
      <w:b/>
      <w:sz w:val="24"/>
    </w:rPr>
  </w:style>
  <w:style w:type="character" w:customStyle="1" w:styleId="ZnakZnak21">
    <w:name w:val="Znak Znak21"/>
    <w:locked/>
    <w:rsid w:val="00BE5AC6"/>
    <w:rPr>
      <w:rFonts w:ascii="Arial Narrow" w:hAnsi="Arial Narrow"/>
      <w:b/>
    </w:rPr>
  </w:style>
  <w:style w:type="character" w:customStyle="1" w:styleId="ZnakZnak20">
    <w:name w:val="Znak Znak20"/>
    <w:locked/>
    <w:rsid w:val="00BE5AC6"/>
    <w:rPr>
      <w:rFonts w:ascii="Arial Narrow" w:hAnsi="Arial Narrow"/>
      <w:b/>
      <w:sz w:val="24"/>
    </w:rPr>
  </w:style>
  <w:style w:type="character" w:customStyle="1" w:styleId="ZnakZnak19">
    <w:name w:val="Znak Znak19"/>
    <w:locked/>
    <w:rsid w:val="00BE5AC6"/>
    <w:rPr>
      <w:rFonts w:ascii="Arial Narrow" w:hAnsi="Arial Narrow"/>
      <w:b/>
      <w:sz w:val="22"/>
    </w:rPr>
  </w:style>
  <w:style w:type="character" w:customStyle="1" w:styleId="ZnakZnak18">
    <w:name w:val="Znak Znak18"/>
    <w:locked/>
    <w:rsid w:val="00BE5AC6"/>
    <w:rPr>
      <w:rFonts w:ascii="Arial Narrow" w:hAnsi="Arial Narrow"/>
      <w:b/>
      <w:sz w:val="24"/>
    </w:rPr>
  </w:style>
  <w:style w:type="character" w:customStyle="1" w:styleId="ZnakZnak17">
    <w:name w:val="Znak Znak17"/>
    <w:locked/>
    <w:rsid w:val="00BE5AC6"/>
    <w:rPr>
      <w:rFonts w:ascii="Arial Narrow" w:hAnsi="Arial Narrow"/>
      <w:b/>
    </w:rPr>
  </w:style>
  <w:style w:type="character" w:customStyle="1" w:styleId="ZnakZnak16">
    <w:name w:val="Znak Znak16"/>
    <w:locked/>
    <w:rsid w:val="00BE5AC6"/>
    <w:rPr>
      <w:rFonts w:ascii="Arial Narrow" w:hAnsi="Arial Narrow"/>
      <w:b/>
      <w:sz w:val="24"/>
    </w:rPr>
  </w:style>
  <w:style w:type="paragraph" w:customStyle="1" w:styleId="Akapitzlist1">
    <w:name w:val="Akapit z listą1"/>
    <w:basedOn w:val="Normalny"/>
    <w:rsid w:val="00BE5AC6"/>
    <w:pPr>
      <w:ind w:left="720"/>
      <w:contextualSpacing/>
    </w:pPr>
  </w:style>
  <w:style w:type="paragraph" w:customStyle="1" w:styleId="Bezodstpw1">
    <w:name w:val="Bez odstępów1"/>
    <w:rsid w:val="00BE5AC6"/>
    <w:pPr>
      <w:widowControl w:val="0"/>
      <w:jc w:val="both"/>
    </w:pPr>
  </w:style>
  <w:style w:type="paragraph" w:customStyle="1" w:styleId="Tekstpodstawowy28">
    <w:name w:val="Tekst podstawowy 28"/>
    <w:basedOn w:val="Normalny"/>
    <w:rsid w:val="00BE5AC6"/>
    <w:pPr>
      <w:overflowPunct w:val="0"/>
      <w:autoSpaceDE w:val="0"/>
      <w:autoSpaceDN w:val="0"/>
      <w:adjustRightInd w:val="0"/>
      <w:ind w:left="426" w:hanging="426"/>
      <w:jc w:val="center"/>
      <w:textAlignment w:val="baseline"/>
    </w:pPr>
    <w:rPr>
      <w:rFonts w:ascii="Times New Roman" w:hAnsi="Times New Roman"/>
      <w:b/>
      <w:szCs w:val="22"/>
    </w:rPr>
  </w:style>
  <w:style w:type="paragraph" w:customStyle="1" w:styleId="Tekstpodstawowywcity35">
    <w:name w:val="Tekst podstawowy wcięty 35"/>
    <w:basedOn w:val="Normalny"/>
    <w:rsid w:val="00BE5AC6"/>
    <w:pPr>
      <w:overflowPunct w:val="0"/>
      <w:autoSpaceDE w:val="0"/>
      <w:autoSpaceDN w:val="0"/>
      <w:adjustRightInd w:val="0"/>
      <w:ind w:left="426"/>
      <w:textAlignment w:val="baseline"/>
    </w:pPr>
    <w:rPr>
      <w:rFonts w:ascii="Times New Roman" w:hAnsi="Times New Roman"/>
    </w:rPr>
  </w:style>
  <w:style w:type="paragraph" w:customStyle="1" w:styleId="Tekstpodstawowywcity240">
    <w:name w:val="Tekst podstawowy wcięty 24"/>
    <w:basedOn w:val="Normalny"/>
    <w:rsid w:val="00BE5AC6"/>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Default">
    <w:name w:val="Default"/>
    <w:rsid w:val="00BE5AC6"/>
    <w:pPr>
      <w:autoSpaceDE w:val="0"/>
      <w:autoSpaceDN w:val="0"/>
      <w:adjustRightInd w:val="0"/>
    </w:pPr>
    <w:rPr>
      <w:color w:val="000000"/>
      <w:sz w:val="24"/>
      <w:szCs w:val="24"/>
    </w:rPr>
  </w:style>
  <w:style w:type="paragraph" w:customStyle="1" w:styleId="specyfikacja111">
    <w:name w:val="specyfikacja 1.1.1"/>
    <w:basedOn w:val="Normalny"/>
    <w:rsid w:val="00BE5AC6"/>
    <w:pPr>
      <w:spacing w:before="60" w:after="60"/>
      <w:ind w:left="709" w:hanging="709"/>
      <w:outlineLvl w:val="0"/>
    </w:pPr>
    <w:rPr>
      <w:b/>
      <w:szCs w:val="22"/>
    </w:rPr>
  </w:style>
  <w:style w:type="character" w:customStyle="1" w:styleId="ZnakZnak23">
    <w:name w:val="Znak Znak23"/>
    <w:rsid w:val="00BE5AC6"/>
    <w:rPr>
      <w:rFonts w:ascii="Arial Narrow" w:hAnsi="Arial Narrow"/>
      <w:sz w:val="22"/>
    </w:rPr>
  </w:style>
  <w:style w:type="character" w:customStyle="1" w:styleId="10ZnakZnakZnakZnakZnak">
    <w:name w:val="_10 Znak Znak Znak Znak Znak"/>
    <w:link w:val="10ZnakZnakZnakZnak"/>
    <w:locked/>
    <w:rsid w:val="00BE5AC6"/>
    <w:rPr>
      <w:lang w:bidi="ar-SA"/>
    </w:rPr>
  </w:style>
  <w:style w:type="paragraph" w:customStyle="1" w:styleId="10ZnakZnakZnakZnak">
    <w:name w:val="_10 Znak Znak Znak Znak"/>
    <w:basedOn w:val="Tekstpodstawowy"/>
    <w:link w:val="10ZnakZnakZnakZnakZnak"/>
    <w:autoRedefine/>
    <w:rsid w:val="00BE5AC6"/>
    <w:pPr>
      <w:tabs>
        <w:tab w:val="left" w:pos="0"/>
      </w:tabs>
      <w:spacing w:after="0"/>
    </w:pPr>
    <w:rPr>
      <w:rFonts w:ascii="Times New Roman" w:hAnsi="Times New Roman"/>
      <w:sz w:val="20"/>
    </w:rPr>
  </w:style>
  <w:style w:type="character" w:customStyle="1" w:styleId="Nagwek6Znak">
    <w:name w:val="Nagłówek 6 Znak"/>
    <w:uiPriority w:val="9"/>
    <w:locked/>
    <w:rsid w:val="00BE5AC6"/>
    <w:rPr>
      <w:b/>
      <w:bCs/>
      <w:sz w:val="22"/>
      <w:szCs w:val="22"/>
      <w:lang w:val="pl-PL" w:eastAsia="pl-PL" w:bidi="ar-SA"/>
    </w:rPr>
  </w:style>
  <w:style w:type="character" w:customStyle="1" w:styleId="Nagwek7Znak">
    <w:name w:val="Nagłówek 7 Znak"/>
    <w:uiPriority w:val="9"/>
    <w:locked/>
    <w:rsid w:val="00BE5AC6"/>
    <w:rPr>
      <w:sz w:val="24"/>
      <w:szCs w:val="24"/>
      <w:lang w:val="pl-PL" w:eastAsia="pl-PL" w:bidi="ar-SA"/>
    </w:rPr>
  </w:style>
  <w:style w:type="character" w:customStyle="1" w:styleId="TekstdymkaZnak">
    <w:name w:val="Tekst dymka Znak"/>
    <w:link w:val="Tekstdymka"/>
    <w:locked/>
    <w:rsid w:val="00BE5AC6"/>
    <w:rPr>
      <w:rFonts w:ascii="Tahoma" w:hAnsi="Tahoma" w:cs="Tahoma"/>
      <w:sz w:val="16"/>
      <w:szCs w:val="16"/>
      <w:lang w:val="pl-PL" w:eastAsia="pl-PL" w:bidi="ar-SA"/>
    </w:rPr>
  </w:style>
  <w:style w:type="paragraph" w:customStyle="1" w:styleId="402">
    <w:name w:val="402"/>
    <w:rsid w:val="00BE5AC6"/>
    <w:rPr>
      <w:lang w:val="de-DE" w:eastAsia="en-US"/>
    </w:rPr>
  </w:style>
  <w:style w:type="paragraph" w:customStyle="1" w:styleId="Tekstpodstawowywcity1">
    <w:name w:val="Tekst podstawowy wcięty1"/>
    <w:basedOn w:val="Normalny"/>
    <w:link w:val="BodyTextIndentChar"/>
    <w:rsid w:val="00BE5AC6"/>
    <w:pPr>
      <w:tabs>
        <w:tab w:val="left" w:pos="709"/>
        <w:tab w:val="right" w:leader="dot" w:pos="9072"/>
      </w:tabs>
      <w:spacing w:line="360" w:lineRule="auto"/>
    </w:pPr>
    <w:rPr>
      <w:rFonts w:ascii="Times New Roman" w:hAnsi="Times New Roman"/>
      <w:sz w:val="24"/>
      <w:szCs w:val="24"/>
    </w:rPr>
  </w:style>
  <w:style w:type="character" w:customStyle="1" w:styleId="punkt">
    <w:name w:val="punkt"/>
    <w:rsid w:val="00BE5AC6"/>
    <w:rPr>
      <w:b/>
      <w:bCs/>
      <w:sz w:val="28"/>
      <w:szCs w:val="28"/>
    </w:rPr>
  </w:style>
  <w:style w:type="character" w:customStyle="1" w:styleId="podpunkt">
    <w:name w:val="podpunkt"/>
    <w:rsid w:val="00BE5AC6"/>
  </w:style>
  <w:style w:type="character" w:customStyle="1" w:styleId="paragraf">
    <w:name w:val="paragraf"/>
    <w:rsid w:val="00BE5AC6"/>
  </w:style>
  <w:style w:type="character" w:customStyle="1" w:styleId="Nagwek8Znak">
    <w:name w:val="Nagłówek 8 Znak"/>
    <w:aliases w:val="Tekst podstawowy - kursywa Znak"/>
    <w:link w:val="Nagwek8"/>
    <w:locked/>
    <w:rsid w:val="00BE5AC6"/>
    <w:rPr>
      <w:rFonts w:ascii="Arial Narrow" w:hAnsi="Arial Narrow"/>
      <w:b/>
      <w:snapToGrid w:val="0"/>
    </w:rPr>
  </w:style>
  <w:style w:type="character" w:customStyle="1" w:styleId="Nagwek9Znak">
    <w:name w:val="Nagłówek 9 Znak"/>
    <w:aliases w:val="Tekst podstawowy - UWAGA!!! Znak"/>
    <w:link w:val="Nagwek9"/>
    <w:locked/>
    <w:rsid w:val="00BE5AC6"/>
    <w:rPr>
      <w:rFonts w:ascii="Arial Narrow" w:hAnsi="Arial Narrow"/>
      <w:b/>
      <w:sz w:val="24"/>
    </w:rPr>
  </w:style>
  <w:style w:type="character" w:customStyle="1" w:styleId="styl12pt0">
    <w:name w:val="styl12pt"/>
    <w:rsid w:val="00BE5AC6"/>
  </w:style>
  <w:style w:type="paragraph" w:customStyle="1" w:styleId="styl12ptwyjustowany0">
    <w:name w:val="styl12ptwyjustowany"/>
    <w:basedOn w:val="Normalny"/>
    <w:rsid w:val="00BE5AC6"/>
    <w:pPr>
      <w:spacing w:before="100" w:beforeAutospacing="1" w:after="100" w:afterAutospacing="1"/>
      <w:jc w:val="left"/>
    </w:pPr>
    <w:rPr>
      <w:rFonts w:ascii="Times New Roman" w:hAnsi="Times New Roman"/>
      <w:sz w:val="24"/>
      <w:szCs w:val="24"/>
    </w:rPr>
  </w:style>
  <w:style w:type="character" w:customStyle="1" w:styleId="ZwykytekstZnak">
    <w:name w:val="Zwykły tekst Znak"/>
    <w:link w:val="Zwykytekst"/>
    <w:rsid w:val="00C451A7"/>
    <w:rPr>
      <w:rFonts w:ascii="Courier New" w:hAnsi="Courier New" w:cs="Courier New"/>
    </w:rPr>
  </w:style>
  <w:style w:type="character" w:customStyle="1" w:styleId="DataZnak">
    <w:name w:val="Data Znak"/>
    <w:link w:val="Data"/>
    <w:rsid w:val="00C451A7"/>
    <w:rPr>
      <w:rFonts w:ascii="Arial Narrow" w:hAnsi="Arial Narrow"/>
      <w:sz w:val="22"/>
    </w:rPr>
  </w:style>
  <w:style w:type="character" w:customStyle="1" w:styleId="HTML-adresZnak">
    <w:name w:val="HTML - adres Znak"/>
    <w:link w:val="HTML-adres"/>
    <w:rsid w:val="00C451A7"/>
    <w:rPr>
      <w:rFonts w:ascii="Arial Narrow" w:hAnsi="Arial Narrow"/>
      <w:i/>
      <w:iCs/>
      <w:sz w:val="22"/>
    </w:rPr>
  </w:style>
  <w:style w:type="character" w:customStyle="1" w:styleId="NagweknotatkiZnak">
    <w:name w:val="Nagłówek notatki Znak"/>
    <w:link w:val="Nagweknotatki"/>
    <w:rsid w:val="00C451A7"/>
    <w:rPr>
      <w:rFonts w:ascii="Arial Narrow" w:hAnsi="Arial Narrow"/>
      <w:sz w:val="22"/>
    </w:rPr>
  </w:style>
  <w:style w:type="character" w:customStyle="1" w:styleId="NagwekwiadomociZnak">
    <w:name w:val="Nagłówek wiadomości Znak"/>
    <w:link w:val="Nagwekwiadomoci"/>
    <w:rsid w:val="00C451A7"/>
    <w:rPr>
      <w:rFonts w:ascii="Arial" w:hAnsi="Arial" w:cs="Arial"/>
      <w:sz w:val="24"/>
      <w:szCs w:val="24"/>
      <w:shd w:val="pct20" w:color="auto" w:fill="auto"/>
    </w:rPr>
  </w:style>
  <w:style w:type="character" w:customStyle="1" w:styleId="PodpisZnak">
    <w:name w:val="Podpis Znak"/>
    <w:link w:val="Podpis"/>
    <w:rsid w:val="00C451A7"/>
    <w:rPr>
      <w:rFonts w:ascii="Arial Narrow" w:hAnsi="Arial Narrow"/>
      <w:sz w:val="22"/>
    </w:rPr>
  </w:style>
  <w:style w:type="character" w:customStyle="1" w:styleId="Podpise-mailZnak">
    <w:name w:val="Podpis e-mail Znak"/>
    <w:link w:val="Podpise-mail"/>
    <w:rsid w:val="00C451A7"/>
    <w:rPr>
      <w:rFonts w:ascii="Arial Narrow" w:hAnsi="Arial Narrow"/>
      <w:sz w:val="22"/>
    </w:rPr>
  </w:style>
  <w:style w:type="character" w:customStyle="1" w:styleId="PodtytuZnak">
    <w:name w:val="Podtytuł Znak"/>
    <w:link w:val="Podtytu"/>
    <w:rsid w:val="00C451A7"/>
    <w:rPr>
      <w:rFonts w:ascii="Arial" w:hAnsi="Arial" w:cs="Arial"/>
      <w:sz w:val="24"/>
      <w:szCs w:val="24"/>
    </w:rPr>
  </w:style>
  <w:style w:type="character" w:customStyle="1" w:styleId="TekstpodstawowyzwciciemZnak">
    <w:name w:val="Tekst podstawowy z wcięciem Znak"/>
    <w:link w:val="Tekstpodstawowyzwciciem"/>
    <w:rsid w:val="00C451A7"/>
    <w:rPr>
      <w:rFonts w:ascii="Arial Narrow" w:hAnsi="Arial Narrow"/>
      <w:sz w:val="22"/>
    </w:rPr>
  </w:style>
  <w:style w:type="character" w:customStyle="1" w:styleId="Tekstpodstawowyzwciciem2Znak">
    <w:name w:val="Tekst podstawowy z wcięciem 2 Znak"/>
    <w:link w:val="Tekstpodstawowyzwciciem2"/>
    <w:rsid w:val="00C451A7"/>
    <w:rPr>
      <w:rFonts w:ascii="Arial Narrow" w:hAnsi="Arial Narrow"/>
      <w:sz w:val="22"/>
    </w:rPr>
  </w:style>
  <w:style w:type="character" w:customStyle="1" w:styleId="ZwrotgrzecznociowyZnak">
    <w:name w:val="Zwrot grzecznościowy Znak"/>
    <w:link w:val="Zwrotgrzecznociowy"/>
    <w:rsid w:val="00C451A7"/>
    <w:rPr>
      <w:rFonts w:ascii="Arial Narrow" w:hAnsi="Arial Narrow"/>
      <w:sz w:val="22"/>
    </w:rPr>
  </w:style>
  <w:style w:type="character" w:customStyle="1" w:styleId="ZwrotpoegnalnyZnak">
    <w:name w:val="Zwrot pożegnalny Znak"/>
    <w:link w:val="Zwrotpoegnalny"/>
    <w:rsid w:val="00C451A7"/>
    <w:rPr>
      <w:rFonts w:ascii="Arial Narrow" w:hAnsi="Arial Narrow"/>
      <w:sz w:val="22"/>
    </w:rPr>
  </w:style>
  <w:style w:type="character" w:customStyle="1" w:styleId="ZnakZnak14">
    <w:name w:val="Znak Znak14"/>
    <w:locked/>
    <w:rsid w:val="00C451A7"/>
    <w:rPr>
      <w:rFonts w:ascii="Arial Narrow" w:hAnsi="Arial Narrow" w:cs="Times New Roman"/>
      <w:sz w:val="24"/>
    </w:rPr>
  </w:style>
  <w:style w:type="character" w:customStyle="1" w:styleId="ZnakZnak13">
    <w:name w:val="Znak Znak13"/>
    <w:semiHidden/>
    <w:locked/>
    <w:rsid w:val="00C451A7"/>
    <w:rPr>
      <w:rFonts w:ascii="Arial Narrow" w:hAnsi="Arial Narrow" w:cs="Times New Roman"/>
      <w:sz w:val="20"/>
      <w:szCs w:val="20"/>
    </w:rPr>
  </w:style>
  <w:style w:type="character" w:customStyle="1" w:styleId="spelle">
    <w:name w:val="spelle"/>
    <w:rsid w:val="00C451A7"/>
  </w:style>
  <w:style w:type="paragraph" w:customStyle="1" w:styleId="bullet1points0">
    <w:name w:val="bullet1points"/>
    <w:basedOn w:val="Normalny"/>
    <w:rsid w:val="00C451A7"/>
    <w:pPr>
      <w:spacing w:before="100" w:beforeAutospacing="1" w:after="100" w:afterAutospacing="1"/>
      <w:jc w:val="left"/>
    </w:pPr>
    <w:rPr>
      <w:rFonts w:ascii="Times New Roman" w:hAnsi="Times New Roman"/>
      <w:sz w:val="24"/>
      <w:szCs w:val="24"/>
    </w:rPr>
  </w:style>
  <w:style w:type="paragraph" w:customStyle="1" w:styleId="110">
    <w:name w:val="11"/>
    <w:basedOn w:val="Normalny"/>
    <w:rsid w:val="00C451A7"/>
    <w:pPr>
      <w:spacing w:before="100" w:beforeAutospacing="1" w:after="100" w:afterAutospacing="1"/>
      <w:jc w:val="left"/>
    </w:pPr>
    <w:rPr>
      <w:rFonts w:ascii="Times New Roman" w:hAnsi="Times New Roman"/>
      <w:sz w:val="24"/>
      <w:szCs w:val="24"/>
    </w:rPr>
  </w:style>
  <w:style w:type="paragraph" w:customStyle="1" w:styleId="podpkt110">
    <w:name w:val="podpkt11"/>
    <w:basedOn w:val="Normalny"/>
    <w:rsid w:val="00C451A7"/>
    <w:pPr>
      <w:spacing w:before="100" w:beforeAutospacing="1" w:after="100" w:afterAutospacing="1"/>
      <w:jc w:val="left"/>
    </w:pPr>
    <w:rPr>
      <w:rFonts w:ascii="Times New Roman" w:hAnsi="Times New Roman"/>
      <w:sz w:val="24"/>
      <w:szCs w:val="24"/>
    </w:rPr>
  </w:style>
  <w:style w:type="character" w:customStyle="1" w:styleId="tekstostznak0">
    <w:name w:val="tekstostznak"/>
    <w:rsid w:val="00C451A7"/>
  </w:style>
  <w:style w:type="paragraph" w:customStyle="1" w:styleId="Wypunktowaniekreska">
    <w:name w:val="Wypunktowanie kreska"/>
    <w:basedOn w:val="Normalny"/>
    <w:rsid w:val="00C451A7"/>
    <w:pPr>
      <w:tabs>
        <w:tab w:val="left" w:pos="851"/>
        <w:tab w:val="left" w:pos="927"/>
      </w:tabs>
      <w:ind w:left="851" w:hanging="284"/>
    </w:pPr>
    <w:rPr>
      <w:rFonts w:ascii="Times New Roman" w:hAnsi="Times New Roman"/>
      <w:sz w:val="24"/>
      <w:szCs w:val="24"/>
    </w:rPr>
  </w:style>
  <w:style w:type="character" w:customStyle="1" w:styleId="biggertext">
    <w:name w:val="biggertext"/>
    <w:rsid w:val="00C451A7"/>
  </w:style>
  <w:style w:type="paragraph" w:customStyle="1" w:styleId="wyliczenie1">
    <w:name w:val="wyliczenie1"/>
    <w:basedOn w:val="Normalny"/>
    <w:rsid w:val="00C451A7"/>
    <w:pPr>
      <w:spacing w:before="100" w:beforeAutospacing="1" w:after="100" w:afterAutospacing="1"/>
      <w:jc w:val="left"/>
    </w:pPr>
    <w:rPr>
      <w:rFonts w:ascii="Times New Roman" w:hAnsi="Times New Roman"/>
      <w:sz w:val="24"/>
      <w:szCs w:val="24"/>
    </w:rPr>
  </w:style>
  <w:style w:type="character" w:customStyle="1" w:styleId="chlebowyb">
    <w:name w:val="chlebowyb"/>
    <w:rsid w:val="00C451A7"/>
  </w:style>
  <w:style w:type="character" w:customStyle="1" w:styleId="SSTnagowek2Znak">
    <w:name w:val="SST nagłowek 2 Znak"/>
    <w:rsid w:val="00C451A7"/>
    <w:rPr>
      <w:rFonts w:ascii="Times New Roman" w:eastAsia="Times New Roman" w:hAnsi="Times New Roman" w:cs="Times New Roman"/>
      <w:b/>
      <w:caps/>
      <w:sz w:val="20"/>
      <w:szCs w:val="20"/>
    </w:rPr>
  </w:style>
  <w:style w:type="character" w:customStyle="1" w:styleId="TekstkomentarzaZnak">
    <w:name w:val="Tekst komentarza Znak"/>
    <w:link w:val="Tekstkomentarza"/>
    <w:uiPriority w:val="99"/>
    <w:rsid w:val="00C451A7"/>
    <w:rPr>
      <w:sz w:val="24"/>
    </w:rPr>
  </w:style>
  <w:style w:type="character" w:customStyle="1" w:styleId="TematkomentarzaZnak">
    <w:name w:val="Temat komentarza Znak"/>
    <w:link w:val="Tematkomentarza"/>
    <w:rsid w:val="00C451A7"/>
    <w:rPr>
      <w:rFonts w:ascii="Calibri" w:hAnsi="Calibri"/>
      <w:b/>
      <w:bCs/>
    </w:rPr>
  </w:style>
  <w:style w:type="paragraph" w:customStyle="1" w:styleId="10znak0">
    <w:name w:val="10znak"/>
    <w:basedOn w:val="Normalny"/>
    <w:rsid w:val="006A250C"/>
    <w:pPr>
      <w:spacing w:before="100" w:beforeAutospacing="1" w:after="100" w:afterAutospacing="1"/>
      <w:jc w:val="left"/>
    </w:pPr>
    <w:rPr>
      <w:rFonts w:ascii="Times New Roman" w:hAnsi="Times New Roman"/>
      <w:sz w:val="24"/>
      <w:szCs w:val="24"/>
    </w:rPr>
  </w:style>
  <w:style w:type="paragraph" w:customStyle="1" w:styleId="podpkta">
    <w:name w:val="podpkta"/>
    <w:basedOn w:val="Normalny"/>
    <w:rsid w:val="00045713"/>
    <w:pPr>
      <w:spacing w:before="100" w:beforeAutospacing="1" w:after="100" w:afterAutospacing="1"/>
      <w:jc w:val="left"/>
    </w:pPr>
    <w:rPr>
      <w:rFonts w:ascii="Times New Roman" w:hAnsi="Times New Roman"/>
      <w:sz w:val="24"/>
      <w:szCs w:val="24"/>
    </w:rPr>
  </w:style>
  <w:style w:type="paragraph" w:customStyle="1" w:styleId="bodytext210">
    <w:name w:val="bodytext21"/>
    <w:basedOn w:val="Normalny"/>
    <w:rsid w:val="007C7827"/>
    <w:pPr>
      <w:spacing w:before="100" w:beforeAutospacing="1" w:after="100" w:afterAutospacing="1"/>
      <w:jc w:val="left"/>
    </w:pPr>
    <w:rPr>
      <w:rFonts w:ascii="Times New Roman" w:hAnsi="Times New Roman"/>
      <w:sz w:val="24"/>
      <w:szCs w:val="24"/>
    </w:rPr>
  </w:style>
  <w:style w:type="paragraph" w:customStyle="1" w:styleId="SSTnagwek3">
    <w:name w:val="SST nagłówek 3"/>
    <w:basedOn w:val="Normalny"/>
    <w:qFormat/>
    <w:rsid w:val="009C4411"/>
    <w:pPr>
      <w:spacing w:before="120" w:after="120" w:line="276" w:lineRule="auto"/>
      <w:jc w:val="left"/>
    </w:pPr>
    <w:rPr>
      <w:rFonts w:ascii="Times New Roman" w:eastAsia="Calibri" w:hAnsi="Times New Roman"/>
      <w:caps/>
      <w:szCs w:val="22"/>
      <w:lang w:eastAsia="en-US"/>
    </w:rPr>
  </w:style>
  <w:style w:type="paragraph" w:styleId="Poprawka">
    <w:name w:val="Revision"/>
    <w:hidden/>
    <w:uiPriority w:val="99"/>
    <w:semiHidden/>
    <w:rsid w:val="002913AA"/>
    <w:rPr>
      <w:rFonts w:ascii="Arial Narrow" w:hAnsi="Arial Narrow"/>
      <w:sz w:val="22"/>
    </w:rPr>
  </w:style>
  <w:style w:type="table" w:customStyle="1" w:styleId="TableNormal">
    <w:name w:val="Table Normal"/>
    <w:uiPriority w:val="2"/>
    <w:qFormat/>
    <w:rsid w:val="000C7D60"/>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tyle3">
    <w:name w:val="Style3"/>
    <w:basedOn w:val="Normalny"/>
    <w:uiPriority w:val="99"/>
    <w:rsid w:val="00CE5D88"/>
    <w:pPr>
      <w:widowControl w:val="0"/>
      <w:autoSpaceDE w:val="0"/>
      <w:autoSpaceDN w:val="0"/>
      <w:adjustRightInd w:val="0"/>
      <w:jc w:val="left"/>
    </w:pPr>
    <w:rPr>
      <w:rFonts w:ascii="Calibri" w:hAnsi="Calibri"/>
      <w:sz w:val="24"/>
      <w:szCs w:val="24"/>
    </w:rPr>
  </w:style>
  <w:style w:type="paragraph" w:customStyle="1" w:styleId="Style5">
    <w:name w:val="Style5"/>
    <w:basedOn w:val="Normalny"/>
    <w:uiPriority w:val="99"/>
    <w:rsid w:val="00CE5D88"/>
    <w:pPr>
      <w:widowControl w:val="0"/>
      <w:autoSpaceDE w:val="0"/>
      <w:autoSpaceDN w:val="0"/>
      <w:adjustRightInd w:val="0"/>
      <w:jc w:val="left"/>
    </w:pPr>
    <w:rPr>
      <w:rFonts w:ascii="Calibri" w:hAnsi="Calibri"/>
      <w:sz w:val="24"/>
      <w:szCs w:val="24"/>
    </w:rPr>
  </w:style>
  <w:style w:type="paragraph" w:customStyle="1" w:styleId="Style6">
    <w:name w:val="Style6"/>
    <w:basedOn w:val="Normalny"/>
    <w:uiPriority w:val="99"/>
    <w:rsid w:val="00CE5D88"/>
    <w:pPr>
      <w:widowControl w:val="0"/>
      <w:autoSpaceDE w:val="0"/>
      <w:autoSpaceDN w:val="0"/>
      <w:adjustRightInd w:val="0"/>
      <w:spacing w:line="235" w:lineRule="exact"/>
    </w:pPr>
    <w:rPr>
      <w:rFonts w:ascii="Calibri" w:hAnsi="Calibri"/>
      <w:sz w:val="24"/>
      <w:szCs w:val="24"/>
    </w:rPr>
  </w:style>
  <w:style w:type="character" w:customStyle="1" w:styleId="FontStyle16">
    <w:name w:val="Font Style16"/>
    <w:uiPriority w:val="99"/>
    <w:rsid w:val="00CE5D88"/>
    <w:rPr>
      <w:rFonts w:ascii="Times New Roman" w:hAnsi="Times New Roman" w:cs="Times New Roman"/>
      <w:b/>
      <w:bCs/>
      <w:color w:val="000000"/>
      <w:sz w:val="20"/>
      <w:szCs w:val="20"/>
    </w:rPr>
  </w:style>
  <w:style w:type="character" w:customStyle="1" w:styleId="FontStyle17">
    <w:name w:val="Font Style17"/>
    <w:uiPriority w:val="99"/>
    <w:rsid w:val="00CE5D88"/>
    <w:rPr>
      <w:rFonts w:ascii="Times New Roman" w:hAnsi="Times New Roman" w:cs="Times New Roman"/>
      <w:color w:val="000000"/>
      <w:sz w:val="20"/>
      <w:szCs w:val="20"/>
    </w:rPr>
  </w:style>
  <w:style w:type="paragraph" w:customStyle="1" w:styleId="Style2">
    <w:name w:val="Style2"/>
    <w:basedOn w:val="Normalny"/>
    <w:uiPriority w:val="99"/>
    <w:rsid w:val="00047ABF"/>
    <w:pPr>
      <w:widowControl w:val="0"/>
      <w:autoSpaceDE w:val="0"/>
      <w:autoSpaceDN w:val="0"/>
      <w:adjustRightInd w:val="0"/>
      <w:jc w:val="left"/>
    </w:pPr>
    <w:rPr>
      <w:rFonts w:ascii="Calibri" w:hAnsi="Calibri"/>
      <w:sz w:val="24"/>
      <w:szCs w:val="24"/>
    </w:rPr>
  </w:style>
  <w:style w:type="paragraph" w:customStyle="1" w:styleId="Style7">
    <w:name w:val="Style7"/>
    <w:basedOn w:val="Normalny"/>
    <w:uiPriority w:val="99"/>
    <w:rsid w:val="00047ABF"/>
    <w:pPr>
      <w:widowControl w:val="0"/>
      <w:autoSpaceDE w:val="0"/>
      <w:autoSpaceDN w:val="0"/>
      <w:adjustRightInd w:val="0"/>
      <w:spacing w:line="355" w:lineRule="exact"/>
      <w:jc w:val="left"/>
    </w:pPr>
    <w:rPr>
      <w:rFonts w:ascii="Calibri" w:hAnsi="Calibri"/>
      <w:sz w:val="24"/>
      <w:szCs w:val="24"/>
    </w:rPr>
  </w:style>
  <w:style w:type="paragraph" w:customStyle="1" w:styleId="Style11">
    <w:name w:val="Style11"/>
    <w:basedOn w:val="Normalny"/>
    <w:uiPriority w:val="99"/>
    <w:rsid w:val="00047ABF"/>
    <w:pPr>
      <w:widowControl w:val="0"/>
      <w:autoSpaceDE w:val="0"/>
      <w:autoSpaceDN w:val="0"/>
      <w:adjustRightInd w:val="0"/>
      <w:jc w:val="left"/>
    </w:pPr>
    <w:rPr>
      <w:rFonts w:ascii="Calibri" w:hAnsi="Calibri"/>
      <w:sz w:val="24"/>
      <w:szCs w:val="24"/>
    </w:rPr>
  </w:style>
  <w:style w:type="paragraph" w:customStyle="1" w:styleId="Style9">
    <w:name w:val="Style9"/>
    <w:basedOn w:val="Normalny"/>
    <w:uiPriority w:val="99"/>
    <w:rsid w:val="000B5806"/>
    <w:pPr>
      <w:widowControl w:val="0"/>
      <w:autoSpaceDE w:val="0"/>
      <w:autoSpaceDN w:val="0"/>
      <w:adjustRightInd w:val="0"/>
      <w:spacing w:line="234" w:lineRule="exact"/>
      <w:jc w:val="left"/>
    </w:pPr>
    <w:rPr>
      <w:rFonts w:ascii="Calibri" w:hAnsi="Calibri"/>
      <w:sz w:val="24"/>
      <w:szCs w:val="24"/>
    </w:rPr>
  </w:style>
  <w:style w:type="paragraph" w:customStyle="1" w:styleId="Style10">
    <w:name w:val="Style10"/>
    <w:basedOn w:val="Normalny"/>
    <w:uiPriority w:val="99"/>
    <w:rsid w:val="000B5806"/>
    <w:pPr>
      <w:widowControl w:val="0"/>
      <w:autoSpaceDE w:val="0"/>
      <w:autoSpaceDN w:val="0"/>
      <w:adjustRightInd w:val="0"/>
      <w:spacing w:line="240" w:lineRule="exact"/>
      <w:ind w:hanging="350"/>
      <w:jc w:val="left"/>
    </w:pPr>
    <w:rPr>
      <w:rFonts w:ascii="Calibri" w:hAnsi="Calibri"/>
      <w:sz w:val="24"/>
      <w:szCs w:val="24"/>
    </w:rPr>
  </w:style>
  <w:style w:type="paragraph" w:customStyle="1" w:styleId="Style12">
    <w:name w:val="Style12"/>
    <w:basedOn w:val="Normalny"/>
    <w:uiPriority w:val="99"/>
    <w:rsid w:val="000B5806"/>
    <w:pPr>
      <w:widowControl w:val="0"/>
      <w:autoSpaceDE w:val="0"/>
      <w:autoSpaceDN w:val="0"/>
      <w:adjustRightInd w:val="0"/>
      <w:jc w:val="left"/>
    </w:pPr>
    <w:rPr>
      <w:rFonts w:ascii="Calibri" w:hAnsi="Calibri"/>
      <w:sz w:val="24"/>
      <w:szCs w:val="24"/>
    </w:rPr>
  </w:style>
  <w:style w:type="paragraph" w:customStyle="1" w:styleId="Style8">
    <w:name w:val="Style8"/>
    <w:basedOn w:val="Normalny"/>
    <w:uiPriority w:val="99"/>
    <w:rsid w:val="00406C02"/>
    <w:pPr>
      <w:widowControl w:val="0"/>
      <w:autoSpaceDE w:val="0"/>
      <w:autoSpaceDN w:val="0"/>
      <w:adjustRightInd w:val="0"/>
      <w:spacing w:line="240" w:lineRule="exact"/>
      <w:jc w:val="left"/>
    </w:pPr>
    <w:rPr>
      <w:rFonts w:ascii="Calibri" w:hAnsi="Calibri"/>
      <w:sz w:val="24"/>
      <w:szCs w:val="24"/>
    </w:rPr>
  </w:style>
  <w:style w:type="paragraph" w:customStyle="1" w:styleId="Style13">
    <w:name w:val="Style13"/>
    <w:basedOn w:val="Normalny"/>
    <w:uiPriority w:val="99"/>
    <w:rsid w:val="00406C02"/>
    <w:pPr>
      <w:widowControl w:val="0"/>
      <w:autoSpaceDE w:val="0"/>
      <w:autoSpaceDN w:val="0"/>
      <w:adjustRightInd w:val="0"/>
      <w:spacing w:line="235" w:lineRule="exact"/>
      <w:jc w:val="left"/>
    </w:pPr>
    <w:rPr>
      <w:rFonts w:ascii="Calibri" w:hAnsi="Calibri"/>
      <w:sz w:val="24"/>
      <w:szCs w:val="24"/>
    </w:rPr>
  </w:style>
  <w:style w:type="paragraph" w:customStyle="1" w:styleId="Style14">
    <w:name w:val="Style14"/>
    <w:basedOn w:val="Normalny"/>
    <w:uiPriority w:val="99"/>
    <w:rsid w:val="00406C02"/>
    <w:pPr>
      <w:widowControl w:val="0"/>
      <w:autoSpaceDE w:val="0"/>
      <w:autoSpaceDN w:val="0"/>
      <w:adjustRightInd w:val="0"/>
      <w:spacing w:line="115" w:lineRule="exact"/>
      <w:ind w:firstLine="192"/>
      <w:jc w:val="left"/>
    </w:pPr>
    <w:rPr>
      <w:rFonts w:ascii="Calibri" w:hAnsi="Calibri"/>
      <w:sz w:val="24"/>
      <w:szCs w:val="24"/>
    </w:rPr>
  </w:style>
  <w:style w:type="paragraph" w:customStyle="1" w:styleId="Style15">
    <w:name w:val="Style15"/>
    <w:basedOn w:val="Normalny"/>
    <w:uiPriority w:val="99"/>
    <w:rsid w:val="00406C02"/>
    <w:pPr>
      <w:widowControl w:val="0"/>
      <w:autoSpaceDE w:val="0"/>
      <w:autoSpaceDN w:val="0"/>
      <w:adjustRightInd w:val="0"/>
      <w:spacing w:line="235" w:lineRule="exact"/>
      <w:jc w:val="center"/>
    </w:pPr>
    <w:rPr>
      <w:rFonts w:ascii="Calibri" w:hAnsi="Calibri"/>
      <w:sz w:val="24"/>
      <w:szCs w:val="24"/>
    </w:rPr>
  </w:style>
  <w:style w:type="character" w:customStyle="1" w:styleId="FontStyle18">
    <w:name w:val="Font Style18"/>
    <w:uiPriority w:val="99"/>
    <w:rsid w:val="00406C02"/>
    <w:rPr>
      <w:rFonts w:ascii="Times New Roman" w:hAnsi="Times New Roman" w:cs="Times New Roman"/>
      <w:b/>
      <w:bCs/>
      <w:color w:val="000000"/>
      <w:sz w:val="20"/>
      <w:szCs w:val="20"/>
    </w:rPr>
  </w:style>
  <w:style w:type="character" w:customStyle="1" w:styleId="FontStyle19">
    <w:name w:val="Font Style19"/>
    <w:uiPriority w:val="99"/>
    <w:rsid w:val="00406C02"/>
    <w:rPr>
      <w:rFonts w:ascii="Times New Roman" w:hAnsi="Times New Roman" w:cs="Times New Roman"/>
      <w:color w:val="000000"/>
      <w:sz w:val="20"/>
      <w:szCs w:val="20"/>
    </w:rPr>
  </w:style>
  <w:style w:type="character" w:customStyle="1" w:styleId="PlandokumentuZnak">
    <w:name w:val="Plan dokumentu Znak"/>
    <w:link w:val="Plandokumentu1"/>
    <w:rsid w:val="00CF483D"/>
    <w:rPr>
      <w:rFonts w:ascii="Tahoma" w:hAnsi="Tahoma" w:cs="Tahoma"/>
      <w:sz w:val="16"/>
      <w:szCs w:val="16"/>
    </w:rPr>
  </w:style>
  <w:style w:type="paragraph" w:customStyle="1" w:styleId="Style4">
    <w:name w:val="Style4"/>
    <w:basedOn w:val="Normalny"/>
    <w:uiPriority w:val="99"/>
    <w:rsid w:val="00CF483D"/>
    <w:pPr>
      <w:widowControl w:val="0"/>
      <w:autoSpaceDE w:val="0"/>
      <w:autoSpaceDN w:val="0"/>
      <w:adjustRightInd w:val="0"/>
      <w:spacing w:line="245" w:lineRule="exact"/>
    </w:pPr>
    <w:rPr>
      <w:rFonts w:ascii="Calibri" w:hAnsi="Calibri"/>
      <w:sz w:val="24"/>
      <w:szCs w:val="24"/>
    </w:rPr>
  </w:style>
  <w:style w:type="paragraph" w:customStyle="1" w:styleId="Style16">
    <w:name w:val="Style16"/>
    <w:basedOn w:val="Normalny"/>
    <w:uiPriority w:val="99"/>
    <w:rsid w:val="00CF483D"/>
    <w:pPr>
      <w:widowControl w:val="0"/>
      <w:autoSpaceDE w:val="0"/>
      <w:autoSpaceDN w:val="0"/>
      <w:adjustRightInd w:val="0"/>
      <w:jc w:val="left"/>
    </w:pPr>
    <w:rPr>
      <w:rFonts w:ascii="Calibri" w:hAnsi="Calibri"/>
      <w:sz w:val="24"/>
      <w:szCs w:val="24"/>
    </w:rPr>
  </w:style>
  <w:style w:type="paragraph" w:customStyle="1" w:styleId="Style17">
    <w:name w:val="Style17"/>
    <w:basedOn w:val="Normalny"/>
    <w:uiPriority w:val="99"/>
    <w:rsid w:val="00CF483D"/>
    <w:pPr>
      <w:widowControl w:val="0"/>
      <w:autoSpaceDE w:val="0"/>
      <w:autoSpaceDN w:val="0"/>
      <w:adjustRightInd w:val="0"/>
      <w:spacing w:line="230" w:lineRule="exact"/>
      <w:jc w:val="left"/>
    </w:pPr>
    <w:rPr>
      <w:rFonts w:ascii="Calibri" w:hAnsi="Calibri"/>
      <w:sz w:val="24"/>
      <w:szCs w:val="24"/>
    </w:rPr>
  </w:style>
  <w:style w:type="paragraph" w:customStyle="1" w:styleId="Style18">
    <w:name w:val="Style18"/>
    <w:basedOn w:val="Normalny"/>
    <w:uiPriority w:val="99"/>
    <w:rsid w:val="00CF483D"/>
    <w:pPr>
      <w:widowControl w:val="0"/>
      <w:autoSpaceDE w:val="0"/>
      <w:autoSpaceDN w:val="0"/>
      <w:adjustRightInd w:val="0"/>
      <w:jc w:val="left"/>
    </w:pPr>
    <w:rPr>
      <w:rFonts w:ascii="Calibri" w:hAnsi="Calibri"/>
      <w:sz w:val="24"/>
      <w:szCs w:val="24"/>
    </w:rPr>
  </w:style>
  <w:style w:type="paragraph" w:customStyle="1" w:styleId="Style19">
    <w:name w:val="Style19"/>
    <w:basedOn w:val="Normalny"/>
    <w:uiPriority w:val="99"/>
    <w:rsid w:val="00CF483D"/>
    <w:pPr>
      <w:widowControl w:val="0"/>
      <w:autoSpaceDE w:val="0"/>
      <w:autoSpaceDN w:val="0"/>
      <w:adjustRightInd w:val="0"/>
      <w:jc w:val="left"/>
    </w:pPr>
    <w:rPr>
      <w:rFonts w:ascii="Calibri" w:hAnsi="Calibri"/>
      <w:sz w:val="24"/>
      <w:szCs w:val="24"/>
    </w:rPr>
  </w:style>
  <w:style w:type="paragraph" w:customStyle="1" w:styleId="Style20">
    <w:name w:val="Style20"/>
    <w:basedOn w:val="Normalny"/>
    <w:uiPriority w:val="99"/>
    <w:rsid w:val="00CF483D"/>
    <w:pPr>
      <w:widowControl w:val="0"/>
      <w:autoSpaceDE w:val="0"/>
      <w:autoSpaceDN w:val="0"/>
      <w:adjustRightInd w:val="0"/>
      <w:jc w:val="left"/>
    </w:pPr>
    <w:rPr>
      <w:rFonts w:ascii="Calibri" w:hAnsi="Calibri"/>
      <w:sz w:val="24"/>
      <w:szCs w:val="24"/>
    </w:rPr>
  </w:style>
  <w:style w:type="paragraph" w:customStyle="1" w:styleId="Style21">
    <w:name w:val="Style21"/>
    <w:basedOn w:val="Normalny"/>
    <w:uiPriority w:val="99"/>
    <w:rsid w:val="00CF483D"/>
    <w:pPr>
      <w:widowControl w:val="0"/>
      <w:autoSpaceDE w:val="0"/>
      <w:autoSpaceDN w:val="0"/>
      <w:adjustRightInd w:val="0"/>
      <w:jc w:val="left"/>
    </w:pPr>
    <w:rPr>
      <w:rFonts w:ascii="Calibri" w:hAnsi="Calibri"/>
      <w:sz w:val="24"/>
      <w:szCs w:val="24"/>
    </w:rPr>
  </w:style>
  <w:style w:type="paragraph" w:customStyle="1" w:styleId="Style28">
    <w:name w:val="Style28"/>
    <w:basedOn w:val="Normalny"/>
    <w:uiPriority w:val="99"/>
    <w:rsid w:val="00CF483D"/>
    <w:pPr>
      <w:widowControl w:val="0"/>
      <w:autoSpaceDE w:val="0"/>
      <w:autoSpaceDN w:val="0"/>
      <w:adjustRightInd w:val="0"/>
      <w:spacing w:line="206" w:lineRule="exact"/>
      <w:ind w:hanging="125"/>
    </w:pPr>
    <w:rPr>
      <w:rFonts w:ascii="Calibri" w:hAnsi="Calibri"/>
      <w:sz w:val="24"/>
      <w:szCs w:val="24"/>
    </w:rPr>
  </w:style>
  <w:style w:type="paragraph" w:customStyle="1" w:styleId="Style24">
    <w:name w:val="Style24"/>
    <w:basedOn w:val="Normalny"/>
    <w:uiPriority w:val="99"/>
    <w:rsid w:val="00CF483D"/>
    <w:pPr>
      <w:widowControl w:val="0"/>
      <w:autoSpaceDE w:val="0"/>
      <w:autoSpaceDN w:val="0"/>
      <w:adjustRightInd w:val="0"/>
      <w:spacing w:line="221" w:lineRule="exact"/>
      <w:jc w:val="center"/>
    </w:pPr>
    <w:rPr>
      <w:rFonts w:ascii="Calibri" w:hAnsi="Calibri"/>
      <w:sz w:val="24"/>
      <w:szCs w:val="24"/>
    </w:rPr>
  </w:style>
  <w:style w:type="paragraph" w:customStyle="1" w:styleId="Style25">
    <w:name w:val="Style25"/>
    <w:basedOn w:val="Normalny"/>
    <w:uiPriority w:val="99"/>
    <w:rsid w:val="00CF483D"/>
    <w:pPr>
      <w:widowControl w:val="0"/>
      <w:autoSpaceDE w:val="0"/>
      <w:autoSpaceDN w:val="0"/>
      <w:adjustRightInd w:val="0"/>
      <w:spacing w:line="230" w:lineRule="exact"/>
    </w:pPr>
    <w:rPr>
      <w:rFonts w:ascii="Calibri" w:hAnsi="Calibri"/>
      <w:sz w:val="24"/>
      <w:szCs w:val="24"/>
    </w:rPr>
  </w:style>
  <w:style w:type="paragraph" w:customStyle="1" w:styleId="Style22">
    <w:name w:val="Style22"/>
    <w:basedOn w:val="Normalny"/>
    <w:uiPriority w:val="99"/>
    <w:rsid w:val="00CF483D"/>
    <w:pPr>
      <w:widowControl w:val="0"/>
      <w:autoSpaceDE w:val="0"/>
      <w:autoSpaceDN w:val="0"/>
      <w:adjustRightInd w:val="0"/>
      <w:spacing w:line="226" w:lineRule="exact"/>
    </w:pPr>
    <w:rPr>
      <w:rFonts w:ascii="Calibri" w:hAnsi="Calibri"/>
      <w:sz w:val="24"/>
      <w:szCs w:val="24"/>
    </w:rPr>
  </w:style>
  <w:style w:type="character" w:customStyle="1" w:styleId="ZnakZnak320">
    <w:name w:val="Znak Znak32"/>
    <w:rsid w:val="00CF483D"/>
    <w:rPr>
      <w:sz w:val="24"/>
    </w:rPr>
  </w:style>
  <w:style w:type="character" w:customStyle="1" w:styleId="ZnakZnak430">
    <w:name w:val="Znak Znak43"/>
    <w:rsid w:val="00CF483D"/>
    <w:rPr>
      <w:b/>
      <w:bCs w:val="0"/>
      <w:sz w:val="24"/>
      <w:lang w:bidi="ar-SA"/>
    </w:rPr>
  </w:style>
  <w:style w:type="character" w:customStyle="1" w:styleId="ZnakZnak420">
    <w:name w:val="Znak Znak42"/>
    <w:rsid w:val="00CF483D"/>
    <w:rPr>
      <w:b/>
      <w:bCs w:val="0"/>
      <w:i/>
      <w:iCs w:val="0"/>
      <w:sz w:val="24"/>
      <w:lang w:bidi="ar-SA"/>
    </w:rPr>
  </w:style>
  <w:style w:type="character" w:customStyle="1" w:styleId="ZnakZnak340">
    <w:name w:val="Znak Znak34"/>
    <w:rsid w:val="00CF483D"/>
    <w:rPr>
      <w:rFonts w:ascii="Times New Roman PL" w:hAnsi="Times New Roman PL" w:hint="default"/>
      <w:color w:val="000000"/>
      <w:sz w:val="24"/>
    </w:rPr>
  </w:style>
  <w:style w:type="character" w:customStyle="1" w:styleId="ZnakZnak330">
    <w:name w:val="Znak Znak33"/>
    <w:rsid w:val="00CF483D"/>
    <w:rPr>
      <w:rFonts w:ascii="Times New Roman PL" w:hAnsi="Times New Roman PL" w:hint="default"/>
      <w:sz w:val="24"/>
    </w:rPr>
  </w:style>
  <w:style w:type="character" w:customStyle="1" w:styleId="ZnakZnak280">
    <w:name w:val="Znak Znak28"/>
    <w:rsid w:val="00CF483D"/>
    <w:rPr>
      <w:b/>
      <w:bCs/>
      <w:snapToGrid/>
      <w:sz w:val="24"/>
    </w:rPr>
  </w:style>
  <w:style w:type="character" w:customStyle="1" w:styleId="ZnakZnak300">
    <w:name w:val="Znak Znak30"/>
    <w:rsid w:val="00CF483D"/>
    <w:rPr>
      <w:rFonts w:ascii="Tahoma" w:hAnsi="Tahoma" w:cs="Tahoma" w:hint="default"/>
      <w:snapToGrid/>
      <w:sz w:val="24"/>
      <w:shd w:val="clear" w:color="auto" w:fill="000080"/>
    </w:rPr>
  </w:style>
  <w:style w:type="character" w:customStyle="1" w:styleId="ZnakZnak350">
    <w:name w:val="Znak Znak35"/>
    <w:rsid w:val="00CF483D"/>
    <w:rPr>
      <w:rFonts w:ascii="Arial" w:hAnsi="Arial" w:cs="Arial" w:hint="default"/>
      <w:b/>
      <w:bCs w:val="0"/>
      <w:sz w:val="32"/>
    </w:rPr>
  </w:style>
  <w:style w:type="character" w:customStyle="1" w:styleId="ZnakZnak410">
    <w:name w:val="Znak Znak41"/>
    <w:rsid w:val="00CF483D"/>
    <w:rPr>
      <w:rFonts w:ascii="Arial" w:hAnsi="Arial" w:cs="Arial" w:hint="default"/>
      <w:sz w:val="22"/>
      <w:lang w:bidi="ar-SA"/>
    </w:rPr>
  </w:style>
  <w:style w:type="character" w:customStyle="1" w:styleId="ZnakZnak270">
    <w:name w:val="Znak Znak27"/>
    <w:rsid w:val="00CF483D"/>
    <w:rPr>
      <w:b/>
      <w:bCs/>
      <w:sz w:val="24"/>
      <w:szCs w:val="24"/>
      <w:u w:val="single"/>
    </w:rPr>
  </w:style>
  <w:style w:type="character" w:customStyle="1" w:styleId="ZnakZnak310">
    <w:name w:val="Znak Znak31"/>
    <w:rsid w:val="00CF483D"/>
    <w:rPr>
      <w:rFonts w:ascii="Times New Roman PL" w:hAnsi="Times New Roman PL" w:hint="default"/>
      <w:sz w:val="24"/>
    </w:rPr>
  </w:style>
  <w:style w:type="character" w:customStyle="1" w:styleId="ZnakZnak360">
    <w:name w:val="Znak Znak36"/>
    <w:rsid w:val="00CF483D"/>
    <w:rPr>
      <w:rFonts w:ascii="Times New Roman PL" w:hAnsi="Times New Roman PL" w:hint="default"/>
      <w:snapToGrid/>
      <w:sz w:val="24"/>
    </w:rPr>
  </w:style>
  <w:style w:type="character" w:customStyle="1" w:styleId="ZnakZnak290">
    <w:name w:val="Znak Znak29"/>
    <w:rsid w:val="00CF483D"/>
    <w:rPr>
      <w:snapToGrid/>
      <w:sz w:val="24"/>
    </w:rPr>
  </w:style>
  <w:style w:type="character" w:customStyle="1" w:styleId="ZnakZnak150">
    <w:name w:val="Znak Znak15"/>
    <w:rsid w:val="00CF483D"/>
    <w:rPr>
      <w:rFonts w:ascii="Arial Narrow" w:eastAsia="Times New Roman" w:hAnsi="Arial Narrow" w:hint="default"/>
      <w:sz w:val="24"/>
    </w:rPr>
  </w:style>
  <w:style w:type="character" w:customStyle="1" w:styleId="ZnakZnak220">
    <w:name w:val="Znak Znak22"/>
    <w:locked/>
    <w:rsid w:val="00CF483D"/>
    <w:rPr>
      <w:rFonts w:ascii="Arial Narrow" w:hAnsi="Arial Narrow" w:hint="default"/>
      <w:b/>
      <w:bCs w:val="0"/>
      <w:sz w:val="24"/>
    </w:rPr>
  </w:style>
  <w:style w:type="character" w:customStyle="1" w:styleId="ZnakZnak210">
    <w:name w:val="Znak Znak21"/>
    <w:locked/>
    <w:rsid w:val="00CF483D"/>
    <w:rPr>
      <w:rFonts w:ascii="Arial Narrow" w:hAnsi="Arial Narrow" w:hint="default"/>
      <w:b/>
      <w:bCs w:val="0"/>
    </w:rPr>
  </w:style>
  <w:style w:type="character" w:customStyle="1" w:styleId="ZnakZnak200">
    <w:name w:val="Znak Znak20"/>
    <w:locked/>
    <w:rsid w:val="00CF483D"/>
    <w:rPr>
      <w:rFonts w:ascii="Arial Narrow" w:hAnsi="Arial Narrow" w:hint="default"/>
      <w:b/>
      <w:bCs w:val="0"/>
      <w:sz w:val="24"/>
    </w:rPr>
  </w:style>
  <w:style w:type="character" w:customStyle="1" w:styleId="ZnakZnak190">
    <w:name w:val="Znak Znak19"/>
    <w:locked/>
    <w:rsid w:val="00CF483D"/>
    <w:rPr>
      <w:rFonts w:ascii="Arial Narrow" w:hAnsi="Arial Narrow" w:hint="default"/>
      <w:b/>
      <w:bCs w:val="0"/>
      <w:sz w:val="22"/>
    </w:rPr>
  </w:style>
  <w:style w:type="character" w:customStyle="1" w:styleId="ZnakZnak180">
    <w:name w:val="Znak Znak18"/>
    <w:locked/>
    <w:rsid w:val="00CF483D"/>
    <w:rPr>
      <w:rFonts w:ascii="Arial Narrow" w:hAnsi="Arial Narrow" w:hint="default"/>
      <w:b/>
      <w:bCs w:val="0"/>
      <w:sz w:val="24"/>
    </w:rPr>
  </w:style>
  <w:style w:type="character" w:customStyle="1" w:styleId="ZnakZnak170">
    <w:name w:val="Znak Znak17"/>
    <w:locked/>
    <w:rsid w:val="00CF483D"/>
    <w:rPr>
      <w:rFonts w:ascii="Arial Narrow" w:hAnsi="Arial Narrow" w:hint="default"/>
      <w:b/>
      <w:bCs w:val="0"/>
    </w:rPr>
  </w:style>
  <w:style w:type="character" w:customStyle="1" w:styleId="ZnakZnak160">
    <w:name w:val="Znak Znak16"/>
    <w:locked/>
    <w:rsid w:val="00CF483D"/>
    <w:rPr>
      <w:rFonts w:ascii="Arial Narrow" w:hAnsi="Arial Narrow" w:hint="default"/>
      <w:b/>
      <w:bCs w:val="0"/>
      <w:sz w:val="24"/>
    </w:rPr>
  </w:style>
  <w:style w:type="character" w:customStyle="1" w:styleId="ZnakZnak230">
    <w:name w:val="Znak Znak23"/>
    <w:rsid w:val="00CF483D"/>
    <w:rPr>
      <w:rFonts w:ascii="Arial Narrow" w:hAnsi="Arial Narrow" w:hint="default"/>
      <w:sz w:val="22"/>
    </w:rPr>
  </w:style>
  <w:style w:type="character" w:customStyle="1" w:styleId="ZnakZnak140">
    <w:name w:val="Znak Znak14"/>
    <w:locked/>
    <w:rsid w:val="00CF483D"/>
    <w:rPr>
      <w:rFonts w:ascii="Arial Narrow" w:hAnsi="Arial Narrow" w:cs="Times New Roman" w:hint="default"/>
      <w:sz w:val="24"/>
    </w:rPr>
  </w:style>
  <w:style w:type="character" w:customStyle="1" w:styleId="ZnakZnak130">
    <w:name w:val="Znak Znak13"/>
    <w:locked/>
    <w:rsid w:val="00CF483D"/>
    <w:rPr>
      <w:rFonts w:ascii="Arial Narrow" w:hAnsi="Arial Narrow" w:cs="Times New Roman" w:hint="default"/>
      <w:sz w:val="20"/>
      <w:szCs w:val="20"/>
    </w:rPr>
  </w:style>
  <w:style w:type="character" w:customStyle="1" w:styleId="FontStyle40">
    <w:name w:val="Font Style40"/>
    <w:uiPriority w:val="99"/>
    <w:rsid w:val="00CF483D"/>
    <w:rPr>
      <w:rFonts w:ascii="Times New Roman" w:hAnsi="Times New Roman" w:cs="Times New Roman" w:hint="default"/>
      <w:color w:val="000000"/>
      <w:sz w:val="18"/>
      <w:szCs w:val="18"/>
    </w:rPr>
  </w:style>
  <w:style w:type="character" w:customStyle="1" w:styleId="FontStyle39">
    <w:name w:val="Font Style39"/>
    <w:uiPriority w:val="99"/>
    <w:rsid w:val="00CF483D"/>
    <w:rPr>
      <w:rFonts w:ascii="Times New Roman" w:hAnsi="Times New Roman" w:cs="Times New Roman" w:hint="default"/>
      <w:b/>
      <w:bCs/>
      <w:color w:val="000000"/>
      <w:sz w:val="18"/>
      <w:szCs w:val="18"/>
    </w:rPr>
  </w:style>
  <w:style w:type="character" w:customStyle="1" w:styleId="FontStyle38">
    <w:name w:val="Font Style38"/>
    <w:uiPriority w:val="99"/>
    <w:rsid w:val="00CF483D"/>
    <w:rPr>
      <w:rFonts w:ascii="Times New Roman" w:hAnsi="Times New Roman" w:cs="Times New Roman" w:hint="default"/>
      <w:color w:val="000000"/>
      <w:sz w:val="12"/>
      <w:szCs w:val="12"/>
    </w:rPr>
  </w:style>
  <w:style w:type="character" w:customStyle="1" w:styleId="FontStyle31">
    <w:name w:val="Font Style31"/>
    <w:uiPriority w:val="99"/>
    <w:rsid w:val="00CF483D"/>
    <w:rPr>
      <w:rFonts w:ascii="Times New Roman" w:hAnsi="Times New Roman" w:cs="Times New Roman" w:hint="default"/>
      <w:color w:val="000000"/>
      <w:sz w:val="18"/>
      <w:szCs w:val="18"/>
    </w:rPr>
  </w:style>
  <w:style w:type="character" w:customStyle="1" w:styleId="FontStyle32">
    <w:name w:val="Font Style32"/>
    <w:uiPriority w:val="99"/>
    <w:rsid w:val="00CF483D"/>
    <w:rPr>
      <w:rFonts w:ascii="Times New Roman" w:hAnsi="Times New Roman" w:cs="Times New Roman" w:hint="default"/>
      <w:i/>
      <w:iCs/>
      <w:color w:val="000000"/>
      <w:sz w:val="12"/>
      <w:szCs w:val="12"/>
    </w:rPr>
  </w:style>
  <w:style w:type="character" w:customStyle="1" w:styleId="FontStyle34">
    <w:name w:val="Font Style34"/>
    <w:uiPriority w:val="99"/>
    <w:rsid w:val="00CF483D"/>
    <w:rPr>
      <w:rFonts w:ascii="Times New Roman" w:hAnsi="Times New Roman" w:cs="Times New Roman" w:hint="default"/>
      <w:color w:val="000000"/>
      <w:sz w:val="16"/>
      <w:szCs w:val="16"/>
    </w:rPr>
  </w:style>
  <w:style w:type="character" w:customStyle="1" w:styleId="FontStyle36">
    <w:name w:val="Font Style36"/>
    <w:uiPriority w:val="99"/>
    <w:rsid w:val="00CF483D"/>
    <w:rPr>
      <w:rFonts w:ascii="Times New Roman" w:hAnsi="Times New Roman" w:cs="Times New Roman" w:hint="default"/>
      <w:i/>
      <w:iCs/>
      <w:color w:val="000000"/>
      <w:sz w:val="18"/>
      <w:szCs w:val="18"/>
    </w:rPr>
  </w:style>
  <w:style w:type="character" w:customStyle="1" w:styleId="FontStyle35">
    <w:name w:val="Font Style35"/>
    <w:uiPriority w:val="99"/>
    <w:rsid w:val="00CF483D"/>
    <w:rPr>
      <w:rFonts w:ascii="Times New Roman" w:hAnsi="Times New Roman" w:cs="Times New Roman" w:hint="default"/>
      <w:color w:val="000000"/>
      <w:sz w:val="18"/>
      <w:szCs w:val="18"/>
    </w:rPr>
  </w:style>
  <w:style w:type="character" w:customStyle="1" w:styleId="FontStyle33">
    <w:name w:val="Font Style33"/>
    <w:uiPriority w:val="99"/>
    <w:rsid w:val="00CF483D"/>
    <w:rPr>
      <w:rFonts w:ascii="Times New Roman" w:hAnsi="Times New Roman" w:cs="Times New Roman" w:hint="default"/>
      <w:color w:val="000000"/>
      <w:sz w:val="12"/>
      <w:szCs w:val="12"/>
    </w:rPr>
  </w:style>
  <w:style w:type="character" w:customStyle="1" w:styleId="a0">
    <w:name w:val="a"/>
    <w:rsid w:val="00887CCA"/>
  </w:style>
  <w:style w:type="paragraph" w:customStyle="1" w:styleId="StylSpistreci1Przed0ptPo0pt">
    <w:name w:val="Styl Spis treści 1 + Przed:  0 pt Po:  0 pt"/>
    <w:basedOn w:val="Spistreci1"/>
    <w:rsid w:val="00887CCA"/>
    <w:pPr>
      <w:tabs>
        <w:tab w:val="right" w:leader="dot" w:pos="9072"/>
      </w:tabs>
      <w:overflowPunct w:val="0"/>
      <w:autoSpaceDE w:val="0"/>
      <w:autoSpaceDN w:val="0"/>
      <w:adjustRightInd w:val="0"/>
      <w:spacing w:line="360" w:lineRule="auto"/>
      <w:ind w:left="397" w:hanging="397"/>
      <w:textAlignment w:val="baseline"/>
    </w:pPr>
    <w:rPr>
      <w:b w:val="0"/>
      <w:bCs/>
    </w:rPr>
  </w:style>
  <w:style w:type="paragraph" w:customStyle="1" w:styleId="111bezTytuu">
    <w:name w:val="1.1.1.bezTytułu"/>
    <w:basedOn w:val="Normalny"/>
    <w:rsid w:val="00887CCA"/>
    <w:pPr>
      <w:keepNext/>
      <w:widowControl w:val="0"/>
      <w:spacing w:before="240" w:after="120"/>
      <w:ind w:firstLine="567"/>
      <w:jc w:val="left"/>
    </w:pPr>
    <w:rPr>
      <w:rFonts w:ascii="Times New Roman" w:hAnsi="Times New Roman"/>
      <w:b/>
      <w:sz w:val="24"/>
    </w:rPr>
  </w:style>
  <w:style w:type="character" w:customStyle="1" w:styleId="Styl1Znak">
    <w:name w:val="Styl1 Znak"/>
    <w:link w:val="Styl1"/>
    <w:rsid w:val="00887CCA"/>
    <w:rPr>
      <w:rFonts w:ascii="Arial Narrow" w:hAnsi="Arial Narrow"/>
      <w:b/>
      <w:sz w:val="24"/>
      <w:szCs w:val="24"/>
    </w:rPr>
  </w:style>
  <w:style w:type="paragraph" w:customStyle="1" w:styleId="StylNagwek2Pogrubienie">
    <w:name w:val="Styl Nagłówek 2 + Pogrubienie"/>
    <w:basedOn w:val="Nagwek2"/>
    <w:rsid w:val="00887CCA"/>
    <w:pPr>
      <w:tabs>
        <w:tab w:val="clear" w:pos="432"/>
        <w:tab w:val="num" w:pos="454"/>
      </w:tabs>
      <w:spacing w:after="120"/>
      <w:ind w:left="454" w:hanging="454"/>
    </w:pPr>
    <w:rPr>
      <w:i/>
      <w:iCs w:val="0"/>
      <w:sz w:val="24"/>
      <w:szCs w:val="20"/>
    </w:rPr>
  </w:style>
  <w:style w:type="paragraph" w:customStyle="1" w:styleId="StylNagwek3Pogrubienie">
    <w:name w:val="Styl Nagłówek 3 + Pogrubienie"/>
    <w:basedOn w:val="Nagwek3"/>
    <w:rsid w:val="00887CCA"/>
    <w:pPr>
      <w:numPr>
        <w:numId w:val="0"/>
      </w:numPr>
      <w:tabs>
        <w:tab w:val="num" w:pos="720"/>
      </w:tabs>
      <w:spacing w:before="240" w:after="120"/>
      <w:ind w:left="720" w:hanging="720"/>
      <w:jc w:val="left"/>
    </w:pPr>
    <w:rPr>
      <w:rFonts w:ascii="Arial" w:hAnsi="Arial"/>
      <w:bCs/>
    </w:rPr>
  </w:style>
  <w:style w:type="paragraph" w:customStyle="1" w:styleId="wyliczenie10">
    <w:name w:val="wyliczenie 1"/>
    <w:basedOn w:val="Listapunktowana"/>
    <w:rsid w:val="00887CCA"/>
    <w:pPr>
      <w:numPr>
        <w:numId w:val="0"/>
      </w:numPr>
      <w:spacing w:line="360" w:lineRule="auto"/>
      <w:ind w:left="283" w:hanging="283"/>
    </w:pPr>
    <w:rPr>
      <w:rFonts w:ascii="Times New Roman" w:hAnsi="Times New Roman"/>
      <w:sz w:val="24"/>
    </w:rPr>
  </w:style>
  <w:style w:type="paragraph" w:customStyle="1" w:styleId="TYTU1ROZDZIA">
    <w:name w:val="TYTUŁ_1 ROZDZIAŁ"/>
    <w:next w:val="Normalny"/>
    <w:rsid w:val="00887CCA"/>
    <w:pPr>
      <w:spacing w:before="240"/>
      <w:ind w:left="2127" w:hanging="2127"/>
    </w:pPr>
    <w:rPr>
      <w:rFonts w:ascii="Arial" w:hAnsi="Arial"/>
      <w:b/>
      <w:caps/>
      <w:sz w:val="22"/>
    </w:rPr>
  </w:style>
  <w:style w:type="paragraph" w:customStyle="1" w:styleId="PABNagwek1">
    <w:name w:val="PAB Nagłówek 1"/>
    <w:basedOn w:val="Nagwek1"/>
    <w:rsid w:val="00887CCA"/>
    <w:pPr>
      <w:numPr>
        <w:numId w:val="21"/>
      </w:numPr>
      <w:suppressAutoHyphens/>
      <w:spacing w:before="360" w:after="0" w:line="360" w:lineRule="auto"/>
      <w:jc w:val="left"/>
    </w:pPr>
    <w:rPr>
      <w:bCs w:val="0"/>
      <w:caps/>
      <w:kern w:val="28"/>
      <w:sz w:val="24"/>
      <w:szCs w:val="20"/>
    </w:rPr>
  </w:style>
  <w:style w:type="paragraph" w:customStyle="1" w:styleId="PABNagwek2">
    <w:name w:val="PAB Nagłówek 2"/>
    <w:basedOn w:val="Nagwek2"/>
    <w:rsid w:val="00887CCA"/>
    <w:pPr>
      <w:numPr>
        <w:numId w:val="21"/>
      </w:numPr>
      <w:tabs>
        <w:tab w:val="left" w:pos="900"/>
      </w:tabs>
      <w:spacing w:before="180" w:after="0" w:line="360" w:lineRule="auto"/>
    </w:pPr>
    <w:rPr>
      <w:bCs w:val="0"/>
      <w:i/>
      <w:iCs w:val="0"/>
      <w:sz w:val="20"/>
      <w:szCs w:val="20"/>
    </w:rPr>
  </w:style>
  <w:style w:type="paragraph" w:customStyle="1" w:styleId="PABNagwek3">
    <w:name w:val="PAB Nagłówek 3"/>
    <w:basedOn w:val="Nagwek3"/>
    <w:rsid w:val="00887CCA"/>
    <w:pPr>
      <w:widowControl w:val="0"/>
      <w:numPr>
        <w:numId w:val="21"/>
      </w:numPr>
      <w:spacing w:before="180" w:line="360" w:lineRule="auto"/>
      <w:jc w:val="both"/>
    </w:pPr>
    <w:rPr>
      <w:rFonts w:ascii="Arial" w:hAnsi="Arial"/>
      <w:sz w:val="20"/>
    </w:rPr>
  </w:style>
  <w:style w:type="character" w:customStyle="1" w:styleId="hps">
    <w:name w:val="hps"/>
    <w:rsid w:val="00887CCA"/>
  </w:style>
  <w:style w:type="paragraph" w:customStyle="1" w:styleId="Wypunktowanie3pozkreska">
    <w:name w:val="Wypunktowanie 3 poz_kreska"/>
    <w:basedOn w:val="Normalny"/>
    <w:rsid w:val="00887CCA"/>
    <w:pPr>
      <w:numPr>
        <w:ilvl w:val="2"/>
        <w:numId w:val="22"/>
      </w:numPr>
      <w:spacing w:line="360" w:lineRule="auto"/>
    </w:pPr>
    <w:rPr>
      <w:rFonts w:ascii="Times New Roman" w:hAnsi="Times New Roman"/>
      <w:sz w:val="24"/>
      <w:szCs w:val="24"/>
    </w:rPr>
  </w:style>
  <w:style w:type="paragraph" w:customStyle="1" w:styleId="Wypunktowanie2pozkropka">
    <w:name w:val="Wypunktowanie 2 poz_kropka"/>
    <w:basedOn w:val="Wypunktowanie1pozkaro"/>
    <w:rsid w:val="00887CCA"/>
    <w:pPr>
      <w:numPr>
        <w:ilvl w:val="1"/>
      </w:numPr>
      <w:tabs>
        <w:tab w:val="clear" w:pos="567"/>
      </w:tabs>
    </w:pPr>
  </w:style>
  <w:style w:type="paragraph" w:customStyle="1" w:styleId="Wypunktowanie1pozkaro">
    <w:name w:val="Wypunktowanie 1 poz_karo"/>
    <w:basedOn w:val="Normalny"/>
    <w:rsid w:val="00887CCA"/>
    <w:pPr>
      <w:numPr>
        <w:numId w:val="22"/>
      </w:numPr>
      <w:tabs>
        <w:tab w:val="left" w:pos="567"/>
      </w:tabs>
      <w:spacing w:line="360" w:lineRule="auto"/>
    </w:pPr>
    <w:rPr>
      <w:rFonts w:ascii="Times New Roman" w:hAnsi="Times New Roman"/>
      <w:sz w:val="24"/>
      <w:szCs w:val="24"/>
    </w:rPr>
  </w:style>
  <w:style w:type="paragraph" w:customStyle="1" w:styleId="1PunktgwnyZnak">
    <w:name w:val="1. Punkt główny Znak"/>
    <w:basedOn w:val="Normalny"/>
    <w:link w:val="1PunktgwnyZnakZnak"/>
    <w:rsid w:val="00887CCA"/>
    <w:pPr>
      <w:numPr>
        <w:numId w:val="23"/>
      </w:numPr>
      <w:suppressAutoHyphens/>
      <w:spacing w:before="120" w:after="120"/>
      <w:outlineLvl w:val="0"/>
    </w:pPr>
    <w:rPr>
      <w:rFonts w:ascii="Times New Roman" w:hAnsi="Times New Roman"/>
      <w:b/>
      <w:bCs/>
      <w:caps/>
      <w:sz w:val="24"/>
      <w:szCs w:val="24"/>
      <w:lang w:eastAsia="ar-SA"/>
    </w:rPr>
  </w:style>
  <w:style w:type="character" w:customStyle="1" w:styleId="1PunktgwnyZnakZnak">
    <w:name w:val="1. Punkt główny Znak Znak"/>
    <w:link w:val="1PunktgwnyZnak"/>
    <w:rsid w:val="00887CCA"/>
    <w:rPr>
      <w:b/>
      <w:bCs/>
      <w:caps/>
      <w:sz w:val="24"/>
      <w:szCs w:val="24"/>
      <w:lang w:eastAsia="ar-SA"/>
    </w:rPr>
  </w:style>
  <w:style w:type="paragraph" w:customStyle="1" w:styleId="xl32">
    <w:name w:val="xl32"/>
    <w:basedOn w:val="Normalny"/>
    <w:rsid w:val="00887CCA"/>
    <w:pPr>
      <w:pBdr>
        <w:left w:val="single" w:sz="4" w:space="0" w:color="000000"/>
        <w:bottom w:val="double" w:sz="1" w:space="0" w:color="000000"/>
        <w:right w:val="single" w:sz="4" w:space="0" w:color="000000"/>
      </w:pBdr>
      <w:suppressAutoHyphens/>
      <w:spacing w:before="100" w:after="100"/>
      <w:jc w:val="center"/>
      <w:textAlignment w:val="top"/>
    </w:pPr>
    <w:rPr>
      <w:rFonts w:ascii="Times New Roman" w:hAnsi="Times New Roman"/>
      <w:sz w:val="24"/>
      <w:szCs w:val="24"/>
      <w:lang w:eastAsia="ar-SA"/>
    </w:rPr>
  </w:style>
  <w:style w:type="paragraph" w:customStyle="1" w:styleId="xl60">
    <w:name w:val="xl60"/>
    <w:basedOn w:val="Normalny"/>
    <w:rsid w:val="00887CCA"/>
    <w:pPr>
      <w:pBdr>
        <w:left w:val="single" w:sz="4" w:space="0" w:color="000000"/>
        <w:right w:val="double" w:sz="1" w:space="0" w:color="000000"/>
      </w:pBdr>
      <w:suppressAutoHyphens/>
      <w:spacing w:before="100" w:after="100"/>
      <w:jc w:val="left"/>
    </w:pPr>
    <w:rPr>
      <w:rFonts w:ascii="Times New Roman" w:hAnsi="Times New Roman"/>
      <w:sz w:val="16"/>
      <w:szCs w:val="16"/>
      <w:lang w:eastAsia="ar-SA"/>
    </w:rPr>
  </w:style>
  <w:style w:type="paragraph" w:customStyle="1" w:styleId="Tekstkomentarza1">
    <w:name w:val="Tekst komentarza1"/>
    <w:basedOn w:val="Normalny"/>
    <w:rsid w:val="00887CCA"/>
    <w:pPr>
      <w:suppressAutoHyphens/>
      <w:jc w:val="left"/>
    </w:pPr>
    <w:rPr>
      <w:rFonts w:ascii="Times New Roman" w:hAnsi="Times New Roman"/>
      <w:sz w:val="20"/>
      <w:lang w:eastAsia="ar-SA"/>
    </w:rPr>
  </w:style>
  <w:style w:type="paragraph" w:customStyle="1" w:styleId="bullet">
    <w:name w:val="bullet"/>
    <w:basedOn w:val="Normalny"/>
    <w:rsid w:val="00887CCA"/>
    <w:pPr>
      <w:numPr>
        <w:numId w:val="24"/>
      </w:numPr>
      <w:tabs>
        <w:tab w:val="left" w:pos="5670"/>
      </w:tabs>
      <w:spacing w:before="120"/>
    </w:pPr>
    <w:rPr>
      <w:rFonts w:ascii="Arial" w:hAnsi="Arial"/>
      <w:sz w:val="20"/>
    </w:rPr>
  </w:style>
  <w:style w:type="paragraph" w:customStyle="1" w:styleId="StylNagwek212pt">
    <w:name w:val="Styl Nagłówek 2 + 12 pt"/>
    <w:basedOn w:val="Nagwek2"/>
    <w:rsid w:val="00887CCA"/>
    <w:pPr>
      <w:tabs>
        <w:tab w:val="clear" w:pos="0"/>
        <w:tab w:val="num" w:pos="1440"/>
      </w:tabs>
      <w:overflowPunct w:val="0"/>
      <w:autoSpaceDN w:val="0"/>
      <w:adjustRightInd w:val="0"/>
      <w:spacing w:before="120" w:after="120"/>
      <w:ind w:left="1440" w:hanging="360"/>
      <w:textAlignment w:val="baseline"/>
    </w:pPr>
    <w:rPr>
      <w:bCs w:val="0"/>
      <w:i/>
      <w:iCs w:val="0"/>
      <w:sz w:val="20"/>
      <w:szCs w:val="20"/>
    </w:rPr>
  </w:style>
  <w:style w:type="numbering" w:customStyle="1" w:styleId="StylPunktowane">
    <w:name w:val="Styl Punktowane"/>
    <w:basedOn w:val="Bezlisty"/>
    <w:rsid w:val="00887CCA"/>
    <w:pPr>
      <w:numPr>
        <w:numId w:val="25"/>
      </w:numPr>
    </w:pPr>
  </w:style>
  <w:style w:type="paragraph" w:styleId="Nagwekspisutreci">
    <w:name w:val="TOC Heading"/>
    <w:basedOn w:val="Nagwek1"/>
    <w:next w:val="Normalny"/>
    <w:uiPriority w:val="39"/>
    <w:unhideWhenUsed/>
    <w:qFormat/>
    <w:rsid w:val="00887CCA"/>
    <w:pPr>
      <w:keepLines/>
      <w:tabs>
        <w:tab w:val="num" w:pos="1788"/>
      </w:tabs>
      <w:spacing w:before="480" w:after="0" w:line="276" w:lineRule="auto"/>
      <w:ind w:left="2126" w:hanging="338"/>
      <w:jc w:val="left"/>
      <w:outlineLvl w:val="9"/>
    </w:pPr>
    <w:rPr>
      <w:rFonts w:ascii="Cambria" w:hAnsi="Cambria"/>
      <w:color w:val="365F91"/>
      <w:kern w:val="0"/>
      <w:sz w:val="28"/>
      <w:szCs w:val="28"/>
      <w:lang w:eastAsia="en-US"/>
    </w:rPr>
  </w:style>
  <w:style w:type="character" w:customStyle="1" w:styleId="grame">
    <w:name w:val="grame"/>
    <w:rsid w:val="00887CCA"/>
  </w:style>
  <w:style w:type="paragraph" w:customStyle="1" w:styleId="Nagwek210">
    <w:name w:val="Nagłówek 21"/>
    <w:basedOn w:val="Normalny"/>
    <w:next w:val="Normalny"/>
    <w:rsid w:val="00887CCA"/>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Akapitzlist10">
    <w:name w:val="Akapit z listą1"/>
    <w:basedOn w:val="Normalny"/>
    <w:link w:val="ListParagraphChar"/>
    <w:rsid w:val="00887CCA"/>
    <w:pPr>
      <w:ind w:left="720"/>
      <w:contextualSpacing/>
    </w:pPr>
    <w:rPr>
      <w:rFonts w:ascii="Calibri" w:hAnsi="Calibri"/>
      <w:sz w:val="20"/>
    </w:rPr>
  </w:style>
  <w:style w:type="paragraph" w:customStyle="1" w:styleId="Bezodstpw10">
    <w:name w:val="Bez odstępów1"/>
    <w:rsid w:val="00887CCA"/>
    <w:pPr>
      <w:widowControl w:val="0"/>
      <w:jc w:val="both"/>
    </w:pPr>
  </w:style>
  <w:style w:type="paragraph" w:customStyle="1" w:styleId="Tekstpodstawowywcity10">
    <w:name w:val="Tekst podstawowy wcięty1"/>
    <w:basedOn w:val="Normalny"/>
    <w:rsid w:val="00887CCA"/>
    <w:pPr>
      <w:tabs>
        <w:tab w:val="left" w:pos="709"/>
        <w:tab w:val="right" w:leader="dot" w:pos="9072"/>
      </w:tabs>
      <w:spacing w:line="360" w:lineRule="auto"/>
    </w:pPr>
    <w:rPr>
      <w:rFonts w:ascii="Times New Roman" w:hAnsi="Times New Roman"/>
      <w:sz w:val="24"/>
      <w:szCs w:val="24"/>
    </w:rPr>
  </w:style>
  <w:style w:type="paragraph" w:customStyle="1" w:styleId="PABNagwek1ST">
    <w:name w:val="PAB Nagłówek 1 ST"/>
    <w:basedOn w:val="Nagwek1"/>
    <w:rsid w:val="00887CCA"/>
    <w:pPr>
      <w:tabs>
        <w:tab w:val="left" w:pos="709"/>
        <w:tab w:val="num" w:pos="851"/>
      </w:tabs>
      <w:suppressAutoHyphens/>
      <w:spacing w:before="60" w:line="360" w:lineRule="auto"/>
      <w:ind w:left="851" w:hanging="851"/>
      <w:jc w:val="left"/>
    </w:pPr>
    <w:rPr>
      <w:bCs w:val="0"/>
      <w:caps/>
      <w:kern w:val="28"/>
      <w:sz w:val="20"/>
      <w:szCs w:val="20"/>
    </w:rPr>
  </w:style>
  <w:style w:type="paragraph" w:customStyle="1" w:styleId="PABNagwek2ST">
    <w:name w:val="PAB Nagłówek 2 ST"/>
    <w:basedOn w:val="Nagwek2"/>
    <w:rsid w:val="00887CCA"/>
    <w:pPr>
      <w:tabs>
        <w:tab w:val="left" w:pos="709"/>
        <w:tab w:val="num" w:pos="851"/>
      </w:tabs>
      <w:spacing w:before="0" w:after="0" w:line="360" w:lineRule="auto"/>
      <w:ind w:left="851" w:hanging="851"/>
    </w:pPr>
    <w:rPr>
      <w:bCs w:val="0"/>
      <w:i/>
      <w:iCs w:val="0"/>
      <w:sz w:val="20"/>
      <w:szCs w:val="20"/>
    </w:rPr>
  </w:style>
  <w:style w:type="paragraph" w:customStyle="1" w:styleId="Tekstpodstawowy29">
    <w:name w:val="Tekst podstawowy 29"/>
    <w:basedOn w:val="Normalny"/>
    <w:rsid w:val="00887CCA"/>
    <w:pPr>
      <w:overflowPunct w:val="0"/>
      <w:autoSpaceDE w:val="0"/>
      <w:autoSpaceDN w:val="0"/>
      <w:adjustRightInd w:val="0"/>
      <w:ind w:left="708"/>
      <w:jc w:val="left"/>
      <w:textAlignment w:val="baseline"/>
    </w:pPr>
    <w:rPr>
      <w:rFonts w:ascii="Arial" w:hAnsi="Arial"/>
      <w:sz w:val="24"/>
    </w:rPr>
  </w:style>
  <w:style w:type="paragraph" w:customStyle="1" w:styleId="Tekstpodstawowy35">
    <w:name w:val="Tekst podstawowy 35"/>
    <w:basedOn w:val="Normalny"/>
    <w:rsid w:val="00887CCA"/>
    <w:pPr>
      <w:widowControl w:val="0"/>
      <w:overflowPunct w:val="0"/>
      <w:autoSpaceDE w:val="0"/>
      <w:autoSpaceDN w:val="0"/>
      <w:adjustRightInd w:val="0"/>
      <w:textAlignment w:val="baseline"/>
    </w:pPr>
    <w:rPr>
      <w:rFonts w:ascii="Times New Roman" w:hAnsi="Times New Roman"/>
      <w:sz w:val="24"/>
    </w:rPr>
  </w:style>
  <w:style w:type="paragraph" w:customStyle="1" w:styleId="Tekstpodstawowywcity36">
    <w:name w:val="Tekst podstawowy wcięty 36"/>
    <w:basedOn w:val="Normalny"/>
    <w:rsid w:val="00887CCA"/>
    <w:pPr>
      <w:widowControl w:val="0"/>
      <w:overflowPunct w:val="0"/>
      <w:autoSpaceDE w:val="0"/>
      <w:autoSpaceDN w:val="0"/>
      <w:adjustRightInd w:val="0"/>
      <w:ind w:left="709"/>
      <w:textAlignment w:val="baseline"/>
    </w:pPr>
    <w:rPr>
      <w:rFonts w:ascii="Arial" w:hAnsi="Arial"/>
      <w:sz w:val="24"/>
    </w:rPr>
  </w:style>
  <w:style w:type="paragraph" w:customStyle="1" w:styleId="Normalny2">
    <w:name w:val="Normalny2"/>
    <w:rsid w:val="00887CCA"/>
    <w:pPr>
      <w:jc w:val="both"/>
    </w:pPr>
    <w:rPr>
      <w:rFonts w:ascii="Arial" w:hAnsi="Arial"/>
      <w:iCs/>
      <w:sz w:val="22"/>
      <w:szCs w:val="24"/>
    </w:rPr>
  </w:style>
  <w:style w:type="paragraph" w:customStyle="1" w:styleId="Nagwek22">
    <w:name w:val="Nagłówek 22"/>
    <w:basedOn w:val="Normalny"/>
    <w:next w:val="Normalny"/>
    <w:rsid w:val="00887CCA"/>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Tekstpodstawowywcity25">
    <w:name w:val="Tekst podstawowy wcięty 25"/>
    <w:basedOn w:val="Normalny"/>
    <w:rsid w:val="00887CCA"/>
    <w:pPr>
      <w:overflowPunct w:val="0"/>
      <w:autoSpaceDE w:val="0"/>
      <w:autoSpaceDN w:val="0"/>
      <w:adjustRightInd w:val="0"/>
      <w:spacing w:line="120" w:lineRule="atLeast"/>
      <w:ind w:left="567"/>
      <w:textAlignment w:val="baseline"/>
    </w:pPr>
    <w:rPr>
      <w:rFonts w:ascii="Times New Roman" w:hAnsi="Times New Roman"/>
      <w:sz w:val="20"/>
    </w:rPr>
  </w:style>
  <w:style w:type="paragraph" w:customStyle="1" w:styleId="Akapitzlist2">
    <w:name w:val="Akapit z listą2"/>
    <w:basedOn w:val="Normalny"/>
    <w:rsid w:val="00887CCA"/>
    <w:pPr>
      <w:ind w:left="720"/>
      <w:contextualSpacing/>
    </w:pPr>
    <w:rPr>
      <w:rFonts w:ascii="Calibri" w:hAnsi="Calibri"/>
      <w:sz w:val="20"/>
    </w:rPr>
  </w:style>
  <w:style w:type="paragraph" w:customStyle="1" w:styleId="Bezodstpw2">
    <w:name w:val="Bez odstępów2"/>
    <w:rsid w:val="00887CCA"/>
    <w:pPr>
      <w:widowControl w:val="0"/>
      <w:jc w:val="both"/>
    </w:pPr>
  </w:style>
  <w:style w:type="paragraph" w:customStyle="1" w:styleId="Tekstpodstawowywcity20">
    <w:name w:val="Tekst podstawowy wcięty2"/>
    <w:basedOn w:val="Normalny"/>
    <w:rsid w:val="00887CCA"/>
    <w:pPr>
      <w:tabs>
        <w:tab w:val="left" w:pos="709"/>
        <w:tab w:val="right" w:leader="dot" w:pos="9072"/>
      </w:tabs>
      <w:spacing w:line="360" w:lineRule="auto"/>
    </w:pPr>
    <w:rPr>
      <w:rFonts w:ascii="Times New Roman" w:hAnsi="Times New Roman"/>
      <w:sz w:val="24"/>
      <w:szCs w:val="24"/>
    </w:rPr>
  </w:style>
  <w:style w:type="character" w:customStyle="1" w:styleId="10ZnakZnak">
    <w:name w:val="_10 Znak Znak"/>
    <w:rsid w:val="00887CCA"/>
    <w:rPr>
      <w:rFonts w:ascii="Times New Roman" w:eastAsia="Times New Roman" w:hAnsi="Times New Roman" w:cs="Times New Roman"/>
      <w:sz w:val="20"/>
      <w:szCs w:val="20"/>
      <w:lang w:eastAsia="pl-PL"/>
    </w:rPr>
  </w:style>
  <w:style w:type="paragraph" w:customStyle="1" w:styleId="StylStylPunktowaniePrzedAutomatycznaPoAutomatycznaP">
    <w:name w:val="Styl Styl Punktowanie + Przed:  Automatyczna Po:  Automatyczna + P..."/>
    <w:basedOn w:val="Normalny"/>
    <w:rsid w:val="00887CCA"/>
    <w:pPr>
      <w:numPr>
        <w:numId w:val="26"/>
      </w:numPr>
      <w:jc w:val="left"/>
    </w:pPr>
    <w:rPr>
      <w:rFonts w:ascii="Arial" w:hAnsi="Arial"/>
      <w:sz w:val="20"/>
    </w:rPr>
  </w:style>
  <w:style w:type="paragraph" w:customStyle="1" w:styleId="AAAAA">
    <w:name w:val="AAAAA"/>
    <w:rsid w:val="00887CCA"/>
    <w:pPr>
      <w:jc w:val="both"/>
    </w:pPr>
  </w:style>
  <w:style w:type="paragraph" w:customStyle="1" w:styleId="Indeks">
    <w:name w:val="Indeks"/>
    <w:basedOn w:val="Normalny"/>
    <w:rsid w:val="00887CCA"/>
    <w:pPr>
      <w:suppressLineNumbers/>
      <w:suppressAutoHyphens/>
      <w:jc w:val="left"/>
    </w:pPr>
    <w:rPr>
      <w:rFonts w:ascii="Times New Roman" w:hAnsi="Times New Roman" w:cs="Tahoma"/>
      <w:sz w:val="24"/>
      <w:lang w:eastAsia="ar-SA"/>
    </w:rPr>
  </w:style>
  <w:style w:type="paragraph" w:customStyle="1" w:styleId="Wierszzwp9p">
    <w:name w:val="Wiersz zw_p9p"/>
    <w:basedOn w:val="Normalny"/>
    <w:rsid w:val="00B4453A"/>
    <w:pPr>
      <w:tabs>
        <w:tab w:val="left" w:pos="425"/>
        <w:tab w:val="left" w:pos="851"/>
        <w:tab w:val="left" w:pos="1276"/>
        <w:tab w:val="left" w:pos="1701"/>
        <w:tab w:val="left" w:pos="2126"/>
        <w:tab w:val="left" w:pos="2552"/>
        <w:tab w:val="left" w:pos="3402"/>
        <w:tab w:val="left" w:pos="6804"/>
        <w:tab w:val="left" w:pos="7655"/>
        <w:tab w:val="left" w:pos="8505"/>
      </w:tabs>
      <w:spacing w:before="180" w:after="180"/>
    </w:pPr>
    <w:rPr>
      <w:rFonts w:ascii="Times New Roman" w:hAnsi="Times New Roman"/>
      <w:sz w:val="24"/>
      <w:szCs w:val="24"/>
    </w:rPr>
  </w:style>
  <w:style w:type="paragraph" w:customStyle="1" w:styleId="Normy4">
    <w:name w:val="Normy4"/>
    <w:basedOn w:val="Normalny"/>
    <w:rsid w:val="00B4453A"/>
    <w:pPr>
      <w:tabs>
        <w:tab w:val="left" w:pos="2268"/>
        <w:tab w:val="left" w:pos="2552"/>
        <w:tab w:val="left" w:pos="3402"/>
        <w:tab w:val="left" w:pos="6804"/>
        <w:tab w:val="left" w:pos="7655"/>
        <w:tab w:val="left" w:pos="8505"/>
      </w:tabs>
      <w:spacing w:after="180"/>
      <w:ind w:left="2268" w:hanging="2268"/>
    </w:pPr>
    <w:rPr>
      <w:rFonts w:ascii="Times New Roman" w:hAnsi="Times New Roman"/>
      <w:sz w:val="24"/>
      <w:szCs w:val="24"/>
    </w:rPr>
  </w:style>
  <w:style w:type="paragraph" w:customStyle="1" w:styleId="Paragraf1">
    <w:name w:val="Paragraf1"/>
    <w:basedOn w:val="Normalny"/>
    <w:rsid w:val="00B4453A"/>
    <w:pPr>
      <w:keepNext/>
      <w:tabs>
        <w:tab w:val="left" w:pos="425"/>
        <w:tab w:val="left" w:pos="851"/>
        <w:tab w:val="left" w:pos="1276"/>
        <w:tab w:val="left" w:pos="1701"/>
        <w:tab w:val="left" w:pos="2126"/>
        <w:tab w:val="left" w:pos="2552"/>
        <w:tab w:val="left" w:pos="3402"/>
        <w:tab w:val="left" w:pos="6804"/>
        <w:tab w:val="left" w:pos="7655"/>
        <w:tab w:val="left" w:pos="8505"/>
      </w:tabs>
      <w:spacing w:before="180" w:after="180"/>
      <w:ind w:firstLine="340"/>
    </w:pPr>
    <w:rPr>
      <w:rFonts w:ascii="Times New Roman" w:hAnsi="Times New Roman"/>
      <w:sz w:val="24"/>
      <w:szCs w:val="24"/>
    </w:rPr>
  </w:style>
  <w:style w:type="paragraph" w:customStyle="1" w:styleId="podpodpunkt">
    <w:name w:val="podpodpunkt"/>
    <w:basedOn w:val="Normalny"/>
    <w:rsid w:val="00B4453A"/>
    <w:pPr>
      <w:keepNext/>
      <w:tabs>
        <w:tab w:val="left" w:pos="425"/>
        <w:tab w:val="left" w:pos="851"/>
        <w:tab w:val="left" w:pos="1276"/>
        <w:tab w:val="left" w:pos="1701"/>
        <w:tab w:val="left" w:pos="2126"/>
        <w:tab w:val="left" w:pos="2552"/>
        <w:tab w:val="left" w:pos="3402"/>
        <w:tab w:val="left" w:pos="6804"/>
        <w:tab w:val="left" w:pos="7655"/>
        <w:tab w:val="left" w:pos="8505"/>
      </w:tabs>
      <w:spacing w:after="180"/>
    </w:pPr>
    <w:rPr>
      <w:rFonts w:ascii="Times New Roman" w:hAnsi="Times New Roman"/>
      <w:sz w:val="24"/>
      <w:szCs w:val="24"/>
    </w:rPr>
  </w:style>
  <w:style w:type="paragraph" w:customStyle="1" w:styleId="Tekstpodstawowywcity9">
    <w:name w:val="Tekst podstawowy wcięty 9"/>
    <w:basedOn w:val="Tekstpodstawowywcity"/>
    <w:rsid w:val="00B4453A"/>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pPr>
    <w:rPr>
      <w:rFonts w:ascii="Times New Roman" w:hAnsi="Times New Roman"/>
      <w:sz w:val="24"/>
    </w:rPr>
  </w:style>
  <w:style w:type="paragraph" w:customStyle="1" w:styleId="wierszzw9p">
    <w:name w:val="wiersz zw_9p"/>
    <w:basedOn w:val="Wierszzwp9p"/>
    <w:rsid w:val="00B4453A"/>
    <w:pPr>
      <w:spacing w:before="0"/>
    </w:pPr>
  </w:style>
  <w:style w:type="paragraph" w:customStyle="1" w:styleId="Par1">
    <w:name w:val="Par_1"/>
    <w:basedOn w:val="Normalny"/>
    <w:rsid w:val="00B4453A"/>
    <w:pPr>
      <w:widowControl w:val="0"/>
      <w:tabs>
        <w:tab w:val="left" w:pos="425"/>
        <w:tab w:val="left" w:pos="851"/>
        <w:tab w:val="left" w:pos="1276"/>
        <w:tab w:val="left" w:pos="1701"/>
        <w:tab w:val="left" w:pos="2126"/>
        <w:tab w:val="left" w:pos="2552"/>
        <w:tab w:val="left" w:pos="3402"/>
        <w:tab w:val="left" w:pos="6804"/>
        <w:tab w:val="left" w:pos="7655"/>
        <w:tab w:val="left" w:pos="8505"/>
      </w:tabs>
      <w:ind w:firstLine="340"/>
    </w:pPr>
    <w:rPr>
      <w:rFonts w:ascii="Times New Roman" w:hAnsi="Times New Roman"/>
      <w:snapToGrid w:val="0"/>
      <w:sz w:val="24"/>
    </w:rPr>
  </w:style>
  <w:style w:type="paragraph" w:customStyle="1" w:styleId="Par9po">
    <w:name w:val="Par_9po"/>
    <w:basedOn w:val="Par1"/>
    <w:rsid w:val="00B4453A"/>
    <w:pPr>
      <w:keepNext/>
      <w:widowControl/>
      <w:spacing w:after="180"/>
    </w:pPr>
  </w:style>
  <w:style w:type="character" w:customStyle="1" w:styleId="minus">
    <w:name w:val="minus"/>
    <w:rsid w:val="00B4453A"/>
  </w:style>
  <w:style w:type="paragraph" w:customStyle="1" w:styleId="Tekstpodstawowywcity9p9">
    <w:name w:val="Tekst podstawowy wcięty 9p9"/>
    <w:basedOn w:val="Tekstpodstawowywcity"/>
    <w:rsid w:val="00B4453A"/>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pPr>
    <w:rPr>
      <w:rFonts w:ascii="Times New Roman" w:hAnsi="Times New Roman"/>
      <w:sz w:val="24"/>
    </w:rPr>
  </w:style>
  <w:style w:type="paragraph" w:customStyle="1" w:styleId="Tekstpodstawowywcityp9">
    <w:name w:val="Tekst podstawowy wcięty p9"/>
    <w:basedOn w:val="Tekstpodstawowywcity9p9"/>
    <w:rsid w:val="00B4453A"/>
    <w:pPr>
      <w:spacing w:after="0"/>
    </w:pPr>
  </w:style>
  <w:style w:type="character" w:customStyle="1" w:styleId="FontStyle54">
    <w:name w:val="Font Style54"/>
    <w:rsid w:val="0081427D"/>
    <w:rPr>
      <w:rFonts w:ascii="Arial" w:hAnsi="Arial" w:cs="Arial"/>
      <w:b/>
      <w:bCs/>
      <w:color w:val="000000"/>
      <w:sz w:val="18"/>
      <w:szCs w:val="18"/>
    </w:rPr>
  </w:style>
  <w:style w:type="paragraph" w:customStyle="1" w:styleId="Style34">
    <w:name w:val="Style34"/>
    <w:basedOn w:val="Normalny"/>
    <w:uiPriority w:val="99"/>
    <w:rsid w:val="0081427D"/>
    <w:pPr>
      <w:widowControl w:val="0"/>
      <w:autoSpaceDE w:val="0"/>
      <w:autoSpaceDN w:val="0"/>
      <w:adjustRightInd w:val="0"/>
      <w:spacing w:line="250" w:lineRule="exact"/>
      <w:jc w:val="left"/>
    </w:pPr>
    <w:rPr>
      <w:rFonts w:ascii="Calibri" w:hAnsi="Calibri"/>
      <w:sz w:val="24"/>
      <w:szCs w:val="24"/>
    </w:rPr>
  </w:style>
  <w:style w:type="paragraph" w:customStyle="1" w:styleId="Style36">
    <w:name w:val="Style36"/>
    <w:basedOn w:val="Normalny"/>
    <w:uiPriority w:val="99"/>
    <w:rsid w:val="0081427D"/>
    <w:pPr>
      <w:widowControl w:val="0"/>
      <w:autoSpaceDE w:val="0"/>
      <w:autoSpaceDN w:val="0"/>
      <w:adjustRightInd w:val="0"/>
      <w:jc w:val="left"/>
    </w:pPr>
    <w:rPr>
      <w:rFonts w:ascii="Calibri" w:hAnsi="Calibri"/>
      <w:sz w:val="24"/>
      <w:szCs w:val="24"/>
    </w:rPr>
  </w:style>
  <w:style w:type="character" w:customStyle="1" w:styleId="FontStyle53">
    <w:name w:val="Font Style53"/>
    <w:rsid w:val="0081427D"/>
    <w:rPr>
      <w:rFonts w:ascii="Arial" w:hAnsi="Arial" w:cs="Arial"/>
      <w:color w:val="000000"/>
      <w:sz w:val="18"/>
      <w:szCs w:val="18"/>
    </w:rPr>
  </w:style>
  <w:style w:type="paragraph" w:customStyle="1" w:styleId="Style27">
    <w:name w:val="Style27"/>
    <w:basedOn w:val="Normalny"/>
    <w:rsid w:val="0081427D"/>
    <w:pPr>
      <w:widowControl w:val="0"/>
      <w:autoSpaceDE w:val="0"/>
      <w:autoSpaceDN w:val="0"/>
      <w:adjustRightInd w:val="0"/>
      <w:jc w:val="left"/>
    </w:pPr>
    <w:rPr>
      <w:rFonts w:ascii="Calibri" w:hAnsi="Calibri"/>
      <w:sz w:val="24"/>
      <w:szCs w:val="24"/>
    </w:rPr>
  </w:style>
  <w:style w:type="paragraph" w:customStyle="1" w:styleId="Style29">
    <w:name w:val="Style29"/>
    <w:basedOn w:val="Normalny"/>
    <w:uiPriority w:val="99"/>
    <w:rsid w:val="0081427D"/>
    <w:pPr>
      <w:widowControl w:val="0"/>
      <w:autoSpaceDE w:val="0"/>
      <w:autoSpaceDN w:val="0"/>
      <w:adjustRightInd w:val="0"/>
      <w:spacing w:line="365" w:lineRule="exact"/>
      <w:jc w:val="center"/>
    </w:pPr>
    <w:rPr>
      <w:rFonts w:ascii="Calibri" w:hAnsi="Calibri"/>
      <w:sz w:val="24"/>
      <w:szCs w:val="24"/>
    </w:rPr>
  </w:style>
  <w:style w:type="paragraph" w:customStyle="1" w:styleId="Style33">
    <w:name w:val="Style33"/>
    <w:basedOn w:val="Normalny"/>
    <w:uiPriority w:val="99"/>
    <w:rsid w:val="0081427D"/>
    <w:pPr>
      <w:widowControl w:val="0"/>
      <w:autoSpaceDE w:val="0"/>
      <w:autoSpaceDN w:val="0"/>
      <w:adjustRightInd w:val="0"/>
      <w:jc w:val="left"/>
    </w:pPr>
    <w:rPr>
      <w:rFonts w:ascii="Calibri" w:hAnsi="Calibri"/>
      <w:sz w:val="24"/>
      <w:szCs w:val="24"/>
    </w:rPr>
  </w:style>
  <w:style w:type="character" w:customStyle="1" w:styleId="FontStyle42">
    <w:name w:val="Font Style42"/>
    <w:uiPriority w:val="99"/>
    <w:rsid w:val="0081427D"/>
    <w:rPr>
      <w:rFonts w:ascii="Arial" w:hAnsi="Arial" w:cs="Arial"/>
      <w:b/>
      <w:bCs/>
      <w:color w:val="000000"/>
      <w:sz w:val="16"/>
      <w:szCs w:val="16"/>
    </w:rPr>
  </w:style>
  <w:style w:type="character" w:customStyle="1" w:styleId="FontStyle43">
    <w:name w:val="Font Style43"/>
    <w:uiPriority w:val="99"/>
    <w:rsid w:val="0081427D"/>
    <w:rPr>
      <w:rFonts w:ascii="Arial" w:hAnsi="Arial" w:cs="Arial"/>
      <w:i/>
      <w:iCs/>
      <w:color w:val="000000"/>
      <w:spacing w:val="-20"/>
      <w:w w:val="50"/>
      <w:sz w:val="18"/>
      <w:szCs w:val="18"/>
    </w:rPr>
  </w:style>
  <w:style w:type="character" w:customStyle="1" w:styleId="FontStyle45">
    <w:name w:val="Font Style45"/>
    <w:uiPriority w:val="99"/>
    <w:rsid w:val="0081427D"/>
    <w:rPr>
      <w:rFonts w:ascii="Arial" w:hAnsi="Arial" w:cs="Arial"/>
      <w:b/>
      <w:bCs/>
      <w:color w:val="000000"/>
      <w:sz w:val="18"/>
      <w:szCs w:val="18"/>
    </w:rPr>
  </w:style>
  <w:style w:type="character" w:customStyle="1" w:styleId="FontStyle46">
    <w:name w:val="Font Style46"/>
    <w:uiPriority w:val="99"/>
    <w:rsid w:val="0081427D"/>
    <w:rPr>
      <w:rFonts w:ascii="Arial" w:hAnsi="Arial" w:cs="Arial"/>
      <w:color w:val="000000"/>
      <w:sz w:val="18"/>
      <w:szCs w:val="18"/>
    </w:rPr>
  </w:style>
  <w:style w:type="character" w:customStyle="1" w:styleId="FontStyle47">
    <w:name w:val="Font Style47"/>
    <w:uiPriority w:val="99"/>
    <w:rsid w:val="0081427D"/>
    <w:rPr>
      <w:rFonts w:ascii="Arial" w:hAnsi="Arial" w:cs="Arial"/>
      <w:color w:val="000000"/>
      <w:sz w:val="16"/>
      <w:szCs w:val="16"/>
    </w:rPr>
  </w:style>
  <w:style w:type="paragraph" w:customStyle="1" w:styleId="Style26">
    <w:name w:val="Style26"/>
    <w:basedOn w:val="Normalny"/>
    <w:uiPriority w:val="99"/>
    <w:rsid w:val="0081427D"/>
    <w:pPr>
      <w:widowControl w:val="0"/>
      <w:autoSpaceDE w:val="0"/>
      <w:autoSpaceDN w:val="0"/>
      <w:adjustRightInd w:val="0"/>
      <w:jc w:val="left"/>
    </w:pPr>
    <w:rPr>
      <w:rFonts w:ascii="Calibri" w:hAnsi="Calibri"/>
      <w:sz w:val="24"/>
      <w:szCs w:val="24"/>
    </w:rPr>
  </w:style>
  <w:style w:type="character" w:customStyle="1" w:styleId="BezodstpwZnak">
    <w:name w:val="Bez odstępów Znak"/>
    <w:link w:val="Bezodstpw"/>
    <w:rsid w:val="00DE4FAD"/>
    <w:rPr>
      <w:snapToGrid w:val="0"/>
      <w:lang w:val="pl-PL" w:eastAsia="pl-PL" w:bidi="ar-SA"/>
    </w:rPr>
  </w:style>
  <w:style w:type="numbering" w:customStyle="1" w:styleId="List0">
    <w:name w:val="List 0"/>
    <w:basedOn w:val="Bezlisty"/>
    <w:rsid w:val="005138F1"/>
    <w:pPr>
      <w:numPr>
        <w:numId w:val="27"/>
      </w:numPr>
    </w:pPr>
  </w:style>
  <w:style w:type="paragraph" w:customStyle="1" w:styleId="Plandokumentu1">
    <w:name w:val="Plan dokumentu1"/>
    <w:basedOn w:val="Normalny"/>
    <w:link w:val="PlandokumentuZnak"/>
    <w:rsid w:val="005138F1"/>
    <w:rPr>
      <w:rFonts w:ascii="Tahoma" w:hAnsi="Tahoma"/>
      <w:sz w:val="16"/>
      <w:szCs w:val="16"/>
    </w:rPr>
  </w:style>
  <w:style w:type="paragraph" w:customStyle="1" w:styleId="Tekstpodstawowy311">
    <w:name w:val="Tekst podstawowy 311"/>
    <w:basedOn w:val="Normalny"/>
    <w:rsid w:val="005138F1"/>
    <w:pPr>
      <w:widowControl w:val="0"/>
    </w:pPr>
    <w:rPr>
      <w:sz w:val="20"/>
    </w:rPr>
  </w:style>
  <w:style w:type="paragraph" w:customStyle="1" w:styleId="Tekstpodstawowy211">
    <w:name w:val="Tekst podstawowy 211"/>
    <w:basedOn w:val="Normalny"/>
    <w:rsid w:val="005138F1"/>
    <w:pPr>
      <w:spacing w:line="360" w:lineRule="atLeast"/>
      <w:ind w:left="1701" w:hanging="283"/>
    </w:pPr>
    <w:rPr>
      <w:sz w:val="26"/>
    </w:rPr>
  </w:style>
  <w:style w:type="paragraph" w:customStyle="1" w:styleId="Tekstpodstawowywcity311">
    <w:name w:val="Tekst podstawowy wcięty 311"/>
    <w:basedOn w:val="Normalny"/>
    <w:rsid w:val="005138F1"/>
    <w:pPr>
      <w:spacing w:line="360" w:lineRule="atLeast"/>
      <w:ind w:left="709" w:hanging="709"/>
    </w:pPr>
    <w:rPr>
      <w:sz w:val="24"/>
    </w:rPr>
  </w:style>
  <w:style w:type="paragraph" w:customStyle="1" w:styleId="Tekstpodstawowywcity241">
    <w:name w:val="Tekst podstawowy wcięty 241"/>
    <w:basedOn w:val="Normalny"/>
    <w:rsid w:val="005138F1"/>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celp">
    <w:name w:val="cel_p"/>
    <w:basedOn w:val="Normalny"/>
    <w:rsid w:val="005138F1"/>
    <w:pPr>
      <w:spacing w:before="100" w:beforeAutospacing="1" w:after="100" w:afterAutospacing="1"/>
      <w:jc w:val="left"/>
    </w:pPr>
    <w:rPr>
      <w:rFonts w:ascii="Times New Roman" w:hAnsi="Times New Roman"/>
      <w:sz w:val="24"/>
      <w:szCs w:val="24"/>
    </w:rPr>
  </w:style>
  <w:style w:type="character" w:customStyle="1" w:styleId="Teksttreci">
    <w:name w:val="Tekst treści"/>
    <w:uiPriority w:val="99"/>
    <w:rsid w:val="005138F1"/>
    <w:rPr>
      <w:rFonts w:ascii="Times New Roman" w:hAnsi="Times New Roman" w:cs="Times New Roman"/>
      <w:sz w:val="20"/>
      <w:szCs w:val="20"/>
      <w:shd w:val="clear" w:color="auto" w:fill="FFFFFF"/>
    </w:rPr>
  </w:style>
  <w:style w:type="paragraph" w:customStyle="1" w:styleId="Nagwekistopka">
    <w:name w:val="Nagłówek i stopka"/>
    <w:rsid w:val="005138F1"/>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character" w:customStyle="1" w:styleId="Hyperlink0">
    <w:name w:val="Hyperlink.0"/>
    <w:rsid w:val="005138F1"/>
    <w:rPr>
      <w:rFonts w:ascii="Arial Narrow" w:eastAsia="Arial Narrow" w:hAnsi="Arial Narrow" w:cs="Arial Narrow"/>
      <w:caps w:val="0"/>
      <w:smallCaps w:val="0"/>
      <w:strike w:val="0"/>
      <w:dstrike w:val="0"/>
      <w:color w:val="0000FF"/>
      <w:spacing w:val="0"/>
      <w:kern w:val="0"/>
      <w:position w:val="0"/>
      <w:sz w:val="16"/>
      <w:szCs w:val="16"/>
      <w:u w:val="single" w:color="0000FF"/>
      <w:vertAlign w:val="baseline"/>
      <w:lang w:val="en-US"/>
      <w14:textOutline w14:w="0" w14:cap="rnd" w14:cmpd="sng" w14:algn="ctr">
        <w14:noFill/>
        <w14:prstDash w14:val="solid"/>
        <w14:bevel/>
      </w14:textOutline>
    </w:rPr>
  </w:style>
  <w:style w:type="numbering" w:customStyle="1" w:styleId="Zaimportowanystyl1">
    <w:name w:val="Zaimportowany styl 1"/>
    <w:rsid w:val="005138F1"/>
  </w:style>
  <w:style w:type="numbering" w:customStyle="1" w:styleId="List1">
    <w:name w:val="List 1"/>
    <w:basedOn w:val="Zaimportowanystyl1"/>
    <w:rsid w:val="005138F1"/>
    <w:pPr>
      <w:numPr>
        <w:numId w:val="69"/>
      </w:numPr>
    </w:pPr>
  </w:style>
  <w:style w:type="numbering" w:customStyle="1" w:styleId="Lista21">
    <w:name w:val="Lista 21"/>
    <w:basedOn w:val="Zaimportowanystyl1"/>
    <w:rsid w:val="005138F1"/>
    <w:pPr>
      <w:numPr>
        <w:numId w:val="72"/>
      </w:numPr>
    </w:pPr>
  </w:style>
  <w:style w:type="numbering" w:customStyle="1" w:styleId="Lista31">
    <w:name w:val="Lista 31"/>
    <w:basedOn w:val="Zaimportowanystyl4"/>
    <w:rsid w:val="005138F1"/>
    <w:pPr>
      <w:numPr>
        <w:numId w:val="54"/>
      </w:numPr>
    </w:pPr>
  </w:style>
  <w:style w:type="numbering" w:customStyle="1" w:styleId="Zaimportowanystyl4">
    <w:name w:val="Zaimportowany styl 4"/>
    <w:rsid w:val="005138F1"/>
  </w:style>
  <w:style w:type="numbering" w:customStyle="1" w:styleId="Lista41">
    <w:name w:val="Lista 41"/>
    <w:basedOn w:val="Zaimportowanystyl1"/>
    <w:rsid w:val="005138F1"/>
    <w:pPr>
      <w:numPr>
        <w:numId w:val="65"/>
      </w:numPr>
    </w:pPr>
  </w:style>
  <w:style w:type="numbering" w:customStyle="1" w:styleId="Lista51">
    <w:name w:val="Lista 51"/>
    <w:basedOn w:val="Zaimportowanystyl5"/>
    <w:rsid w:val="005138F1"/>
    <w:pPr>
      <w:numPr>
        <w:numId w:val="28"/>
      </w:numPr>
    </w:pPr>
  </w:style>
  <w:style w:type="numbering" w:customStyle="1" w:styleId="Zaimportowanystyl5">
    <w:name w:val="Zaimportowany styl 5"/>
    <w:rsid w:val="005138F1"/>
  </w:style>
  <w:style w:type="paragraph" w:customStyle="1" w:styleId="Domylna">
    <w:name w:val="Domyślna"/>
    <w:rsid w:val="005138F1"/>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6">
    <w:name w:val="List 6"/>
    <w:basedOn w:val="Zaimportowanystyl6"/>
    <w:rsid w:val="005138F1"/>
    <w:pPr>
      <w:numPr>
        <w:numId w:val="29"/>
      </w:numPr>
    </w:pPr>
  </w:style>
  <w:style w:type="numbering" w:customStyle="1" w:styleId="Zaimportowanystyl6">
    <w:name w:val="Zaimportowany styl 6"/>
    <w:rsid w:val="005138F1"/>
  </w:style>
  <w:style w:type="numbering" w:customStyle="1" w:styleId="List7">
    <w:name w:val="List 7"/>
    <w:basedOn w:val="Zaimportowanystyl7"/>
    <w:rsid w:val="005138F1"/>
    <w:pPr>
      <w:numPr>
        <w:numId w:val="30"/>
      </w:numPr>
    </w:pPr>
  </w:style>
  <w:style w:type="numbering" w:customStyle="1" w:styleId="Zaimportowanystyl7">
    <w:name w:val="Zaimportowany styl 7"/>
    <w:rsid w:val="005138F1"/>
  </w:style>
  <w:style w:type="numbering" w:customStyle="1" w:styleId="List8">
    <w:name w:val="List 8"/>
    <w:basedOn w:val="Zaimportowanystyl8"/>
    <w:rsid w:val="005138F1"/>
    <w:pPr>
      <w:numPr>
        <w:numId w:val="31"/>
      </w:numPr>
    </w:pPr>
  </w:style>
  <w:style w:type="numbering" w:customStyle="1" w:styleId="Zaimportowanystyl8">
    <w:name w:val="Zaimportowany styl 8"/>
    <w:rsid w:val="005138F1"/>
  </w:style>
  <w:style w:type="numbering" w:customStyle="1" w:styleId="List9">
    <w:name w:val="List 9"/>
    <w:basedOn w:val="Zaimportowanystyl9"/>
    <w:rsid w:val="005138F1"/>
    <w:pPr>
      <w:numPr>
        <w:numId w:val="32"/>
      </w:numPr>
    </w:pPr>
  </w:style>
  <w:style w:type="numbering" w:customStyle="1" w:styleId="Zaimportowanystyl9">
    <w:name w:val="Zaimportowany styl 9"/>
    <w:rsid w:val="005138F1"/>
  </w:style>
  <w:style w:type="numbering" w:customStyle="1" w:styleId="List10">
    <w:name w:val="List 10"/>
    <w:basedOn w:val="Zaimportowanystyl10"/>
    <w:rsid w:val="005138F1"/>
    <w:pPr>
      <w:numPr>
        <w:numId w:val="34"/>
      </w:numPr>
    </w:pPr>
  </w:style>
  <w:style w:type="numbering" w:customStyle="1" w:styleId="Zaimportowanystyl10">
    <w:name w:val="Zaimportowany styl 10"/>
    <w:rsid w:val="005138F1"/>
  </w:style>
  <w:style w:type="numbering" w:customStyle="1" w:styleId="List11">
    <w:name w:val="List 11"/>
    <w:basedOn w:val="Zaimportowanystyl11"/>
    <w:rsid w:val="005138F1"/>
    <w:pPr>
      <w:numPr>
        <w:numId w:val="33"/>
      </w:numPr>
    </w:pPr>
  </w:style>
  <w:style w:type="numbering" w:customStyle="1" w:styleId="Zaimportowanystyl11">
    <w:name w:val="Zaimportowany styl 11"/>
    <w:rsid w:val="005138F1"/>
  </w:style>
  <w:style w:type="numbering" w:customStyle="1" w:styleId="List12">
    <w:name w:val="List 12"/>
    <w:basedOn w:val="Zaimportowanystyl12"/>
    <w:rsid w:val="005138F1"/>
    <w:pPr>
      <w:numPr>
        <w:numId w:val="35"/>
      </w:numPr>
    </w:pPr>
  </w:style>
  <w:style w:type="numbering" w:customStyle="1" w:styleId="Zaimportowanystyl12">
    <w:name w:val="Zaimportowany styl 12"/>
    <w:rsid w:val="005138F1"/>
  </w:style>
  <w:style w:type="numbering" w:customStyle="1" w:styleId="List13">
    <w:name w:val="List 13"/>
    <w:basedOn w:val="Zaimportowanystyl13"/>
    <w:rsid w:val="005138F1"/>
    <w:pPr>
      <w:numPr>
        <w:numId w:val="68"/>
      </w:numPr>
    </w:pPr>
  </w:style>
  <w:style w:type="numbering" w:customStyle="1" w:styleId="Zaimportowanystyl13">
    <w:name w:val="Zaimportowany styl 13"/>
    <w:rsid w:val="005138F1"/>
  </w:style>
  <w:style w:type="numbering" w:customStyle="1" w:styleId="List14">
    <w:name w:val="List 14"/>
    <w:basedOn w:val="Zaimportowanystyl1"/>
    <w:rsid w:val="005138F1"/>
    <w:pPr>
      <w:numPr>
        <w:numId w:val="59"/>
      </w:numPr>
    </w:pPr>
  </w:style>
  <w:style w:type="numbering" w:customStyle="1" w:styleId="List15">
    <w:name w:val="List 15"/>
    <w:basedOn w:val="Zaimportowanystyl14"/>
    <w:rsid w:val="005138F1"/>
    <w:pPr>
      <w:numPr>
        <w:numId w:val="36"/>
      </w:numPr>
    </w:pPr>
  </w:style>
  <w:style w:type="numbering" w:customStyle="1" w:styleId="Zaimportowanystyl14">
    <w:name w:val="Zaimportowany styl 14"/>
    <w:rsid w:val="005138F1"/>
  </w:style>
  <w:style w:type="numbering" w:customStyle="1" w:styleId="List16">
    <w:name w:val="List 16"/>
    <w:basedOn w:val="Zaimportowanystyl15"/>
    <w:rsid w:val="005138F1"/>
    <w:pPr>
      <w:numPr>
        <w:numId w:val="37"/>
      </w:numPr>
    </w:pPr>
  </w:style>
  <w:style w:type="numbering" w:customStyle="1" w:styleId="Zaimportowanystyl15">
    <w:name w:val="Zaimportowany styl 15"/>
    <w:rsid w:val="005138F1"/>
  </w:style>
  <w:style w:type="numbering" w:customStyle="1" w:styleId="List17">
    <w:name w:val="List 17"/>
    <w:basedOn w:val="Zaimportowanystyl16"/>
    <w:rsid w:val="005138F1"/>
    <w:pPr>
      <w:numPr>
        <w:numId w:val="38"/>
      </w:numPr>
    </w:pPr>
  </w:style>
  <w:style w:type="numbering" w:customStyle="1" w:styleId="Zaimportowanystyl16">
    <w:name w:val="Zaimportowany styl 16"/>
    <w:rsid w:val="005138F1"/>
  </w:style>
  <w:style w:type="numbering" w:customStyle="1" w:styleId="List18">
    <w:name w:val="List 18"/>
    <w:basedOn w:val="Zaimportowanystyl14"/>
    <w:rsid w:val="005138F1"/>
    <w:pPr>
      <w:numPr>
        <w:numId w:val="39"/>
      </w:numPr>
    </w:pPr>
  </w:style>
  <w:style w:type="numbering" w:customStyle="1" w:styleId="List19">
    <w:name w:val="List 19"/>
    <w:basedOn w:val="Zaimportowanystyl17"/>
    <w:rsid w:val="005138F1"/>
    <w:pPr>
      <w:numPr>
        <w:numId w:val="40"/>
      </w:numPr>
    </w:pPr>
  </w:style>
  <w:style w:type="numbering" w:customStyle="1" w:styleId="Zaimportowanystyl17">
    <w:name w:val="Zaimportowany styl 17"/>
    <w:rsid w:val="005138F1"/>
  </w:style>
  <w:style w:type="numbering" w:customStyle="1" w:styleId="List20">
    <w:name w:val="List 20"/>
    <w:basedOn w:val="Zaimportowanystyl18"/>
    <w:rsid w:val="005138F1"/>
    <w:pPr>
      <w:numPr>
        <w:numId w:val="44"/>
      </w:numPr>
    </w:pPr>
  </w:style>
  <w:style w:type="numbering" w:customStyle="1" w:styleId="Zaimportowanystyl18">
    <w:name w:val="Zaimportowany styl 18"/>
    <w:rsid w:val="005138F1"/>
  </w:style>
  <w:style w:type="numbering" w:customStyle="1" w:styleId="List21">
    <w:name w:val="List 21"/>
    <w:basedOn w:val="Zaimportowanystyl19"/>
    <w:rsid w:val="005138F1"/>
    <w:pPr>
      <w:numPr>
        <w:numId w:val="41"/>
      </w:numPr>
    </w:pPr>
  </w:style>
  <w:style w:type="numbering" w:customStyle="1" w:styleId="Zaimportowanystyl19">
    <w:name w:val="Zaimportowany styl 19"/>
    <w:rsid w:val="005138F1"/>
  </w:style>
  <w:style w:type="numbering" w:customStyle="1" w:styleId="List22">
    <w:name w:val="List 22"/>
    <w:basedOn w:val="Zaimportowanystyl20"/>
    <w:rsid w:val="005138F1"/>
    <w:pPr>
      <w:numPr>
        <w:numId w:val="42"/>
      </w:numPr>
    </w:pPr>
  </w:style>
  <w:style w:type="numbering" w:customStyle="1" w:styleId="Zaimportowanystyl20">
    <w:name w:val="Zaimportowany styl 20"/>
    <w:rsid w:val="005138F1"/>
  </w:style>
  <w:style w:type="numbering" w:customStyle="1" w:styleId="List23">
    <w:name w:val="List 23"/>
    <w:basedOn w:val="Zaimportowanystyl21"/>
    <w:rsid w:val="005138F1"/>
    <w:pPr>
      <w:numPr>
        <w:numId w:val="49"/>
      </w:numPr>
    </w:pPr>
  </w:style>
  <w:style w:type="numbering" w:customStyle="1" w:styleId="Zaimportowanystyl21">
    <w:name w:val="Zaimportowany styl 21"/>
    <w:rsid w:val="005138F1"/>
  </w:style>
  <w:style w:type="numbering" w:customStyle="1" w:styleId="List24">
    <w:name w:val="List 24"/>
    <w:basedOn w:val="Zaimportowanystyl22"/>
    <w:rsid w:val="005138F1"/>
    <w:pPr>
      <w:numPr>
        <w:numId w:val="43"/>
      </w:numPr>
    </w:pPr>
  </w:style>
  <w:style w:type="numbering" w:customStyle="1" w:styleId="Zaimportowanystyl22">
    <w:name w:val="Zaimportowany styl 22"/>
    <w:rsid w:val="005138F1"/>
  </w:style>
  <w:style w:type="numbering" w:customStyle="1" w:styleId="List25">
    <w:name w:val="List 25"/>
    <w:basedOn w:val="Zaimportowanystyl23"/>
    <w:rsid w:val="005138F1"/>
    <w:pPr>
      <w:numPr>
        <w:numId w:val="45"/>
      </w:numPr>
    </w:pPr>
  </w:style>
  <w:style w:type="numbering" w:customStyle="1" w:styleId="Zaimportowanystyl23">
    <w:name w:val="Zaimportowany styl 23"/>
    <w:rsid w:val="005138F1"/>
  </w:style>
  <w:style w:type="numbering" w:customStyle="1" w:styleId="List26">
    <w:name w:val="List 26"/>
    <w:basedOn w:val="Zaimportowanystyl24"/>
    <w:rsid w:val="005138F1"/>
    <w:pPr>
      <w:numPr>
        <w:numId w:val="46"/>
      </w:numPr>
    </w:pPr>
  </w:style>
  <w:style w:type="numbering" w:customStyle="1" w:styleId="Zaimportowanystyl24">
    <w:name w:val="Zaimportowany styl 24"/>
    <w:rsid w:val="005138F1"/>
  </w:style>
  <w:style w:type="numbering" w:customStyle="1" w:styleId="List27">
    <w:name w:val="List 27"/>
    <w:basedOn w:val="Zaimportowanystyl25"/>
    <w:rsid w:val="005138F1"/>
    <w:pPr>
      <w:numPr>
        <w:numId w:val="47"/>
      </w:numPr>
    </w:pPr>
  </w:style>
  <w:style w:type="numbering" w:customStyle="1" w:styleId="Zaimportowanystyl25">
    <w:name w:val="Zaimportowany styl 25"/>
    <w:rsid w:val="005138F1"/>
  </w:style>
  <w:style w:type="numbering" w:customStyle="1" w:styleId="List28">
    <w:name w:val="List 28"/>
    <w:basedOn w:val="Zaimportowanystyl26"/>
    <w:rsid w:val="005138F1"/>
    <w:pPr>
      <w:numPr>
        <w:numId w:val="48"/>
      </w:numPr>
    </w:pPr>
  </w:style>
  <w:style w:type="numbering" w:customStyle="1" w:styleId="Zaimportowanystyl26">
    <w:name w:val="Zaimportowany styl 26"/>
    <w:rsid w:val="005138F1"/>
  </w:style>
  <w:style w:type="numbering" w:customStyle="1" w:styleId="List29">
    <w:name w:val="List 29"/>
    <w:basedOn w:val="Zaimportowanystyl27"/>
    <w:rsid w:val="005138F1"/>
    <w:pPr>
      <w:numPr>
        <w:numId w:val="50"/>
      </w:numPr>
    </w:pPr>
  </w:style>
  <w:style w:type="numbering" w:customStyle="1" w:styleId="Zaimportowanystyl27">
    <w:name w:val="Zaimportowany styl 27"/>
    <w:rsid w:val="005138F1"/>
  </w:style>
  <w:style w:type="numbering" w:customStyle="1" w:styleId="List30">
    <w:name w:val="List 30"/>
    <w:basedOn w:val="Zaimportowanystyl28"/>
    <w:rsid w:val="005138F1"/>
    <w:pPr>
      <w:numPr>
        <w:numId w:val="73"/>
      </w:numPr>
    </w:pPr>
  </w:style>
  <w:style w:type="numbering" w:customStyle="1" w:styleId="Zaimportowanystyl28">
    <w:name w:val="Zaimportowany styl 28"/>
    <w:rsid w:val="005138F1"/>
  </w:style>
  <w:style w:type="numbering" w:customStyle="1" w:styleId="List31">
    <w:name w:val="List 31"/>
    <w:basedOn w:val="Zaimportowanystyl29"/>
    <w:rsid w:val="005138F1"/>
    <w:pPr>
      <w:numPr>
        <w:numId w:val="51"/>
      </w:numPr>
    </w:pPr>
  </w:style>
  <w:style w:type="numbering" w:customStyle="1" w:styleId="Zaimportowanystyl29">
    <w:name w:val="Zaimportowany styl 29"/>
    <w:rsid w:val="005138F1"/>
  </w:style>
  <w:style w:type="numbering" w:customStyle="1" w:styleId="List32">
    <w:name w:val="List 32"/>
    <w:basedOn w:val="Zaimportowanystyl30"/>
    <w:rsid w:val="005138F1"/>
    <w:pPr>
      <w:numPr>
        <w:numId w:val="66"/>
      </w:numPr>
    </w:pPr>
  </w:style>
  <w:style w:type="numbering" w:customStyle="1" w:styleId="Zaimportowanystyl30">
    <w:name w:val="Zaimportowany styl 30"/>
    <w:rsid w:val="005138F1"/>
  </w:style>
  <w:style w:type="numbering" w:customStyle="1" w:styleId="List33">
    <w:name w:val="List 33"/>
    <w:basedOn w:val="Zaimportowanystyl31"/>
    <w:rsid w:val="005138F1"/>
    <w:pPr>
      <w:numPr>
        <w:numId w:val="52"/>
      </w:numPr>
    </w:pPr>
  </w:style>
  <w:style w:type="numbering" w:customStyle="1" w:styleId="Zaimportowanystyl31">
    <w:name w:val="Zaimportowany styl 31"/>
    <w:rsid w:val="005138F1"/>
  </w:style>
  <w:style w:type="numbering" w:customStyle="1" w:styleId="List34">
    <w:name w:val="List 34"/>
    <w:basedOn w:val="Zaimportowanystyl32"/>
    <w:rsid w:val="005138F1"/>
    <w:pPr>
      <w:numPr>
        <w:numId w:val="53"/>
      </w:numPr>
    </w:pPr>
  </w:style>
  <w:style w:type="numbering" w:customStyle="1" w:styleId="Zaimportowanystyl32">
    <w:name w:val="Zaimportowany styl 32"/>
    <w:rsid w:val="005138F1"/>
  </w:style>
  <w:style w:type="numbering" w:customStyle="1" w:styleId="List35">
    <w:name w:val="List 35"/>
    <w:basedOn w:val="Zaimportowanystyl33"/>
    <w:rsid w:val="005138F1"/>
    <w:pPr>
      <w:numPr>
        <w:numId w:val="55"/>
      </w:numPr>
    </w:pPr>
  </w:style>
  <w:style w:type="numbering" w:customStyle="1" w:styleId="Zaimportowanystyl33">
    <w:name w:val="Zaimportowany styl 33"/>
    <w:rsid w:val="005138F1"/>
  </w:style>
  <w:style w:type="numbering" w:customStyle="1" w:styleId="List36">
    <w:name w:val="List 36"/>
    <w:basedOn w:val="Zaimportowanystyl34"/>
    <w:rsid w:val="005138F1"/>
    <w:pPr>
      <w:numPr>
        <w:numId w:val="56"/>
      </w:numPr>
    </w:pPr>
  </w:style>
  <w:style w:type="numbering" w:customStyle="1" w:styleId="Zaimportowanystyl34">
    <w:name w:val="Zaimportowany styl 34"/>
    <w:rsid w:val="005138F1"/>
  </w:style>
  <w:style w:type="numbering" w:customStyle="1" w:styleId="List37">
    <w:name w:val="List 37"/>
    <w:basedOn w:val="Zaimportowanystyl1"/>
    <w:rsid w:val="005138F1"/>
    <w:pPr>
      <w:numPr>
        <w:numId w:val="62"/>
      </w:numPr>
    </w:pPr>
  </w:style>
  <w:style w:type="numbering" w:customStyle="1" w:styleId="List38">
    <w:name w:val="List 38"/>
    <w:basedOn w:val="Zaimportowanystyl35"/>
    <w:rsid w:val="005138F1"/>
    <w:pPr>
      <w:numPr>
        <w:numId w:val="57"/>
      </w:numPr>
    </w:pPr>
  </w:style>
  <w:style w:type="numbering" w:customStyle="1" w:styleId="Zaimportowanystyl35">
    <w:name w:val="Zaimportowany styl 35"/>
    <w:rsid w:val="005138F1"/>
  </w:style>
  <w:style w:type="character" w:customStyle="1" w:styleId="Hyperlink1">
    <w:name w:val="Hyperlink.1"/>
    <w:basedOn w:val="Numerstrony"/>
    <w:rsid w:val="005138F1"/>
  </w:style>
  <w:style w:type="numbering" w:customStyle="1" w:styleId="List39">
    <w:name w:val="List 39"/>
    <w:basedOn w:val="Zaimportowanystyl36"/>
    <w:rsid w:val="005138F1"/>
    <w:pPr>
      <w:numPr>
        <w:numId w:val="58"/>
      </w:numPr>
    </w:pPr>
  </w:style>
  <w:style w:type="numbering" w:customStyle="1" w:styleId="Zaimportowanystyl36">
    <w:name w:val="Zaimportowany styl 36"/>
    <w:rsid w:val="005138F1"/>
  </w:style>
  <w:style w:type="numbering" w:customStyle="1" w:styleId="List40">
    <w:name w:val="List 40"/>
    <w:basedOn w:val="Zaimportowanystyl37"/>
    <w:rsid w:val="005138F1"/>
    <w:pPr>
      <w:numPr>
        <w:numId w:val="60"/>
      </w:numPr>
    </w:pPr>
  </w:style>
  <w:style w:type="numbering" w:customStyle="1" w:styleId="Zaimportowanystyl37">
    <w:name w:val="Zaimportowany styl 37"/>
    <w:rsid w:val="005138F1"/>
  </w:style>
  <w:style w:type="numbering" w:customStyle="1" w:styleId="List41">
    <w:name w:val="List 41"/>
    <w:basedOn w:val="Zaimportowanystyl38"/>
    <w:rsid w:val="005138F1"/>
    <w:pPr>
      <w:numPr>
        <w:numId w:val="61"/>
      </w:numPr>
    </w:pPr>
  </w:style>
  <w:style w:type="numbering" w:customStyle="1" w:styleId="Zaimportowanystyl38">
    <w:name w:val="Zaimportowany styl 38"/>
    <w:rsid w:val="005138F1"/>
  </w:style>
  <w:style w:type="numbering" w:customStyle="1" w:styleId="List42">
    <w:name w:val="List 42"/>
    <w:basedOn w:val="Zaimportowanystyl13"/>
    <w:rsid w:val="005138F1"/>
    <w:pPr>
      <w:numPr>
        <w:numId w:val="63"/>
      </w:numPr>
    </w:pPr>
  </w:style>
  <w:style w:type="numbering" w:customStyle="1" w:styleId="List43">
    <w:name w:val="List 43"/>
    <w:basedOn w:val="Zaimportowanystyl39"/>
    <w:rsid w:val="005138F1"/>
    <w:pPr>
      <w:numPr>
        <w:numId w:val="64"/>
      </w:numPr>
    </w:pPr>
  </w:style>
  <w:style w:type="numbering" w:customStyle="1" w:styleId="Zaimportowanystyl39">
    <w:name w:val="Zaimportowany styl 39"/>
    <w:rsid w:val="005138F1"/>
  </w:style>
  <w:style w:type="numbering" w:customStyle="1" w:styleId="List44">
    <w:name w:val="List 44"/>
    <w:basedOn w:val="Zaimportowanystyl40"/>
    <w:rsid w:val="005138F1"/>
    <w:pPr>
      <w:numPr>
        <w:numId w:val="67"/>
      </w:numPr>
    </w:pPr>
  </w:style>
  <w:style w:type="numbering" w:customStyle="1" w:styleId="Zaimportowanystyl40">
    <w:name w:val="Zaimportowany styl 40"/>
    <w:rsid w:val="005138F1"/>
  </w:style>
  <w:style w:type="numbering" w:customStyle="1" w:styleId="List45">
    <w:name w:val="List 45"/>
    <w:basedOn w:val="Zaimportowanystyl41"/>
    <w:rsid w:val="005138F1"/>
    <w:pPr>
      <w:numPr>
        <w:numId w:val="70"/>
      </w:numPr>
    </w:pPr>
  </w:style>
  <w:style w:type="numbering" w:customStyle="1" w:styleId="Zaimportowanystyl41">
    <w:name w:val="Zaimportowany styl 41"/>
    <w:rsid w:val="005138F1"/>
  </w:style>
  <w:style w:type="numbering" w:customStyle="1" w:styleId="List46">
    <w:name w:val="List 46"/>
    <w:basedOn w:val="Zaimportowanystyl42"/>
    <w:rsid w:val="005138F1"/>
    <w:pPr>
      <w:numPr>
        <w:numId w:val="71"/>
      </w:numPr>
    </w:pPr>
  </w:style>
  <w:style w:type="numbering" w:customStyle="1" w:styleId="Zaimportowanystyl42">
    <w:name w:val="Zaimportowany styl 42"/>
    <w:rsid w:val="005138F1"/>
  </w:style>
  <w:style w:type="character" w:customStyle="1" w:styleId="h2">
    <w:name w:val="h2"/>
    <w:basedOn w:val="Domylnaczcionkaakapitu"/>
    <w:rsid w:val="005138F1"/>
  </w:style>
  <w:style w:type="paragraph" w:customStyle="1" w:styleId="Style35">
    <w:name w:val="Style35"/>
    <w:basedOn w:val="Normalny"/>
    <w:uiPriority w:val="99"/>
    <w:rsid w:val="005138F1"/>
    <w:pPr>
      <w:widowControl w:val="0"/>
      <w:autoSpaceDE w:val="0"/>
      <w:autoSpaceDN w:val="0"/>
      <w:adjustRightInd w:val="0"/>
      <w:jc w:val="center"/>
    </w:pPr>
    <w:rPr>
      <w:rFonts w:ascii="Times New Roman" w:hAnsi="Times New Roman"/>
      <w:sz w:val="24"/>
      <w:szCs w:val="24"/>
    </w:rPr>
  </w:style>
  <w:style w:type="paragraph" w:customStyle="1" w:styleId="Style37">
    <w:name w:val="Style37"/>
    <w:basedOn w:val="Normalny"/>
    <w:uiPriority w:val="99"/>
    <w:rsid w:val="005138F1"/>
    <w:pPr>
      <w:widowControl w:val="0"/>
      <w:autoSpaceDE w:val="0"/>
      <w:autoSpaceDN w:val="0"/>
      <w:adjustRightInd w:val="0"/>
      <w:jc w:val="left"/>
    </w:pPr>
    <w:rPr>
      <w:rFonts w:ascii="Times New Roman" w:hAnsi="Times New Roman"/>
      <w:sz w:val="24"/>
      <w:szCs w:val="24"/>
    </w:rPr>
  </w:style>
  <w:style w:type="paragraph" w:customStyle="1" w:styleId="Style42">
    <w:name w:val="Style42"/>
    <w:basedOn w:val="Normalny"/>
    <w:uiPriority w:val="99"/>
    <w:rsid w:val="005138F1"/>
    <w:pPr>
      <w:widowControl w:val="0"/>
      <w:autoSpaceDE w:val="0"/>
      <w:autoSpaceDN w:val="0"/>
      <w:adjustRightInd w:val="0"/>
      <w:jc w:val="left"/>
    </w:pPr>
    <w:rPr>
      <w:rFonts w:ascii="Times New Roman" w:hAnsi="Times New Roman"/>
      <w:sz w:val="24"/>
      <w:szCs w:val="24"/>
    </w:rPr>
  </w:style>
  <w:style w:type="paragraph" w:customStyle="1" w:styleId="Style44">
    <w:name w:val="Style44"/>
    <w:basedOn w:val="Normalny"/>
    <w:uiPriority w:val="99"/>
    <w:rsid w:val="005138F1"/>
    <w:pPr>
      <w:widowControl w:val="0"/>
      <w:autoSpaceDE w:val="0"/>
      <w:autoSpaceDN w:val="0"/>
      <w:adjustRightInd w:val="0"/>
      <w:jc w:val="left"/>
    </w:pPr>
    <w:rPr>
      <w:rFonts w:ascii="Times New Roman" w:hAnsi="Times New Roman"/>
      <w:sz w:val="24"/>
      <w:szCs w:val="24"/>
    </w:rPr>
  </w:style>
  <w:style w:type="paragraph" w:customStyle="1" w:styleId="Style48">
    <w:name w:val="Style48"/>
    <w:basedOn w:val="Normalny"/>
    <w:uiPriority w:val="99"/>
    <w:rsid w:val="005138F1"/>
    <w:pPr>
      <w:widowControl w:val="0"/>
      <w:autoSpaceDE w:val="0"/>
      <w:autoSpaceDN w:val="0"/>
      <w:adjustRightInd w:val="0"/>
      <w:jc w:val="left"/>
    </w:pPr>
    <w:rPr>
      <w:rFonts w:ascii="Times New Roman" w:hAnsi="Times New Roman"/>
      <w:sz w:val="24"/>
      <w:szCs w:val="24"/>
    </w:rPr>
  </w:style>
  <w:style w:type="character" w:customStyle="1" w:styleId="FontStyle60">
    <w:name w:val="Font Style60"/>
    <w:uiPriority w:val="99"/>
    <w:rsid w:val="005138F1"/>
    <w:rPr>
      <w:rFonts w:ascii="Times New Roman" w:hAnsi="Times New Roman" w:cs="Times New Roman"/>
      <w:b/>
      <w:bCs/>
      <w:color w:val="000000"/>
      <w:sz w:val="18"/>
      <w:szCs w:val="18"/>
    </w:rPr>
  </w:style>
  <w:style w:type="character" w:customStyle="1" w:styleId="FontStyle65">
    <w:name w:val="Font Style65"/>
    <w:uiPriority w:val="99"/>
    <w:rsid w:val="005138F1"/>
    <w:rPr>
      <w:rFonts w:ascii="Times New Roman" w:hAnsi="Times New Roman" w:cs="Times New Roman"/>
      <w:b/>
      <w:bCs/>
      <w:color w:val="000000"/>
      <w:sz w:val="10"/>
      <w:szCs w:val="10"/>
    </w:rPr>
  </w:style>
  <w:style w:type="character" w:customStyle="1" w:styleId="FontStyle70">
    <w:name w:val="Font Style70"/>
    <w:uiPriority w:val="99"/>
    <w:rsid w:val="005138F1"/>
    <w:rPr>
      <w:rFonts w:ascii="Times New Roman" w:hAnsi="Times New Roman" w:cs="Times New Roman"/>
      <w:b/>
      <w:bCs/>
      <w:color w:val="000000"/>
      <w:sz w:val="14"/>
      <w:szCs w:val="14"/>
    </w:rPr>
  </w:style>
  <w:style w:type="character" w:customStyle="1" w:styleId="FontStyle71">
    <w:name w:val="Font Style71"/>
    <w:uiPriority w:val="99"/>
    <w:rsid w:val="005138F1"/>
    <w:rPr>
      <w:rFonts w:ascii="Times New Roman" w:hAnsi="Times New Roman" w:cs="Times New Roman"/>
      <w:b/>
      <w:bCs/>
      <w:i/>
      <w:iCs/>
      <w:color w:val="000000"/>
      <w:sz w:val="10"/>
      <w:szCs w:val="10"/>
    </w:rPr>
  </w:style>
  <w:style w:type="character" w:customStyle="1" w:styleId="FontStyle72">
    <w:name w:val="Font Style72"/>
    <w:uiPriority w:val="99"/>
    <w:rsid w:val="005138F1"/>
    <w:rPr>
      <w:rFonts w:ascii="Times New Roman" w:hAnsi="Times New Roman" w:cs="Times New Roman"/>
      <w:b/>
      <w:bCs/>
      <w:i/>
      <w:iCs/>
      <w:smallCaps/>
      <w:color w:val="000000"/>
      <w:sz w:val="18"/>
      <w:szCs w:val="18"/>
    </w:rPr>
  </w:style>
  <w:style w:type="character" w:customStyle="1" w:styleId="FontStyle77">
    <w:name w:val="Font Style77"/>
    <w:uiPriority w:val="99"/>
    <w:rsid w:val="005138F1"/>
    <w:rPr>
      <w:rFonts w:ascii="Times New Roman" w:hAnsi="Times New Roman" w:cs="Times New Roman"/>
      <w:b/>
      <w:bCs/>
      <w:i/>
      <w:iCs/>
      <w:color w:val="000000"/>
      <w:sz w:val="18"/>
      <w:szCs w:val="18"/>
    </w:rPr>
  </w:style>
  <w:style w:type="character" w:customStyle="1" w:styleId="FontStyle78">
    <w:name w:val="Font Style78"/>
    <w:uiPriority w:val="99"/>
    <w:rsid w:val="005138F1"/>
    <w:rPr>
      <w:rFonts w:ascii="Georgia" w:hAnsi="Georgia" w:cs="Georgia"/>
      <w:color w:val="000000"/>
      <w:sz w:val="14"/>
      <w:szCs w:val="14"/>
    </w:rPr>
  </w:style>
  <w:style w:type="paragraph" w:customStyle="1" w:styleId="Style31">
    <w:name w:val="Style31"/>
    <w:basedOn w:val="Normalny"/>
    <w:uiPriority w:val="99"/>
    <w:rsid w:val="005138F1"/>
    <w:pPr>
      <w:widowControl w:val="0"/>
      <w:autoSpaceDE w:val="0"/>
      <w:autoSpaceDN w:val="0"/>
      <w:adjustRightInd w:val="0"/>
      <w:jc w:val="center"/>
    </w:pPr>
    <w:rPr>
      <w:rFonts w:ascii="Times New Roman" w:hAnsi="Times New Roman"/>
      <w:sz w:val="24"/>
      <w:szCs w:val="24"/>
    </w:rPr>
  </w:style>
  <w:style w:type="character" w:customStyle="1" w:styleId="FontStyle59">
    <w:name w:val="Font Style59"/>
    <w:uiPriority w:val="99"/>
    <w:rsid w:val="005138F1"/>
    <w:rPr>
      <w:rFonts w:ascii="Times New Roman" w:hAnsi="Times New Roman" w:cs="Times New Roman"/>
      <w:color w:val="000000"/>
      <w:sz w:val="18"/>
      <w:szCs w:val="18"/>
    </w:rPr>
  </w:style>
  <w:style w:type="paragraph" w:customStyle="1" w:styleId="Style39">
    <w:name w:val="Style39"/>
    <w:basedOn w:val="Normalny"/>
    <w:uiPriority w:val="99"/>
    <w:rsid w:val="005138F1"/>
    <w:pPr>
      <w:widowControl w:val="0"/>
      <w:autoSpaceDE w:val="0"/>
      <w:autoSpaceDN w:val="0"/>
      <w:adjustRightInd w:val="0"/>
      <w:spacing w:line="274" w:lineRule="exact"/>
      <w:jc w:val="center"/>
    </w:pPr>
    <w:rPr>
      <w:rFonts w:ascii="Times New Roman" w:hAnsi="Times New Roman"/>
      <w:sz w:val="24"/>
      <w:szCs w:val="24"/>
    </w:rPr>
  </w:style>
  <w:style w:type="paragraph" w:customStyle="1" w:styleId="Style47">
    <w:name w:val="Style47"/>
    <w:basedOn w:val="Normalny"/>
    <w:uiPriority w:val="99"/>
    <w:rsid w:val="005138F1"/>
    <w:pPr>
      <w:widowControl w:val="0"/>
      <w:autoSpaceDE w:val="0"/>
      <w:autoSpaceDN w:val="0"/>
      <w:adjustRightInd w:val="0"/>
      <w:spacing w:line="274" w:lineRule="exact"/>
      <w:jc w:val="left"/>
    </w:pPr>
    <w:rPr>
      <w:rFonts w:ascii="Times New Roman" w:hAnsi="Times New Roman"/>
      <w:sz w:val="24"/>
      <w:szCs w:val="24"/>
    </w:rPr>
  </w:style>
  <w:style w:type="character" w:customStyle="1" w:styleId="FontStyle67">
    <w:name w:val="Font Style67"/>
    <w:uiPriority w:val="99"/>
    <w:rsid w:val="005138F1"/>
    <w:rPr>
      <w:rFonts w:ascii="Georgia" w:hAnsi="Georgia" w:cs="Georgia"/>
      <w:i/>
      <w:iCs/>
      <w:color w:val="000000"/>
      <w:sz w:val="16"/>
      <w:szCs w:val="16"/>
    </w:rPr>
  </w:style>
  <w:style w:type="character" w:customStyle="1" w:styleId="FontStyle69">
    <w:name w:val="Font Style69"/>
    <w:uiPriority w:val="99"/>
    <w:rsid w:val="005138F1"/>
    <w:rPr>
      <w:rFonts w:ascii="Georgia" w:hAnsi="Georgia" w:cs="Georgia"/>
      <w:color w:val="000000"/>
      <w:sz w:val="14"/>
      <w:szCs w:val="14"/>
    </w:rPr>
  </w:style>
  <w:style w:type="character" w:customStyle="1" w:styleId="FontStyle74">
    <w:name w:val="Font Style74"/>
    <w:uiPriority w:val="99"/>
    <w:rsid w:val="005138F1"/>
    <w:rPr>
      <w:rFonts w:ascii="Times New Roman" w:hAnsi="Times New Roman" w:cs="Times New Roman"/>
      <w:b/>
      <w:bCs/>
      <w:i/>
      <w:iCs/>
      <w:color w:val="000000"/>
      <w:sz w:val="14"/>
      <w:szCs w:val="14"/>
    </w:rPr>
  </w:style>
  <w:style w:type="paragraph" w:customStyle="1" w:styleId="Style23">
    <w:name w:val="Style23"/>
    <w:basedOn w:val="Normalny"/>
    <w:uiPriority w:val="99"/>
    <w:rsid w:val="005138F1"/>
    <w:pPr>
      <w:widowControl w:val="0"/>
      <w:autoSpaceDE w:val="0"/>
      <w:autoSpaceDN w:val="0"/>
      <w:adjustRightInd w:val="0"/>
      <w:jc w:val="left"/>
    </w:pPr>
    <w:rPr>
      <w:rFonts w:ascii="Times New Roman" w:hAnsi="Times New Roman"/>
      <w:sz w:val="24"/>
      <w:szCs w:val="24"/>
    </w:rPr>
  </w:style>
  <w:style w:type="paragraph" w:customStyle="1" w:styleId="Style38">
    <w:name w:val="Style38"/>
    <w:basedOn w:val="Normalny"/>
    <w:uiPriority w:val="99"/>
    <w:rsid w:val="005138F1"/>
    <w:pPr>
      <w:widowControl w:val="0"/>
      <w:autoSpaceDE w:val="0"/>
      <w:autoSpaceDN w:val="0"/>
      <w:adjustRightInd w:val="0"/>
      <w:jc w:val="left"/>
    </w:pPr>
    <w:rPr>
      <w:rFonts w:ascii="Times New Roman" w:hAnsi="Times New Roman"/>
      <w:sz w:val="24"/>
      <w:szCs w:val="24"/>
    </w:rPr>
  </w:style>
  <w:style w:type="paragraph" w:customStyle="1" w:styleId="Style52">
    <w:name w:val="Style52"/>
    <w:basedOn w:val="Normalny"/>
    <w:uiPriority w:val="99"/>
    <w:rsid w:val="005138F1"/>
    <w:pPr>
      <w:widowControl w:val="0"/>
      <w:autoSpaceDE w:val="0"/>
      <w:autoSpaceDN w:val="0"/>
      <w:adjustRightInd w:val="0"/>
      <w:jc w:val="left"/>
    </w:pPr>
    <w:rPr>
      <w:rFonts w:ascii="Times New Roman" w:hAnsi="Times New Roman"/>
      <w:sz w:val="24"/>
      <w:szCs w:val="24"/>
    </w:rPr>
  </w:style>
  <w:style w:type="character" w:customStyle="1" w:styleId="FontStyle73">
    <w:name w:val="Font Style73"/>
    <w:uiPriority w:val="99"/>
    <w:rsid w:val="005138F1"/>
    <w:rPr>
      <w:rFonts w:ascii="Times New Roman" w:hAnsi="Times New Roman" w:cs="Times New Roman"/>
      <w:color w:val="000000"/>
      <w:sz w:val="8"/>
      <w:szCs w:val="8"/>
    </w:rPr>
  </w:style>
  <w:style w:type="character" w:customStyle="1" w:styleId="FontStyle75">
    <w:name w:val="Font Style75"/>
    <w:uiPriority w:val="99"/>
    <w:rsid w:val="005138F1"/>
    <w:rPr>
      <w:rFonts w:ascii="Times New Roman" w:hAnsi="Times New Roman" w:cs="Times New Roman"/>
      <w:b/>
      <w:bCs/>
      <w:color w:val="000000"/>
      <w:sz w:val="10"/>
      <w:szCs w:val="10"/>
    </w:rPr>
  </w:style>
  <w:style w:type="character" w:customStyle="1" w:styleId="FontStyle76">
    <w:name w:val="Font Style76"/>
    <w:uiPriority w:val="99"/>
    <w:rsid w:val="005138F1"/>
    <w:rPr>
      <w:rFonts w:ascii="Times New Roman" w:hAnsi="Times New Roman" w:cs="Times New Roman"/>
      <w:b/>
      <w:bCs/>
      <w:color w:val="000000"/>
      <w:sz w:val="10"/>
      <w:szCs w:val="10"/>
    </w:rPr>
  </w:style>
  <w:style w:type="character" w:customStyle="1" w:styleId="FontStyle21">
    <w:name w:val="Font Style21"/>
    <w:uiPriority w:val="99"/>
    <w:rsid w:val="005138F1"/>
    <w:rPr>
      <w:rFonts w:ascii="Times New Roman" w:hAnsi="Times New Roman" w:cs="Times New Roman"/>
      <w:b/>
      <w:bCs/>
      <w:color w:val="000000"/>
      <w:sz w:val="16"/>
      <w:szCs w:val="16"/>
    </w:rPr>
  </w:style>
  <w:style w:type="character" w:customStyle="1" w:styleId="FontStyle25">
    <w:name w:val="Font Style25"/>
    <w:uiPriority w:val="99"/>
    <w:rsid w:val="005138F1"/>
    <w:rPr>
      <w:rFonts w:ascii="Times New Roman" w:hAnsi="Times New Roman" w:cs="Times New Roman"/>
      <w:i/>
      <w:iCs/>
      <w:color w:val="000000"/>
      <w:sz w:val="16"/>
      <w:szCs w:val="16"/>
    </w:rPr>
  </w:style>
  <w:style w:type="character" w:customStyle="1" w:styleId="FontStyle26">
    <w:name w:val="Font Style26"/>
    <w:uiPriority w:val="99"/>
    <w:rsid w:val="005138F1"/>
    <w:rPr>
      <w:rFonts w:ascii="Times New Roman" w:hAnsi="Times New Roman" w:cs="Times New Roman"/>
      <w:b/>
      <w:bCs/>
      <w:i/>
      <w:iCs/>
      <w:color w:val="000000"/>
      <w:sz w:val="16"/>
      <w:szCs w:val="16"/>
    </w:rPr>
  </w:style>
  <w:style w:type="character" w:customStyle="1" w:styleId="FontStyle29">
    <w:name w:val="Font Style29"/>
    <w:uiPriority w:val="99"/>
    <w:rsid w:val="005138F1"/>
    <w:rPr>
      <w:rFonts w:ascii="Times New Roman" w:hAnsi="Times New Roman" w:cs="Times New Roman"/>
      <w:color w:val="000000"/>
      <w:sz w:val="16"/>
      <w:szCs w:val="16"/>
    </w:rPr>
  </w:style>
  <w:style w:type="character" w:customStyle="1" w:styleId="FontStyle27">
    <w:name w:val="Font Style27"/>
    <w:uiPriority w:val="99"/>
    <w:rsid w:val="005138F1"/>
    <w:rPr>
      <w:rFonts w:ascii="Georgia" w:hAnsi="Georgia" w:cs="Georgia"/>
      <w:b/>
      <w:bCs/>
      <w:color w:val="000000"/>
      <w:sz w:val="12"/>
      <w:szCs w:val="12"/>
    </w:rPr>
  </w:style>
  <w:style w:type="character" w:customStyle="1" w:styleId="FontStyle12">
    <w:name w:val="Font Style12"/>
    <w:uiPriority w:val="99"/>
    <w:rsid w:val="005138F1"/>
    <w:rPr>
      <w:rFonts w:ascii="Times New Roman" w:hAnsi="Times New Roman" w:cs="Times New Roman"/>
      <w:color w:val="000000"/>
      <w:sz w:val="12"/>
      <w:szCs w:val="12"/>
    </w:rPr>
  </w:style>
  <w:style w:type="character" w:customStyle="1" w:styleId="FontStyle13">
    <w:name w:val="Font Style13"/>
    <w:uiPriority w:val="99"/>
    <w:rsid w:val="005138F1"/>
    <w:rPr>
      <w:rFonts w:ascii="Times New Roman" w:hAnsi="Times New Roman" w:cs="Times New Roman"/>
      <w:color w:val="000000"/>
      <w:sz w:val="18"/>
      <w:szCs w:val="18"/>
    </w:rPr>
  </w:style>
  <w:style w:type="character" w:customStyle="1" w:styleId="FontStyle57">
    <w:name w:val="Font Style57"/>
    <w:uiPriority w:val="99"/>
    <w:rsid w:val="005138F1"/>
    <w:rPr>
      <w:rFonts w:ascii="Times New Roman" w:hAnsi="Times New Roman" w:cs="Times New Roman"/>
      <w:color w:val="000000"/>
      <w:sz w:val="16"/>
      <w:szCs w:val="16"/>
    </w:rPr>
  </w:style>
  <w:style w:type="character" w:customStyle="1" w:styleId="FontStyle58">
    <w:name w:val="Font Style58"/>
    <w:uiPriority w:val="99"/>
    <w:rsid w:val="005138F1"/>
    <w:rPr>
      <w:rFonts w:ascii="Times New Roman" w:hAnsi="Times New Roman" w:cs="Times New Roman"/>
      <w:smallCaps/>
      <w:color w:val="000000"/>
      <w:sz w:val="16"/>
      <w:szCs w:val="16"/>
    </w:rPr>
  </w:style>
  <w:style w:type="character" w:customStyle="1" w:styleId="FontStyle56">
    <w:name w:val="Font Style56"/>
    <w:uiPriority w:val="99"/>
    <w:rsid w:val="005138F1"/>
    <w:rPr>
      <w:rFonts w:ascii="Times New Roman" w:hAnsi="Times New Roman" w:cs="Times New Roman"/>
      <w:color w:val="000000"/>
      <w:sz w:val="16"/>
      <w:szCs w:val="16"/>
    </w:rPr>
  </w:style>
  <w:style w:type="character" w:customStyle="1" w:styleId="FontStyle61">
    <w:name w:val="Font Style61"/>
    <w:uiPriority w:val="99"/>
    <w:rsid w:val="005138F1"/>
    <w:rPr>
      <w:rFonts w:ascii="Times New Roman" w:hAnsi="Times New Roman" w:cs="Times New Roman"/>
      <w:i/>
      <w:iCs/>
      <w:smallCaps/>
      <w:color w:val="000000"/>
      <w:sz w:val="16"/>
      <w:szCs w:val="16"/>
    </w:rPr>
  </w:style>
  <w:style w:type="paragraph" w:customStyle="1" w:styleId="Style41">
    <w:name w:val="Style41"/>
    <w:basedOn w:val="Normalny"/>
    <w:uiPriority w:val="99"/>
    <w:rsid w:val="005138F1"/>
    <w:pPr>
      <w:widowControl w:val="0"/>
      <w:autoSpaceDE w:val="0"/>
      <w:autoSpaceDN w:val="0"/>
      <w:adjustRightInd w:val="0"/>
      <w:jc w:val="left"/>
    </w:pPr>
    <w:rPr>
      <w:rFonts w:ascii="Times New Roman" w:hAnsi="Times New Roman"/>
      <w:sz w:val="24"/>
      <w:szCs w:val="24"/>
    </w:rPr>
  </w:style>
  <w:style w:type="paragraph" w:customStyle="1" w:styleId="Style43">
    <w:name w:val="Style43"/>
    <w:basedOn w:val="Normalny"/>
    <w:uiPriority w:val="99"/>
    <w:rsid w:val="005138F1"/>
    <w:pPr>
      <w:widowControl w:val="0"/>
      <w:autoSpaceDE w:val="0"/>
      <w:autoSpaceDN w:val="0"/>
      <w:adjustRightInd w:val="0"/>
      <w:jc w:val="left"/>
    </w:pPr>
    <w:rPr>
      <w:rFonts w:ascii="Times New Roman" w:hAnsi="Times New Roman"/>
      <w:sz w:val="24"/>
      <w:szCs w:val="24"/>
    </w:rPr>
  </w:style>
  <w:style w:type="character" w:customStyle="1" w:styleId="FontStyle62">
    <w:name w:val="Font Style62"/>
    <w:uiPriority w:val="99"/>
    <w:rsid w:val="005138F1"/>
    <w:rPr>
      <w:rFonts w:ascii="Calibri" w:hAnsi="Calibri" w:cs="Calibri"/>
      <w:i/>
      <w:iCs/>
      <w:color w:val="000000"/>
      <w:sz w:val="16"/>
      <w:szCs w:val="16"/>
    </w:rPr>
  </w:style>
  <w:style w:type="character" w:customStyle="1" w:styleId="FontStyle63">
    <w:name w:val="Font Style63"/>
    <w:uiPriority w:val="99"/>
    <w:rsid w:val="005138F1"/>
    <w:rPr>
      <w:rFonts w:ascii="Calibri" w:hAnsi="Calibri" w:cs="Calibri"/>
      <w:b/>
      <w:bCs/>
      <w:color w:val="000000"/>
      <w:sz w:val="16"/>
      <w:szCs w:val="16"/>
    </w:rPr>
  </w:style>
  <w:style w:type="character" w:customStyle="1" w:styleId="FontStyle64">
    <w:name w:val="Font Style64"/>
    <w:uiPriority w:val="99"/>
    <w:rsid w:val="005138F1"/>
    <w:rPr>
      <w:rFonts w:ascii="Calibri" w:hAnsi="Calibri" w:cs="Calibri"/>
      <w:i/>
      <w:iCs/>
      <w:color w:val="000000"/>
      <w:sz w:val="10"/>
      <w:szCs w:val="10"/>
    </w:rPr>
  </w:style>
  <w:style w:type="character" w:customStyle="1" w:styleId="FontStyle66">
    <w:name w:val="Font Style66"/>
    <w:uiPriority w:val="99"/>
    <w:rsid w:val="005138F1"/>
    <w:rPr>
      <w:rFonts w:ascii="Calibri" w:hAnsi="Calibri" w:cs="Calibri"/>
      <w:color w:val="000000"/>
      <w:sz w:val="10"/>
      <w:szCs w:val="10"/>
    </w:rPr>
  </w:style>
  <w:style w:type="paragraph" w:customStyle="1" w:styleId="Style32">
    <w:name w:val="Style32"/>
    <w:uiPriority w:val="99"/>
    <w:rsid w:val="005B498A"/>
    <w:pPr>
      <w:widowControl w:val="0"/>
      <w:pBdr>
        <w:top w:val="nil"/>
        <w:left w:val="nil"/>
        <w:bottom w:val="nil"/>
        <w:right w:val="nil"/>
        <w:between w:val="nil"/>
        <w:bar w:val="nil"/>
      </w:pBdr>
      <w:spacing w:line="292" w:lineRule="exact"/>
      <w:jc w:val="center"/>
    </w:pPr>
    <w:rPr>
      <w:rFonts w:eastAsia="Arial Unicode MS" w:hAnsi="Arial Unicode MS" w:cs="Arial Unicode MS"/>
      <w:color w:val="000000"/>
      <w:sz w:val="24"/>
      <w:szCs w:val="24"/>
      <w:u w:color="000000"/>
      <w:bdr w:val="nil"/>
    </w:rPr>
  </w:style>
  <w:style w:type="paragraph" w:customStyle="1" w:styleId="Style46">
    <w:name w:val="Style46"/>
    <w:uiPriority w:val="99"/>
    <w:rsid w:val="005B498A"/>
    <w:pPr>
      <w:widowControl w:val="0"/>
      <w:pBdr>
        <w:top w:val="nil"/>
        <w:left w:val="nil"/>
        <w:bottom w:val="nil"/>
        <w:right w:val="nil"/>
        <w:between w:val="nil"/>
        <w:bar w:val="nil"/>
      </w:pBdr>
    </w:pPr>
    <w:rPr>
      <w:rFonts w:eastAsia="Arial Unicode MS" w:hAnsi="Arial Unicode MS" w:cs="Arial Unicode MS"/>
      <w:color w:val="000000"/>
      <w:sz w:val="24"/>
      <w:szCs w:val="24"/>
      <w:u w:color="000000"/>
      <w:bdr w:val="nil"/>
    </w:rPr>
  </w:style>
  <w:style w:type="paragraph" w:customStyle="1" w:styleId="Style1">
    <w:name w:val="Style1"/>
    <w:uiPriority w:val="99"/>
    <w:rsid w:val="005B498A"/>
    <w:pPr>
      <w:widowControl w:val="0"/>
      <w:pBdr>
        <w:top w:val="nil"/>
        <w:left w:val="nil"/>
        <w:bottom w:val="nil"/>
        <w:right w:val="nil"/>
        <w:between w:val="nil"/>
        <w:bar w:val="nil"/>
      </w:pBdr>
    </w:pPr>
    <w:rPr>
      <w:rFonts w:eastAsia="Arial Unicode MS" w:hAnsi="Arial Unicode MS" w:cs="Arial Unicode MS"/>
      <w:color w:val="000000"/>
      <w:sz w:val="24"/>
      <w:szCs w:val="24"/>
      <w:u w:color="000000"/>
      <w:bdr w:val="nil"/>
    </w:rPr>
  </w:style>
  <w:style w:type="paragraph" w:customStyle="1" w:styleId="Punktowanie">
    <w:name w:val="Punktowanie"/>
    <w:basedOn w:val="Normalny"/>
    <w:rsid w:val="00886A24"/>
    <w:pPr>
      <w:numPr>
        <w:numId w:val="95"/>
      </w:numPr>
    </w:pPr>
    <w:rPr>
      <w:rFonts w:ascii="Arial" w:hAnsi="Arial"/>
      <w:sz w:val="24"/>
      <w:szCs w:val="24"/>
    </w:rPr>
  </w:style>
  <w:style w:type="character" w:customStyle="1" w:styleId="redb1">
    <w:name w:val="redb1"/>
    <w:rsid w:val="00886A24"/>
    <w:rPr>
      <w:b/>
      <w:bCs/>
      <w:color w:val="DA2917"/>
    </w:rPr>
  </w:style>
  <w:style w:type="character" w:customStyle="1" w:styleId="red1">
    <w:name w:val="red1"/>
    <w:rsid w:val="00886A24"/>
    <w:rPr>
      <w:color w:val="DA2917"/>
    </w:rPr>
  </w:style>
  <w:style w:type="character" w:customStyle="1" w:styleId="FontStyle30">
    <w:name w:val="Font Style30"/>
    <w:uiPriority w:val="99"/>
    <w:rsid w:val="002D4CCD"/>
    <w:rPr>
      <w:rFonts w:ascii="Times New Roman" w:hAnsi="Times New Roman" w:cs="Times New Roman"/>
      <w:color w:val="000000"/>
      <w:sz w:val="22"/>
      <w:szCs w:val="22"/>
    </w:rPr>
  </w:style>
  <w:style w:type="character" w:customStyle="1" w:styleId="FontStyle44">
    <w:name w:val="Font Style44"/>
    <w:rsid w:val="002D4CCD"/>
    <w:rPr>
      <w:rFonts w:ascii="Arial" w:hAnsi="Arial" w:cs="Arial"/>
      <w:i/>
      <w:iCs/>
      <w:color w:val="000000"/>
      <w:sz w:val="16"/>
      <w:szCs w:val="16"/>
    </w:rPr>
  </w:style>
  <w:style w:type="character" w:customStyle="1" w:styleId="FontStyle20">
    <w:name w:val="Font Style20"/>
    <w:uiPriority w:val="99"/>
    <w:rsid w:val="002D4CCD"/>
    <w:rPr>
      <w:rFonts w:ascii="Times New Roman" w:hAnsi="Times New Roman" w:cs="Times New Roman"/>
      <w:color w:val="000000"/>
      <w:sz w:val="12"/>
      <w:szCs w:val="12"/>
    </w:rPr>
  </w:style>
  <w:style w:type="character" w:customStyle="1" w:styleId="FontStyle22">
    <w:name w:val="Font Style22"/>
    <w:uiPriority w:val="99"/>
    <w:rsid w:val="002D4CCD"/>
    <w:rPr>
      <w:rFonts w:ascii="Times New Roman" w:hAnsi="Times New Roman" w:cs="Times New Roman"/>
      <w:color w:val="000000"/>
      <w:sz w:val="18"/>
      <w:szCs w:val="18"/>
    </w:rPr>
  </w:style>
  <w:style w:type="character" w:customStyle="1" w:styleId="FontStyle24">
    <w:name w:val="Font Style24"/>
    <w:uiPriority w:val="99"/>
    <w:rsid w:val="002D4CCD"/>
    <w:rPr>
      <w:rFonts w:ascii="Times New Roman" w:hAnsi="Times New Roman" w:cs="Times New Roman"/>
      <w:b/>
      <w:bCs/>
      <w:color w:val="000000"/>
      <w:sz w:val="20"/>
      <w:szCs w:val="20"/>
    </w:rPr>
  </w:style>
  <w:style w:type="character" w:customStyle="1" w:styleId="FontStyle23">
    <w:name w:val="Font Style23"/>
    <w:uiPriority w:val="99"/>
    <w:rsid w:val="002D4CCD"/>
    <w:rPr>
      <w:rFonts w:ascii="Courier New" w:hAnsi="Courier New" w:cs="Courier New"/>
      <w:b/>
      <w:bCs/>
      <w:color w:val="000000"/>
      <w:sz w:val="10"/>
      <w:szCs w:val="10"/>
    </w:rPr>
  </w:style>
  <w:style w:type="character" w:customStyle="1" w:styleId="SSTnagowek2Znak1">
    <w:name w:val="SST nagłowek 2 Znak1"/>
    <w:rsid w:val="002D4CCD"/>
    <w:rPr>
      <w:rFonts w:ascii="Times New Roman" w:eastAsia="Times New Roman" w:hAnsi="Times New Roman" w:cs="Times New Roman"/>
      <w:b/>
      <w:sz w:val="28"/>
      <w:lang w:eastAsia="pl-PL"/>
    </w:rPr>
  </w:style>
  <w:style w:type="character" w:customStyle="1" w:styleId="header1">
    <w:name w:val="header1"/>
    <w:locked/>
    <w:rsid w:val="002D4CCD"/>
    <w:rPr>
      <w:rFonts w:ascii="Times New Roman" w:hAnsi="Times New Roman"/>
      <w:b/>
      <w:sz w:val="36"/>
    </w:rPr>
  </w:style>
  <w:style w:type="numbering" w:customStyle="1" w:styleId="Nwka">
    <w:name w:val="Nówka"/>
    <w:uiPriority w:val="99"/>
    <w:locked/>
    <w:rsid w:val="002D4CCD"/>
    <w:pPr>
      <w:numPr>
        <w:numId w:val="96"/>
      </w:numPr>
    </w:pPr>
  </w:style>
  <w:style w:type="paragraph" w:customStyle="1" w:styleId="1111poz2">
    <w:name w:val="1111 poz2"/>
    <w:basedOn w:val="PABNagwek2ST"/>
    <w:qFormat/>
    <w:rsid w:val="002D4CCD"/>
    <w:pPr>
      <w:tabs>
        <w:tab w:val="clear" w:pos="851"/>
      </w:tabs>
      <w:spacing w:before="200" w:after="200" w:line="240" w:lineRule="auto"/>
      <w:ind w:left="0" w:firstLine="0"/>
      <w:contextualSpacing/>
    </w:pPr>
    <w:rPr>
      <w:b w:val="0"/>
      <w:sz w:val="24"/>
      <w:szCs w:val="24"/>
    </w:rPr>
  </w:style>
  <w:style w:type="paragraph" w:customStyle="1" w:styleId="1111poz1">
    <w:name w:val="1111.poz1"/>
    <w:basedOn w:val="PABNagwek1ST"/>
    <w:autoRedefine/>
    <w:qFormat/>
    <w:rsid w:val="002D4CCD"/>
    <w:pPr>
      <w:numPr>
        <w:numId w:val="97"/>
      </w:numPr>
      <w:spacing w:before="200" w:after="200" w:line="240" w:lineRule="auto"/>
      <w:contextualSpacing/>
    </w:pPr>
    <w:rPr>
      <w:rFonts w:ascii="Times New Roman" w:hAnsi="Times New Roman"/>
      <w:caps w:val="0"/>
      <w:sz w:val="28"/>
      <w:szCs w:val="24"/>
    </w:rPr>
  </w:style>
  <w:style w:type="paragraph" w:customStyle="1" w:styleId="Uwaga">
    <w:name w:val="Uwaga"/>
    <w:basedOn w:val="Normalny"/>
    <w:rsid w:val="002D4CCD"/>
    <w:pPr>
      <w:tabs>
        <w:tab w:val="left" w:pos="425"/>
        <w:tab w:val="left" w:pos="851"/>
        <w:tab w:val="left" w:pos="1276"/>
        <w:tab w:val="left" w:pos="1701"/>
        <w:tab w:val="left" w:pos="2126"/>
        <w:tab w:val="left" w:pos="2552"/>
        <w:tab w:val="left" w:pos="3402"/>
        <w:tab w:val="left" w:pos="6804"/>
        <w:tab w:val="left" w:pos="7655"/>
        <w:tab w:val="left" w:pos="8505"/>
      </w:tabs>
      <w:spacing w:after="180"/>
      <w:ind w:left="1134" w:hanging="1134"/>
    </w:pPr>
    <w:rPr>
      <w:rFonts w:ascii="Times New Roman" w:hAnsi="Times New Roman"/>
      <w:b/>
      <w:bCs/>
      <w:snapToGrid w:val="0"/>
      <w:sz w:val="24"/>
      <w:szCs w:val="24"/>
    </w:rPr>
  </w:style>
  <w:style w:type="paragraph" w:customStyle="1" w:styleId="STytu">
    <w:name w:val="STytuł"/>
    <w:basedOn w:val="Normalny"/>
    <w:rsid w:val="002D4CCD"/>
    <w:pPr>
      <w:tabs>
        <w:tab w:val="left" w:pos="425"/>
        <w:tab w:val="left" w:pos="851"/>
        <w:tab w:val="left" w:pos="1276"/>
        <w:tab w:val="left" w:pos="1701"/>
        <w:tab w:val="left" w:pos="2126"/>
        <w:tab w:val="left" w:pos="2552"/>
        <w:tab w:val="left" w:pos="3402"/>
        <w:tab w:val="left" w:pos="6804"/>
        <w:tab w:val="left" w:pos="7655"/>
        <w:tab w:val="left" w:pos="8505"/>
      </w:tabs>
      <w:overflowPunct w:val="0"/>
      <w:autoSpaceDE w:val="0"/>
      <w:autoSpaceDN w:val="0"/>
      <w:adjustRightInd w:val="0"/>
      <w:jc w:val="center"/>
      <w:textAlignment w:val="baseline"/>
    </w:pPr>
    <w:rPr>
      <w:rFonts w:ascii="Times New Roman" w:hAnsi="Times New Roman"/>
      <w:b/>
      <w:sz w:val="36"/>
    </w:rPr>
  </w:style>
  <w:style w:type="paragraph" w:customStyle="1" w:styleId="StylNagwek414pt">
    <w:name w:val="Styl Nagłówek 4 + 14 pt"/>
    <w:basedOn w:val="Nagwek4"/>
    <w:rsid w:val="002D4CCD"/>
    <w:pPr>
      <w:keepLines/>
      <w:numPr>
        <w:ilvl w:val="0"/>
        <w:numId w:val="0"/>
      </w:numPr>
      <w:tabs>
        <w:tab w:val="left" w:pos="425"/>
        <w:tab w:val="left" w:pos="851"/>
        <w:tab w:val="left" w:pos="1276"/>
        <w:tab w:val="left" w:pos="1701"/>
        <w:tab w:val="left" w:pos="2126"/>
        <w:tab w:val="left" w:pos="2552"/>
        <w:tab w:val="left" w:pos="3402"/>
        <w:tab w:val="left" w:pos="6804"/>
        <w:tab w:val="left" w:pos="7655"/>
        <w:tab w:val="left" w:pos="8505"/>
      </w:tabs>
      <w:spacing w:before="120" w:after="120"/>
      <w:jc w:val="both"/>
    </w:pPr>
    <w:rPr>
      <w:rFonts w:ascii="Times New Roman" w:eastAsia="SimSun" w:hAnsi="Times New Roman"/>
      <w:bCs/>
      <w:caps/>
      <w:sz w:val="28"/>
      <w:szCs w:val="28"/>
    </w:rPr>
  </w:style>
  <w:style w:type="paragraph" w:customStyle="1" w:styleId="Normy">
    <w:name w:val="Normy"/>
    <w:basedOn w:val="Normalny"/>
    <w:rsid w:val="002D4CCD"/>
    <w:pPr>
      <w:tabs>
        <w:tab w:val="left" w:pos="2126"/>
        <w:tab w:val="left" w:pos="2552"/>
        <w:tab w:val="left" w:pos="3402"/>
        <w:tab w:val="left" w:pos="6804"/>
        <w:tab w:val="left" w:pos="7655"/>
        <w:tab w:val="left" w:pos="8505"/>
      </w:tabs>
      <w:spacing w:after="180"/>
      <w:ind w:left="2126" w:hanging="2126"/>
    </w:pPr>
    <w:rPr>
      <w:rFonts w:ascii="Times New Roman" w:hAnsi="Times New Roman"/>
      <w:sz w:val="24"/>
      <w:szCs w:val="24"/>
    </w:rPr>
  </w:style>
  <w:style w:type="paragraph" w:customStyle="1" w:styleId="paragraf01">
    <w:name w:val="paragraf01"/>
    <w:basedOn w:val="Normalny"/>
    <w:autoRedefine/>
    <w:rsid w:val="002D4CCD"/>
    <w:pPr>
      <w:keepNext/>
      <w:tabs>
        <w:tab w:val="left" w:pos="425"/>
        <w:tab w:val="left" w:pos="1276"/>
        <w:tab w:val="left" w:pos="1701"/>
        <w:tab w:val="left" w:pos="2126"/>
        <w:tab w:val="left" w:pos="2552"/>
        <w:tab w:val="left" w:pos="3402"/>
        <w:tab w:val="left" w:pos="6379"/>
        <w:tab w:val="left" w:pos="6804"/>
        <w:tab w:val="left" w:pos="7655"/>
        <w:tab w:val="left" w:pos="8505"/>
      </w:tabs>
      <w:spacing w:before="180" w:after="180"/>
    </w:pPr>
    <w:rPr>
      <w:rFonts w:ascii="Times New Roman" w:hAnsi="Times New Roman"/>
      <w:b/>
      <w:sz w:val="24"/>
      <w:szCs w:val="26"/>
      <w:u w:val="single"/>
    </w:rPr>
  </w:style>
  <w:style w:type="paragraph" w:customStyle="1" w:styleId="Nagwekstrony1">
    <w:name w:val="Nagłówek strony 1"/>
    <w:basedOn w:val="Nagwek"/>
    <w:rsid w:val="002D4CCD"/>
    <w:pPr>
      <w:pBdr>
        <w:bottom w:val="single" w:sz="4" w:space="1" w:color="auto"/>
      </w:pBdr>
      <w:tabs>
        <w:tab w:val="clear" w:pos="9072"/>
        <w:tab w:val="left" w:pos="425"/>
        <w:tab w:val="left" w:pos="851"/>
        <w:tab w:val="left" w:pos="1276"/>
        <w:tab w:val="left" w:pos="1701"/>
        <w:tab w:val="left" w:pos="2126"/>
        <w:tab w:val="left" w:pos="2552"/>
        <w:tab w:val="left" w:pos="3402"/>
        <w:tab w:val="left" w:pos="6804"/>
        <w:tab w:val="left" w:pos="7655"/>
        <w:tab w:val="left" w:pos="8505"/>
        <w:tab w:val="right" w:pos="9071"/>
      </w:tabs>
    </w:pPr>
    <w:rPr>
      <w:rFonts w:ascii="Times New Roman" w:hAnsi="Times New Roman"/>
      <w:i/>
      <w:iCs/>
      <w:sz w:val="20"/>
      <w:szCs w:val="24"/>
    </w:rPr>
  </w:style>
  <w:style w:type="character" w:customStyle="1" w:styleId="header2">
    <w:name w:val="header2"/>
    <w:rsid w:val="002D4CCD"/>
    <w:rPr>
      <w:rFonts w:ascii="Times New Roman" w:hAnsi="Times New Roman"/>
      <w:b/>
      <w:sz w:val="36"/>
    </w:rPr>
  </w:style>
  <w:style w:type="character" w:customStyle="1" w:styleId="header3">
    <w:name w:val="header3"/>
    <w:rsid w:val="002D4CCD"/>
    <w:rPr>
      <w:rFonts w:ascii="Times New Roman" w:hAnsi="Times New Roman"/>
      <w:b/>
      <w:sz w:val="36"/>
    </w:rPr>
  </w:style>
  <w:style w:type="character" w:customStyle="1" w:styleId="st1">
    <w:name w:val="st1"/>
    <w:rsid w:val="002D4CCD"/>
  </w:style>
  <w:style w:type="paragraph" w:customStyle="1" w:styleId="Style30">
    <w:name w:val="Style30"/>
    <w:basedOn w:val="Normalny"/>
    <w:uiPriority w:val="99"/>
    <w:rsid w:val="002D4CCD"/>
    <w:pPr>
      <w:widowControl w:val="0"/>
      <w:autoSpaceDE w:val="0"/>
      <w:autoSpaceDN w:val="0"/>
      <w:adjustRightInd w:val="0"/>
      <w:spacing w:line="235" w:lineRule="exact"/>
      <w:ind w:firstLine="710"/>
      <w:jc w:val="left"/>
    </w:pPr>
    <w:rPr>
      <w:rFonts w:ascii="Times New Roman" w:hAnsi="Times New Roman"/>
      <w:sz w:val="24"/>
      <w:szCs w:val="24"/>
    </w:rPr>
  </w:style>
  <w:style w:type="paragraph" w:customStyle="1" w:styleId="Style51">
    <w:name w:val="Style51"/>
    <w:basedOn w:val="Normalny"/>
    <w:uiPriority w:val="99"/>
    <w:rsid w:val="002D4CCD"/>
    <w:pPr>
      <w:widowControl w:val="0"/>
      <w:autoSpaceDE w:val="0"/>
      <w:autoSpaceDN w:val="0"/>
      <w:adjustRightInd w:val="0"/>
      <w:spacing w:line="230" w:lineRule="exact"/>
      <w:ind w:hanging="696"/>
      <w:jc w:val="left"/>
    </w:pPr>
    <w:rPr>
      <w:rFonts w:ascii="Times New Roman" w:hAnsi="Times New Roman"/>
      <w:sz w:val="24"/>
      <w:szCs w:val="24"/>
    </w:rPr>
  </w:style>
  <w:style w:type="paragraph" w:customStyle="1" w:styleId="Style61">
    <w:name w:val="Style61"/>
    <w:basedOn w:val="Normalny"/>
    <w:uiPriority w:val="99"/>
    <w:rsid w:val="002D4CCD"/>
    <w:pPr>
      <w:widowControl w:val="0"/>
      <w:autoSpaceDE w:val="0"/>
      <w:autoSpaceDN w:val="0"/>
      <w:adjustRightInd w:val="0"/>
      <w:spacing w:line="226" w:lineRule="exact"/>
      <w:jc w:val="left"/>
    </w:pPr>
    <w:rPr>
      <w:rFonts w:ascii="Times New Roman" w:hAnsi="Times New Roman"/>
      <w:sz w:val="24"/>
      <w:szCs w:val="24"/>
    </w:rPr>
  </w:style>
  <w:style w:type="paragraph" w:customStyle="1" w:styleId="Style62">
    <w:name w:val="Style62"/>
    <w:basedOn w:val="Normalny"/>
    <w:uiPriority w:val="99"/>
    <w:rsid w:val="002D4CCD"/>
    <w:pPr>
      <w:widowControl w:val="0"/>
      <w:autoSpaceDE w:val="0"/>
      <w:autoSpaceDN w:val="0"/>
      <w:adjustRightInd w:val="0"/>
      <w:spacing w:line="230" w:lineRule="exact"/>
      <w:jc w:val="left"/>
    </w:pPr>
    <w:rPr>
      <w:rFonts w:ascii="Times New Roman" w:hAnsi="Times New Roman"/>
      <w:sz w:val="24"/>
      <w:szCs w:val="24"/>
    </w:rPr>
  </w:style>
  <w:style w:type="paragraph" w:customStyle="1" w:styleId="Style65">
    <w:name w:val="Style65"/>
    <w:basedOn w:val="Normalny"/>
    <w:uiPriority w:val="99"/>
    <w:rsid w:val="002D4CCD"/>
    <w:pPr>
      <w:widowControl w:val="0"/>
      <w:autoSpaceDE w:val="0"/>
      <w:autoSpaceDN w:val="0"/>
      <w:adjustRightInd w:val="0"/>
      <w:spacing w:line="230" w:lineRule="exact"/>
      <w:ind w:hanging="350"/>
    </w:pPr>
    <w:rPr>
      <w:rFonts w:ascii="Times New Roman" w:hAnsi="Times New Roman"/>
      <w:sz w:val="24"/>
      <w:szCs w:val="24"/>
    </w:rPr>
  </w:style>
  <w:style w:type="paragraph" w:customStyle="1" w:styleId="Style73">
    <w:name w:val="Style73"/>
    <w:basedOn w:val="Normalny"/>
    <w:uiPriority w:val="99"/>
    <w:rsid w:val="002D4CCD"/>
    <w:pPr>
      <w:widowControl w:val="0"/>
      <w:autoSpaceDE w:val="0"/>
      <w:autoSpaceDN w:val="0"/>
      <w:adjustRightInd w:val="0"/>
      <w:spacing w:line="226" w:lineRule="exact"/>
      <w:ind w:hanging="355"/>
      <w:jc w:val="left"/>
    </w:pPr>
    <w:rPr>
      <w:rFonts w:ascii="Times New Roman" w:hAnsi="Times New Roman"/>
      <w:sz w:val="24"/>
      <w:szCs w:val="24"/>
    </w:rPr>
  </w:style>
  <w:style w:type="paragraph" w:customStyle="1" w:styleId="Style75">
    <w:name w:val="Style75"/>
    <w:basedOn w:val="Normalny"/>
    <w:uiPriority w:val="99"/>
    <w:rsid w:val="002D4CCD"/>
    <w:pPr>
      <w:widowControl w:val="0"/>
      <w:autoSpaceDE w:val="0"/>
      <w:autoSpaceDN w:val="0"/>
      <w:adjustRightInd w:val="0"/>
      <w:spacing w:line="230" w:lineRule="exact"/>
      <w:jc w:val="center"/>
    </w:pPr>
    <w:rPr>
      <w:rFonts w:ascii="Times New Roman" w:hAnsi="Times New Roman"/>
      <w:sz w:val="24"/>
      <w:szCs w:val="24"/>
    </w:rPr>
  </w:style>
  <w:style w:type="paragraph" w:customStyle="1" w:styleId="Style76">
    <w:name w:val="Style76"/>
    <w:basedOn w:val="Normalny"/>
    <w:uiPriority w:val="99"/>
    <w:rsid w:val="002D4CCD"/>
    <w:pPr>
      <w:widowControl w:val="0"/>
      <w:autoSpaceDE w:val="0"/>
      <w:autoSpaceDN w:val="0"/>
      <w:adjustRightInd w:val="0"/>
      <w:jc w:val="left"/>
    </w:pPr>
    <w:rPr>
      <w:rFonts w:ascii="Times New Roman" w:hAnsi="Times New Roman"/>
      <w:sz w:val="24"/>
      <w:szCs w:val="24"/>
    </w:rPr>
  </w:style>
  <w:style w:type="paragraph" w:customStyle="1" w:styleId="Style79">
    <w:name w:val="Style79"/>
    <w:basedOn w:val="Normalny"/>
    <w:uiPriority w:val="99"/>
    <w:rsid w:val="002D4CCD"/>
    <w:pPr>
      <w:widowControl w:val="0"/>
      <w:autoSpaceDE w:val="0"/>
      <w:autoSpaceDN w:val="0"/>
      <w:adjustRightInd w:val="0"/>
      <w:spacing w:line="206" w:lineRule="exact"/>
      <w:jc w:val="left"/>
    </w:pPr>
    <w:rPr>
      <w:rFonts w:ascii="Times New Roman" w:hAnsi="Times New Roman"/>
      <w:sz w:val="24"/>
      <w:szCs w:val="24"/>
    </w:rPr>
  </w:style>
  <w:style w:type="character" w:customStyle="1" w:styleId="FontStyle93">
    <w:name w:val="Font Style93"/>
    <w:uiPriority w:val="99"/>
    <w:rsid w:val="002D4CCD"/>
    <w:rPr>
      <w:rFonts w:ascii="Times New Roman" w:hAnsi="Times New Roman" w:cs="Times New Roman"/>
      <w:b/>
      <w:bCs/>
      <w:color w:val="000000"/>
      <w:sz w:val="26"/>
      <w:szCs w:val="26"/>
    </w:rPr>
  </w:style>
  <w:style w:type="character" w:customStyle="1" w:styleId="FontStyle94">
    <w:name w:val="Font Style94"/>
    <w:uiPriority w:val="99"/>
    <w:rsid w:val="002D4CCD"/>
    <w:rPr>
      <w:rFonts w:ascii="Arial Narrow" w:hAnsi="Arial Narrow" w:cs="Arial Narrow"/>
      <w:color w:val="000000"/>
      <w:sz w:val="16"/>
      <w:szCs w:val="16"/>
    </w:rPr>
  </w:style>
  <w:style w:type="character" w:customStyle="1" w:styleId="FontStyle95">
    <w:name w:val="Font Style95"/>
    <w:uiPriority w:val="99"/>
    <w:rsid w:val="002D4CCD"/>
    <w:rPr>
      <w:rFonts w:ascii="Times New Roman" w:hAnsi="Times New Roman" w:cs="Times New Roman"/>
      <w:color w:val="000000"/>
      <w:sz w:val="12"/>
      <w:szCs w:val="12"/>
    </w:rPr>
  </w:style>
  <w:style w:type="character" w:customStyle="1" w:styleId="FontStyle96">
    <w:name w:val="Font Style96"/>
    <w:uiPriority w:val="99"/>
    <w:rsid w:val="002D4CCD"/>
    <w:rPr>
      <w:rFonts w:ascii="Times New Roman" w:hAnsi="Times New Roman" w:cs="Times New Roman"/>
      <w:b/>
      <w:bCs/>
      <w:i/>
      <w:iCs/>
      <w:color w:val="000000"/>
      <w:spacing w:val="10"/>
      <w:sz w:val="16"/>
      <w:szCs w:val="16"/>
    </w:rPr>
  </w:style>
  <w:style w:type="character" w:customStyle="1" w:styleId="FontStyle97">
    <w:name w:val="Font Style97"/>
    <w:uiPriority w:val="99"/>
    <w:rsid w:val="002D4CCD"/>
    <w:rPr>
      <w:rFonts w:ascii="SimSun" w:eastAsia="SimSun" w:cs="SimSun"/>
      <w:b/>
      <w:bCs/>
      <w:i/>
      <w:iCs/>
      <w:color w:val="000000"/>
      <w:spacing w:val="-20"/>
      <w:sz w:val="16"/>
      <w:szCs w:val="16"/>
    </w:rPr>
  </w:style>
  <w:style w:type="character" w:customStyle="1" w:styleId="FontStyle98">
    <w:name w:val="Font Style98"/>
    <w:uiPriority w:val="99"/>
    <w:rsid w:val="002D4CCD"/>
    <w:rPr>
      <w:rFonts w:ascii="Times New Roman" w:hAnsi="Times New Roman" w:cs="Times New Roman"/>
      <w:color w:val="000000"/>
      <w:sz w:val="20"/>
      <w:szCs w:val="20"/>
    </w:rPr>
  </w:style>
  <w:style w:type="character" w:customStyle="1" w:styleId="FontStyle101">
    <w:name w:val="Font Style101"/>
    <w:uiPriority w:val="99"/>
    <w:rsid w:val="002D4CCD"/>
    <w:rPr>
      <w:rFonts w:ascii="Times New Roman" w:hAnsi="Times New Roman" w:cs="Times New Roman"/>
      <w:b/>
      <w:bCs/>
      <w:color w:val="000000"/>
      <w:sz w:val="26"/>
      <w:szCs w:val="26"/>
    </w:rPr>
  </w:style>
  <w:style w:type="character" w:customStyle="1" w:styleId="FontStyle105">
    <w:name w:val="Font Style105"/>
    <w:uiPriority w:val="99"/>
    <w:rsid w:val="002D4CCD"/>
    <w:rPr>
      <w:rFonts w:ascii="Times New Roman" w:hAnsi="Times New Roman" w:cs="Times New Roman"/>
      <w:b/>
      <w:bCs/>
      <w:color w:val="000000"/>
      <w:sz w:val="16"/>
      <w:szCs w:val="16"/>
    </w:rPr>
  </w:style>
  <w:style w:type="character" w:customStyle="1" w:styleId="FontStyle106">
    <w:name w:val="Font Style106"/>
    <w:uiPriority w:val="99"/>
    <w:rsid w:val="002D4CCD"/>
    <w:rPr>
      <w:rFonts w:ascii="Times New Roman" w:hAnsi="Times New Roman" w:cs="Times New Roman"/>
      <w:color w:val="000000"/>
      <w:sz w:val="16"/>
      <w:szCs w:val="16"/>
    </w:rPr>
  </w:style>
  <w:style w:type="character" w:customStyle="1" w:styleId="FontStyle48">
    <w:name w:val="Font Style48"/>
    <w:uiPriority w:val="99"/>
    <w:rsid w:val="002D4CCD"/>
    <w:rPr>
      <w:rFonts w:ascii="Times New Roman" w:hAnsi="Times New Roman" w:cs="Times New Roman"/>
      <w:color w:val="000000"/>
      <w:sz w:val="16"/>
      <w:szCs w:val="16"/>
    </w:rPr>
  </w:style>
  <w:style w:type="character" w:customStyle="1" w:styleId="FontStyle50">
    <w:name w:val="Font Style50"/>
    <w:uiPriority w:val="99"/>
    <w:rsid w:val="002D4CCD"/>
    <w:rPr>
      <w:rFonts w:ascii="Times New Roman" w:hAnsi="Times New Roman" w:cs="Times New Roman"/>
      <w:color w:val="000000"/>
      <w:sz w:val="22"/>
      <w:szCs w:val="22"/>
    </w:rPr>
  </w:style>
  <w:style w:type="character" w:customStyle="1" w:styleId="aktprzedmiot1">
    <w:name w:val="aktprzedmiot1"/>
    <w:rsid w:val="002D4CCD"/>
    <w:rPr>
      <w:b/>
      <w:bCs/>
      <w:sz w:val="27"/>
      <w:szCs w:val="27"/>
    </w:rPr>
  </w:style>
  <w:style w:type="paragraph" w:customStyle="1" w:styleId="Zwykytekst4">
    <w:name w:val="Zwykły tekst4"/>
    <w:basedOn w:val="Normalny"/>
    <w:rsid w:val="002D4CCD"/>
    <w:pPr>
      <w:widowControl w:val="0"/>
      <w:overflowPunct w:val="0"/>
      <w:autoSpaceDE w:val="0"/>
      <w:autoSpaceDN w:val="0"/>
      <w:adjustRightInd w:val="0"/>
      <w:jc w:val="left"/>
      <w:textAlignment w:val="baseline"/>
    </w:pPr>
    <w:rPr>
      <w:rFonts w:ascii="Courier New" w:hAnsi="Courier New"/>
      <w:sz w:val="20"/>
    </w:rPr>
  </w:style>
  <w:style w:type="paragraph" w:customStyle="1" w:styleId="PNTekstpodstawowy">
    <w:name w:val="PN Tekst podstawowy"/>
    <w:link w:val="PNTekstpodstawowyZnak"/>
    <w:rsid w:val="002D4CCD"/>
    <w:pPr>
      <w:spacing w:before="240"/>
    </w:pPr>
    <w:rPr>
      <w:rFonts w:ascii="Arial" w:hAnsi="Arial"/>
    </w:rPr>
  </w:style>
  <w:style w:type="character" w:customStyle="1" w:styleId="PNTekstpodstawowyZnak">
    <w:name w:val="PN Tekst podstawowy Znak"/>
    <w:link w:val="PNTekstpodstawowy"/>
    <w:rsid w:val="002D4CCD"/>
    <w:rPr>
      <w:rFonts w:ascii="Arial" w:hAnsi="Arial"/>
    </w:rPr>
  </w:style>
  <w:style w:type="paragraph" w:customStyle="1" w:styleId="PNNagwek1">
    <w:name w:val="PN Nagłówek 1"/>
    <w:basedOn w:val="PNTekstpodstawowy"/>
    <w:next w:val="PNTekstpodstawowy"/>
    <w:link w:val="PNNagwek1Znak"/>
    <w:rsid w:val="002D4CCD"/>
    <w:pPr>
      <w:keepNext/>
      <w:numPr>
        <w:numId w:val="98"/>
      </w:numPr>
      <w:tabs>
        <w:tab w:val="left" w:pos="709"/>
      </w:tabs>
      <w:ind w:left="360" w:hanging="360"/>
      <w:outlineLvl w:val="0"/>
    </w:pPr>
    <w:rPr>
      <w:b/>
    </w:rPr>
  </w:style>
  <w:style w:type="character" w:customStyle="1" w:styleId="PNNagwek1Znak">
    <w:name w:val="PN Nagłówek 1 Znak"/>
    <w:link w:val="PNNagwek1"/>
    <w:rsid w:val="002D4CCD"/>
    <w:rPr>
      <w:rFonts w:ascii="Arial" w:hAnsi="Arial"/>
      <w:b/>
    </w:rPr>
  </w:style>
  <w:style w:type="paragraph" w:customStyle="1" w:styleId="PNNagwek2">
    <w:name w:val="PN Nagłówek 2"/>
    <w:basedOn w:val="PNNagwek1"/>
    <w:next w:val="PNTekstpodstawowy"/>
    <w:rsid w:val="002D4CCD"/>
    <w:pPr>
      <w:numPr>
        <w:ilvl w:val="1"/>
      </w:numPr>
      <w:tabs>
        <w:tab w:val="clear" w:pos="720"/>
        <w:tab w:val="num" w:pos="360"/>
        <w:tab w:val="num" w:pos="397"/>
        <w:tab w:val="left" w:pos="709"/>
        <w:tab w:val="num" w:pos="1440"/>
        <w:tab w:val="num" w:pos="2148"/>
      </w:tabs>
      <w:ind w:left="360" w:hanging="360"/>
      <w:outlineLvl w:val="1"/>
    </w:pPr>
  </w:style>
  <w:style w:type="paragraph" w:customStyle="1" w:styleId="PNNagwek3">
    <w:name w:val="PN Nagłówek 3"/>
    <w:basedOn w:val="PNNagwek1"/>
    <w:next w:val="PNTekstpodstawowy"/>
    <w:rsid w:val="002D4CCD"/>
    <w:pPr>
      <w:numPr>
        <w:ilvl w:val="2"/>
      </w:numPr>
      <w:tabs>
        <w:tab w:val="clear" w:pos="720"/>
        <w:tab w:val="num" w:pos="360"/>
        <w:tab w:val="left" w:pos="709"/>
        <w:tab w:val="num" w:pos="2160"/>
        <w:tab w:val="num" w:pos="2868"/>
      </w:tabs>
      <w:ind w:left="360" w:hanging="360"/>
      <w:outlineLvl w:val="2"/>
    </w:pPr>
  </w:style>
  <w:style w:type="paragraph" w:customStyle="1" w:styleId="PNNagwek4">
    <w:name w:val="PN Nagłówek 4"/>
    <w:basedOn w:val="PNNagwek1"/>
    <w:next w:val="PNTekstpodstawowy"/>
    <w:rsid w:val="002D4CCD"/>
    <w:pPr>
      <w:numPr>
        <w:ilvl w:val="3"/>
      </w:numPr>
      <w:tabs>
        <w:tab w:val="clear" w:pos="1080"/>
        <w:tab w:val="num" w:pos="360"/>
        <w:tab w:val="num" w:pos="2880"/>
        <w:tab w:val="num" w:pos="3588"/>
      </w:tabs>
      <w:ind w:left="360" w:hanging="360"/>
      <w:outlineLvl w:val="3"/>
    </w:pPr>
  </w:style>
  <w:style w:type="paragraph" w:customStyle="1" w:styleId="PNNagwek5">
    <w:name w:val="PN Nagłówek 5"/>
    <w:basedOn w:val="PNNagwek1"/>
    <w:next w:val="PNTekstpodstawowy"/>
    <w:rsid w:val="002D4CCD"/>
    <w:pPr>
      <w:numPr>
        <w:ilvl w:val="4"/>
      </w:numPr>
      <w:tabs>
        <w:tab w:val="clear" w:pos="1440"/>
        <w:tab w:val="num" w:pos="360"/>
        <w:tab w:val="left" w:pos="1077"/>
        <w:tab w:val="num" w:pos="3600"/>
        <w:tab w:val="num" w:pos="4308"/>
      </w:tabs>
      <w:ind w:left="360" w:hanging="360"/>
      <w:outlineLvl w:val="4"/>
    </w:pPr>
  </w:style>
  <w:style w:type="paragraph" w:customStyle="1" w:styleId="PNNagwek6">
    <w:name w:val="PN Nagłówek 6"/>
    <w:basedOn w:val="PNNagwek1"/>
    <w:next w:val="PNTekstpodstawowy"/>
    <w:rsid w:val="002D4CCD"/>
    <w:pPr>
      <w:numPr>
        <w:ilvl w:val="5"/>
      </w:numPr>
      <w:tabs>
        <w:tab w:val="clear" w:pos="1440"/>
        <w:tab w:val="num" w:pos="360"/>
        <w:tab w:val="left" w:pos="1077"/>
        <w:tab w:val="num" w:pos="4320"/>
        <w:tab w:val="num" w:pos="5028"/>
      </w:tabs>
      <w:ind w:left="360" w:hanging="360"/>
      <w:outlineLvl w:val="5"/>
    </w:pPr>
  </w:style>
  <w:style w:type="paragraph" w:customStyle="1" w:styleId="PNStopka">
    <w:name w:val="PN Stopka"/>
    <w:basedOn w:val="PNTekstpodstawowy"/>
    <w:rsid w:val="002D4CCD"/>
    <w:rPr>
      <w:sz w:val="18"/>
    </w:rPr>
  </w:style>
  <w:style w:type="paragraph" w:customStyle="1" w:styleId="PNNagwekstrony">
    <w:name w:val="PN Nagłówek strony"/>
    <w:basedOn w:val="PNTekstpodstawowy"/>
    <w:rsid w:val="002D4CCD"/>
    <w:pPr>
      <w:jc w:val="center"/>
    </w:pPr>
    <w:rPr>
      <w:sz w:val="18"/>
    </w:rPr>
  </w:style>
  <w:style w:type="paragraph" w:customStyle="1" w:styleId="PNOpisrysunku">
    <w:name w:val="PN Opis rysunku"/>
    <w:basedOn w:val="PNTekstpodstawowy"/>
    <w:rsid w:val="002D4CCD"/>
    <w:rPr>
      <w:sz w:val="18"/>
    </w:rPr>
  </w:style>
  <w:style w:type="paragraph" w:customStyle="1" w:styleId="PNTekstprzypisudolnego">
    <w:name w:val="PN Tekst przypisu dolnego"/>
    <w:basedOn w:val="PNTekstpodstawowy"/>
    <w:rsid w:val="002D4CCD"/>
    <w:rPr>
      <w:sz w:val="18"/>
    </w:rPr>
  </w:style>
  <w:style w:type="character" w:customStyle="1" w:styleId="WW8Num6z0">
    <w:name w:val="WW8Num6z0"/>
    <w:rsid w:val="002D4CCD"/>
    <w:rPr>
      <w:rFonts w:ascii="StarSymbol" w:hAnsi="StarSymbol"/>
    </w:rPr>
  </w:style>
  <w:style w:type="paragraph" w:customStyle="1" w:styleId="Nagwek10">
    <w:name w:val="Nagłówek1"/>
    <w:basedOn w:val="Normalny"/>
    <w:next w:val="Tekstpodstawowy"/>
    <w:rsid w:val="002D4CCD"/>
    <w:pPr>
      <w:keepNext/>
      <w:suppressAutoHyphens/>
      <w:spacing w:before="240" w:after="120"/>
      <w:jc w:val="left"/>
    </w:pPr>
    <w:rPr>
      <w:rFonts w:ascii="Arial" w:eastAsia="MS Mincho" w:hAnsi="Arial" w:cs="Tahoma"/>
      <w:sz w:val="28"/>
      <w:szCs w:val="28"/>
      <w:lang w:eastAsia="ar-SA"/>
    </w:rPr>
  </w:style>
  <w:style w:type="character" w:customStyle="1" w:styleId="highlight">
    <w:name w:val="highlight"/>
    <w:rsid w:val="002D4CCD"/>
  </w:style>
  <w:style w:type="paragraph" w:customStyle="1" w:styleId="Style70">
    <w:name w:val="Style70"/>
    <w:basedOn w:val="Normalny"/>
    <w:uiPriority w:val="99"/>
    <w:rsid w:val="002D4CCD"/>
    <w:pPr>
      <w:widowControl w:val="0"/>
      <w:autoSpaceDE w:val="0"/>
      <w:autoSpaceDN w:val="0"/>
      <w:adjustRightInd w:val="0"/>
      <w:spacing w:line="235" w:lineRule="exact"/>
      <w:jc w:val="center"/>
    </w:pPr>
    <w:rPr>
      <w:rFonts w:ascii="Arial" w:hAnsi="Arial" w:cs="Arial"/>
      <w:sz w:val="24"/>
      <w:szCs w:val="24"/>
    </w:rPr>
  </w:style>
  <w:style w:type="character" w:customStyle="1" w:styleId="FontStyle118">
    <w:name w:val="Font Style118"/>
    <w:uiPriority w:val="99"/>
    <w:rsid w:val="002D4CCD"/>
    <w:rPr>
      <w:rFonts w:ascii="Arial" w:hAnsi="Arial" w:cs="Arial"/>
      <w:i/>
      <w:iCs/>
      <w:color w:val="000000"/>
      <w:sz w:val="18"/>
      <w:szCs w:val="18"/>
    </w:rPr>
  </w:style>
  <w:style w:type="character" w:customStyle="1" w:styleId="FontStyle119">
    <w:name w:val="Font Style119"/>
    <w:uiPriority w:val="99"/>
    <w:rsid w:val="002D4CCD"/>
    <w:rPr>
      <w:rFonts w:ascii="Arial" w:hAnsi="Arial" w:cs="Arial"/>
      <w:color w:val="000000"/>
      <w:sz w:val="12"/>
      <w:szCs w:val="12"/>
    </w:rPr>
  </w:style>
  <w:style w:type="character" w:customStyle="1" w:styleId="FontStyle123">
    <w:name w:val="Font Style123"/>
    <w:uiPriority w:val="99"/>
    <w:rsid w:val="002D4CCD"/>
    <w:rPr>
      <w:rFonts w:ascii="Arial" w:hAnsi="Arial" w:cs="Arial"/>
      <w:i/>
      <w:iCs/>
      <w:color w:val="000000"/>
      <w:sz w:val="16"/>
      <w:szCs w:val="16"/>
    </w:rPr>
  </w:style>
  <w:style w:type="character" w:customStyle="1" w:styleId="FontStyle124">
    <w:name w:val="Font Style124"/>
    <w:uiPriority w:val="99"/>
    <w:rsid w:val="002D4CCD"/>
    <w:rPr>
      <w:rFonts w:ascii="Arial" w:hAnsi="Arial" w:cs="Arial"/>
      <w:color w:val="000000"/>
      <w:sz w:val="18"/>
      <w:szCs w:val="18"/>
    </w:rPr>
  </w:style>
  <w:style w:type="paragraph" w:customStyle="1" w:styleId="yiv5392974805msolistparagraph">
    <w:name w:val="yiv5392974805msolistparagraph"/>
    <w:basedOn w:val="Normalny"/>
    <w:rsid w:val="002D4CCD"/>
    <w:pPr>
      <w:spacing w:before="100" w:beforeAutospacing="1" w:after="100" w:afterAutospacing="1"/>
      <w:jc w:val="left"/>
    </w:pPr>
    <w:rPr>
      <w:rFonts w:ascii="Times New Roman" w:hAnsi="Times New Roman"/>
      <w:sz w:val="24"/>
      <w:szCs w:val="24"/>
    </w:rPr>
  </w:style>
  <w:style w:type="paragraph" w:customStyle="1" w:styleId="Standard">
    <w:name w:val="Standard"/>
    <w:rsid w:val="00BF1A19"/>
    <w:pPr>
      <w:suppressAutoHyphens/>
      <w:autoSpaceDN w:val="0"/>
      <w:textAlignment w:val="baseline"/>
    </w:pPr>
    <w:rPr>
      <w:kern w:val="3"/>
    </w:rPr>
  </w:style>
  <w:style w:type="numbering" w:customStyle="1" w:styleId="WWNum2">
    <w:name w:val="WWNum2"/>
    <w:basedOn w:val="Bezlisty"/>
    <w:rsid w:val="00BF1A19"/>
    <w:pPr>
      <w:numPr>
        <w:numId w:val="101"/>
      </w:numPr>
    </w:pPr>
  </w:style>
  <w:style w:type="table" w:customStyle="1" w:styleId="TableGrid">
    <w:name w:val="TableGrid"/>
    <w:rsid w:val="004A4A10"/>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rsid w:val="002D75B5"/>
    <w:rPr>
      <w:sz w:val="24"/>
      <w:szCs w:val="24"/>
    </w:rPr>
  </w:style>
  <w:style w:type="paragraph" w:customStyle="1" w:styleId="Zawartotabeli0">
    <w:name w:val="Zawarto?? tabeli"/>
    <w:basedOn w:val="Normalny"/>
    <w:rsid w:val="005A15F9"/>
    <w:pPr>
      <w:suppressLineNumbers/>
      <w:suppressAutoHyphens/>
      <w:overflowPunct w:val="0"/>
      <w:autoSpaceDE w:val="0"/>
      <w:autoSpaceDN w:val="0"/>
      <w:adjustRightInd w:val="0"/>
      <w:textAlignment w:val="baseline"/>
    </w:pPr>
    <w:rPr>
      <w:rFonts w:ascii="Times New Roman" w:hAnsi="Times New Roman"/>
      <w:sz w:val="20"/>
    </w:rPr>
  </w:style>
  <w:style w:type="character" w:customStyle="1" w:styleId="Teksttreci2">
    <w:name w:val="Tekst treści (2)_"/>
    <w:link w:val="Teksttreci20"/>
    <w:rsid w:val="007333B5"/>
    <w:rPr>
      <w:shd w:val="clear" w:color="auto" w:fill="FFFFFF"/>
    </w:rPr>
  </w:style>
  <w:style w:type="character" w:customStyle="1" w:styleId="Podpistabeli2">
    <w:name w:val="Podpis tabeli (2)_"/>
    <w:link w:val="Podpistabeli20"/>
    <w:uiPriority w:val="99"/>
    <w:rsid w:val="007333B5"/>
    <w:rPr>
      <w:b/>
      <w:bCs/>
      <w:shd w:val="clear" w:color="auto" w:fill="FFFFFF"/>
    </w:rPr>
  </w:style>
  <w:style w:type="paragraph" w:customStyle="1" w:styleId="Teksttreci20">
    <w:name w:val="Tekst treści (2)"/>
    <w:basedOn w:val="Normalny"/>
    <w:link w:val="Teksttreci2"/>
    <w:rsid w:val="007333B5"/>
    <w:pPr>
      <w:widowControl w:val="0"/>
      <w:shd w:val="clear" w:color="auto" w:fill="FFFFFF"/>
      <w:spacing w:before="180" w:after="60" w:line="274" w:lineRule="exact"/>
      <w:ind w:hanging="460"/>
    </w:pPr>
    <w:rPr>
      <w:rFonts w:ascii="Times New Roman" w:hAnsi="Times New Roman"/>
      <w:sz w:val="20"/>
    </w:rPr>
  </w:style>
  <w:style w:type="paragraph" w:customStyle="1" w:styleId="Podpistabeli20">
    <w:name w:val="Podpis tabeli (2)"/>
    <w:basedOn w:val="Normalny"/>
    <w:link w:val="Podpistabeli2"/>
    <w:uiPriority w:val="99"/>
    <w:rsid w:val="007333B5"/>
    <w:pPr>
      <w:widowControl w:val="0"/>
      <w:shd w:val="clear" w:color="auto" w:fill="FFFFFF"/>
      <w:spacing w:line="0" w:lineRule="atLeast"/>
      <w:jc w:val="left"/>
    </w:pPr>
    <w:rPr>
      <w:rFonts w:ascii="Times New Roman" w:hAnsi="Times New Roman"/>
      <w:b/>
      <w:bCs/>
      <w:sz w:val="20"/>
    </w:rPr>
  </w:style>
  <w:style w:type="character" w:customStyle="1" w:styleId="Podpistabeli">
    <w:name w:val="Podpis tabeli_"/>
    <w:link w:val="Podpistabeli0"/>
    <w:rsid w:val="007333B5"/>
    <w:rPr>
      <w:shd w:val="clear" w:color="auto" w:fill="FFFFFF"/>
    </w:rPr>
  </w:style>
  <w:style w:type="paragraph" w:customStyle="1" w:styleId="Podpistabeli0">
    <w:name w:val="Podpis tabeli"/>
    <w:basedOn w:val="Normalny"/>
    <w:link w:val="Podpistabeli"/>
    <w:rsid w:val="007333B5"/>
    <w:pPr>
      <w:widowControl w:val="0"/>
      <w:shd w:val="clear" w:color="auto" w:fill="FFFFFF"/>
      <w:spacing w:line="0" w:lineRule="atLeast"/>
      <w:jc w:val="left"/>
    </w:pPr>
    <w:rPr>
      <w:rFonts w:ascii="Times New Roman" w:hAnsi="Times New Roman"/>
      <w:sz w:val="20"/>
    </w:rPr>
  </w:style>
  <w:style w:type="paragraph" w:customStyle="1" w:styleId="Akapit">
    <w:name w:val="Akapit"/>
    <w:basedOn w:val="Normalny"/>
    <w:rsid w:val="004013FC"/>
    <w:pPr>
      <w:suppressAutoHyphens/>
      <w:spacing w:after="120"/>
      <w:ind w:firstLine="567"/>
    </w:pPr>
    <w:rPr>
      <w:rFonts w:ascii="Calibri" w:eastAsia="Calibri" w:hAnsi="Calibri"/>
      <w:sz w:val="24"/>
      <w:szCs w:val="24"/>
      <w:lang w:eastAsia="ar-SA"/>
    </w:rPr>
  </w:style>
  <w:style w:type="character" w:customStyle="1" w:styleId="Spistreci1Znak">
    <w:name w:val="Spis treści 1 Znak"/>
    <w:link w:val="Spistreci1"/>
    <w:uiPriority w:val="39"/>
    <w:rsid w:val="004C60C0"/>
    <w:rPr>
      <w:rFonts w:ascii="Calibri" w:hAnsi="Calibri"/>
      <w:b/>
      <w:caps/>
      <w:noProof/>
    </w:rPr>
  </w:style>
  <w:style w:type="paragraph" w:customStyle="1" w:styleId="Literatura">
    <w:name w:val="Literatura"/>
    <w:basedOn w:val="Normalny"/>
    <w:rsid w:val="004013FC"/>
    <w:pPr>
      <w:tabs>
        <w:tab w:val="num" w:pos="720"/>
      </w:tabs>
      <w:suppressAutoHyphens/>
      <w:spacing w:after="60"/>
      <w:ind w:firstLine="680"/>
    </w:pPr>
    <w:rPr>
      <w:rFonts w:ascii="Calibri" w:hAnsi="Calibri"/>
      <w:sz w:val="24"/>
      <w:szCs w:val="24"/>
      <w:lang w:eastAsia="ar-SA"/>
    </w:rPr>
  </w:style>
  <w:style w:type="paragraph" w:customStyle="1" w:styleId="Akapitx15ZnakZnakZnak1">
    <w:name w:val="Akapit_ x 1.5 Znak Znak Znak1"/>
    <w:basedOn w:val="Normalny"/>
    <w:rsid w:val="004013FC"/>
    <w:pPr>
      <w:suppressAutoHyphens/>
      <w:spacing w:line="360" w:lineRule="auto"/>
      <w:ind w:firstLine="567"/>
    </w:pPr>
    <w:rPr>
      <w:rFonts w:ascii="Calibri" w:hAnsi="Calibri"/>
      <w:sz w:val="24"/>
      <w:lang w:eastAsia="ar-SA"/>
    </w:rPr>
  </w:style>
  <w:style w:type="paragraph" w:customStyle="1" w:styleId="Akapitx16ZnakZnakZnakZnak1">
    <w:name w:val="Akapit_ x 1 (+6) Znak Znak Znak Znak1"/>
    <w:basedOn w:val="Normalny"/>
    <w:rsid w:val="004013FC"/>
    <w:pPr>
      <w:suppressAutoHyphens/>
      <w:spacing w:after="120"/>
      <w:ind w:firstLine="567"/>
    </w:pPr>
    <w:rPr>
      <w:rFonts w:ascii="Calibri" w:hAnsi="Calibri"/>
      <w:sz w:val="24"/>
      <w:szCs w:val="24"/>
      <w:lang w:val="de-DE" w:eastAsia="ar-SA"/>
    </w:rPr>
  </w:style>
  <w:style w:type="paragraph" w:customStyle="1" w:styleId="Akapitx16">
    <w:name w:val="Akapit_ x 1 (+6)"/>
    <w:basedOn w:val="Normalny"/>
    <w:rsid w:val="004013FC"/>
    <w:pPr>
      <w:suppressAutoHyphens/>
      <w:spacing w:after="120"/>
      <w:ind w:firstLine="567"/>
    </w:pPr>
    <w:rPr>
      <w:rFonts w:ascii="Calibri" w:hAnsi="Calibri"/>
      <w:sz w:val="24"/>
      <w:szCs w:val="24"/>
      <w:lang w:val="de-DE" w:eastAsia="ar-SA"/>
    </w:rPr>
  </w:style>
  <w:style w:type="paragraph" w:customStyle="1" w:styleId="Stronatytuowadane">
    <w:name w:val="Strona tytułowa dane"/>
    <w:basedOn w:val="Normalny"/>
    <w:link w:val="StronatytuowadaneZnak"/>
    <w:qFormat/>
    <w:rsid w:val="004013FC"/>
    <w:pPr>
      <w:spacing w:before="40" w:after="160"/>
      <w:jc w:val="left"/>
      <w:textboxTightWrap w:val="allLines"/>
    </w:pPr>
    <w:rPr>
      <w:rFonts w:ascii="Calibri" w:eastAsia="Batang" w:hAnsi="Calibri"/>
      <w:b/>
      <w:sz w:val="24"/>
      <w:szCs w:val="24"/>
    </w:rPr>
  </w:style>
  <w:style w:type="character" w:customStyle="1" w:styleId="StronatytuowadaneZnak">
    <w:name w:val="Strona tytułowa dane Znak"/>
    <w:link w:val="Stronatytuowadane"/>
    <w:rsid w:val="004013FC"/>
    <w:rPr>
      <w:rFonts w:ascii="Calibri" w:eastAsia="Batang" w:hAnsi="Calibri"/>
      <w:b/>
      <w:sz w:val="24"/>
      <w:szCs w:val="24"/>
    </w:rPr>
  </w:style>
  <w:style w:type="paragraph" w:customStyle="1" w:styleId="xl73">
    <w:name w:val="xl73"/>
    <w:basedOn w:val="Normalny"/>
    <w:rsid w:val="004013FC"/>
    <w:pPr>
      <w:spacing w:before="100" w:beforeAutospacing="1" w:after="100" w:afterAutospacing="1"/>
      <w:jc w:val="center"/>
    </w:pPr>
    <w:rPr>
      <w:rFonts w:ascii="Times New Roman" w:hAnsi="Times New Roman"/>
      <w:color w:val="FF0000"/>
      <w:sz w:val="18"/>
      <w:szCs w:val="18"/>
    </w:rPr>
  </w:style>
  <w:style w:type="paragraph" w:customStyle="1" w:styleId="Tabela11">
    <w:name w:val="Tabela11"/>
    <w:basedOn w:val="Normalny"/>
    <w:rsid w:val="004013FC"/>
    <w:pPr>
      <w:autoSpaceDE w:val="0"/>
      <w:autoSpaceDN w:val="0"/>
      <w:spacing w:line="320" w:lineRule="atLeast"/>
    </w:pPr>
    <w:rPr>
      <w:rFonts w:ascii="Times New Roman" w:hAnsi="Times New Roman"/>
      <w:szCs w:val="22"/>
    </w:rPr>
  </w:style>
  <w:style w:type="paragraph" w:customStyle="1" w:styleId="xl29">
    <w:name w:val="xl29"/>
    <w:basedOn w:val="Normalny"/>
    <w:rsid w:val="004013FC"/>
    <w:pPr>
      <w:pBdr>
        <w:left w:val="double" w:sz="6" w:space="0" w:color="auto"/>
        <w:bottom w:val="double" w:sz="6" w:space="0" w:color="auto"/>
      </w:pBdr>
      <w:spacing w:before="100" w:beforeAutospacing="1" w:after="100" w:afterAutospacing="1"/>
      <w:jc w:val="center"/>
    </w:pPr>
    <w:rPr>
      <w:rFonts w:ascii="Times New Roman" w:hAnsi="Times New Roman"/>
      <w:sz w:val="24"/>
      <w:szCs w:val="24"/>
    </w:rPr>
  </w:style>
  <w:style w:type="paragraph" w:customStyle="1" w:styleId="yiv1018111117msonormal">
    <w:name w:val="yiv1018111117msonormal"/>
    <w:basedOn w:val="Normalny"/>
    <w:rsid w:val="004013FC"/>
    <w:pPr>
      <w:spacing w:before="100" w:beforeAutospacing="1" w:after="100" w:afterAutospacing="1"/>
      <w:jc w:val="left"/>
    </w:pPr>
    <w:rPr>
      <w:rFonts w:ascii="Times New Roman" w:hAnsi="Times New Roman"/>
      <w:sz w:val="24"/>
      <w:szCs w:val="24"/>
    </w:rPr>
  </w:style>
  <w:style w:type="paragraph" w:customStyle="1" w:styleId="Styl22">
    <w:name w:val="Styl22"/>
    <w:basedOn w:val="tekstost"/>
    <w:link w:val="Styl22Znak"/>
    <w:qFormat/>
    <w:rsid w:val="004013FC"/>
    <w:rPr>
      <w:rFonts w:ascii="Arial" w:hAnsi="Arial"/>
    </w:rPr>
  </w:style>
  <w:style w:type="character" w:customStyle="1" w:styleId="tekstostZnak1">
    <w:name w:val="tekst ost Znak1"/>
    <w:link w:val="tekstost"/>
    <w:uiPriority w:val="99"/>
    <w:rsid w:val="004013FC"/>
  </w:style>
  <w:style w:type="character" w:customStyle="1" w:styleId="Styl22Znak">
    <w:name w:val="Styl22 Znak"/>
    <w:link w:val="Styl22"/>
    <w:rsid w:val="004013FC"/>
    <w:rPr>
      <w:rFonts w:ascii="Arial" w:hAnsi="Arial"/>
    </w:rPr>
  </w:style>
  <w:style w:type="character" w:customStyle="1" w:styleId="st">
    <w:name w:val="st"/>
    <w:rsid w:val="004013FC"/>
  </w:style>
  <w:style w:type="paragraph" w:customStyle="1" w:styleId="Tekstpodstawowy2100">
    <w:name w:val="Tekst podstawowy 210"/>
    <w:basedOn w:val="Normalny"/>
    <w:rsid w:val="004013FC"/>
    <w:pPr>
      <w:overflowPunct w:val="0"/>
      <w:autoSpaceDE w:val="0"/>
      <w:autoSpaceDN w:val="0"/>
      <w:adjustRightInd w:val="0"/>
      <w:ind w:left="708"/>
      <w:jc w:val="left"/>
      <w:textAlignment w:val="baseline"/>
    </w:pPr>
    <w:rPr>
      <w:rFonts w:ascii="Arial" w:hAnsi="Arial"/>
      <w:sz w:val="24"/>
    </w:rPr>
  </w:style>
  <w:style w:type="paragraph" w:customStyle="1" w:styleId="Tekstpodstawowy36">
    <w:name w:val="Tekst podstawowy 36"/>
    <w:basedOn w:val="Normalny"/>
    <w:rsid w:val="004013FC"/>
    <w:pPr>
      <w:widowControl w:val="0"/>
      <w:overflowPunct w:val="0"/>
      <w:autoSpaceDE w:val="0"/>
      <w:autoSpaceDN w:val="0"/>
      <w:adjustRightInd w:val="0"/>
      <w:textAlignment w:val="baseline"/>
    </w:pPr>
    <w:rPr>
      <w:rFonts w:ascii="Times New Roman" w:hAnsi="Times New Roman"/>
      <w:sz w:val="24"/>
    </w:rPr>
  </w:style>
  <w:style w:type="paragraph" w:customStyle="1" w:styleId="Tekstpodstawowywcity37">
    <w:name w:val="Tekst podstawowy wcięty 37"/>
    <w:basedOn w:val="Normalny"/>
    <w:rsid w:val="004013FC"/>
    <w:pPr>
      <w:widowControl w:val="0"/>
      <w:overflowPunct w:val="0"/>
      <w:autoSpaceDE w:val="0"/>
      <w:autoSpaceDN w:val="0"/>
      <w:adjustRightInd w:val="0"/>
      <w:ind w:left="709"/>
      <w:textAlignment w:val="baseline"/>
    </w:pPr>
    <w:rPr>
      <w:rFonts w:ascii="Arial" w:hAnsi="Arial"/>
      <w:sz w:val="24"/>
    </w:rPr>
  </w:style>
  <w:style w:type="paragraph" w:customStyle="1" w:styleId="Normalny3">
    <w:name w:val="Normalny3"/>
    <w:rsid w:val="004013FC"/>
    <w:pPr>
      <w:jc w:val="both"/>
    </w:pPr>
    <w:rPr>
      <w:rFonts w:ascii="Arial" w:hAnsi="Arial"/>
      <w:iCs/>
      <w:sz w:val="22"/>
      <w:szCs w:val="24"/>
    </w:rPr>
  </w:style>
  <w:style w:type="paragraph" w:customStyle="1" w:styleId="Nagwek23">
    <w:name w:val="Nagłówek 23"/>
    <w:basedOn w:val="Normalny"/>
    <w:next w:val="Normalny"/>
    <w:rsid w:val="004013FC"/>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Tekstpodstawowywcity26">
    <w:name w:val="Tekst podstawowy wcięty 26"/>
    <w:basedOn w:val="Normalny"/>
    <w:rsid w:val="004013FC"/>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Akapitzlist3">
    <w:name w:val="Akapit z listą3"/>
    <w:basedOn w:val="Normalny"/>
    <w:rsid w:val="004013FC"/>
    <w:pPr>
      <w:ind w:left="720"/>
      <w:contextualSpacing/>
    </w:pPr>
  </w:style>
  <w:style w:type="paragraph" w:customStyle="1" w:styleId="Bezodstpw3">
    <w:name w:val="Bez odstępów3"/>
    <w:rsid w:val="004013FC"/>
    <w:pPr>
      <w:widowControl w:val="0"/>
      <w:jc w:val="both"/>
    </w:pPr>
  </w:style>
  <w:style w:type="paragraph" w:customStyle="1" w:styleId="Tekstpodstawowywcity30">
    <w:name w:val="Tekst podstawowy wcięty3"/>
    <w:basedOn w:val="Normalny"/>
    <w:rsid w:val="004013FC"/>
    <w:pPr>
      <w:tabs>
        <w:tab w:val="left" w:pos="709"/>
        <w:tab w:val="right" w:leader="dot" w:pos="9072"/>
      </w:tabs>
      <w:spacing w:line="360" w:lineRule="auto"/>
    </w:pPr>
    <w:rPr>
      <w:rFonts w:ascii="Times New Roman" w:hAnsi="Times New Roman"/>
      <w:sz w:val="24"/>
      <w:szCs w:val="24"/>
    </w:rPr>
  </w:style>
  <w:style w:type="paragraph" w:customStyle="1" w:styleId="1Tytu">
    <w:name w:val="1. Tytuł"/>
    <w:basedOn w:val="Normalny"/>
    <w:next w:val="11tytu"/>
    <w:link w:val="1TytuZnak"/>
    <w:qFormat/>
    <w:rsid w:val="004013FC"/>
    <w:pPr>
      <w:numPr>
        <w:numId w:val="134"/>
      </w:numPr>
      <w:shd w:val="clear" w:color="auto" w:fill="BFBFBF"/>
      <w:suppressAutoHyphens/>
      <w:spacing w:before="360" w:after="120"/>
    </w:pPr>
    <w:rPr>
      <w:rFonts w:ascii="Times New Roman" w:hAnsi="Times New Roman"/>
      <w:b/>
      <w:color w:val="000000"/>
      <w:sz w:val="24"/>
      <w:szCs w:val="24"/>
      <w:lang w:eastAsia="ar-SA"/>
    </w:rPr>
  </w:style>
  <w:style w:type="paragraph" w:customStyle="1" w:styleId="punktowaniea">
    <w:name w:val="punktowanie a)"/>
    <w:basedOn w:val="Akapitzlist"/>
    <w:qFormat/>
    <w:rsid w:val="004013FC"/>
    <w:pPr>
      <w:numPr>
        <w:numId w:val="135"/>
      </w:numPr>
      <w:suppressAutoHyphens/>
      <w:overflowPunct w:val="0"/>
      <w:autoSpaceDE w:val="0"/>
      <w:spacing w:after="240"/>
      <w:ind w:left="360"/>
      <w:jc w:val="both"/>
      <w:textAlignment w:val="baseline"/>
    </w:pPr>
    <w:rPr>
      <w:rFonts w:ascii="Calibri" w:hAnsi="Calibri"/>
      <w:lang w:eastAsia="ar-SA"/>
    </w:rPr>
  </w:style>
  <w:style w:type="paragraph" w:customStyle="1" w:styleId="tekstcigy">
    <w:name w:val="tekst ciągły"/>
    <w:basedOn w:val="Normalny"/>
    <w:qFormat/>
    <w:rsid w:val="004013FC"/>
    <w:pPr>
      <w:suppressAutoHyphens/>
      <w:overflowPunct w:val="0"/>
      <w:autoSpaceDE w:val="0"/>
      <w:spacing w:after="240"/>
      <w:textAlignment w:val="baseline"/>
    </w:pPr>
    <w:rPr>
      <w:rFonts w:ascii="Calibri" w:hAnsi="Calibri"/>
      <w:color w:val="000000"/>
      <w:sz w:val="24"/>
      <w:szCs w:val="24"/>
      <w:lang w:eastAsia="ar-SA"/>
    </w:rPr>
  </w:style>
  <w:style w:type="paragraph" w:customStyle="1" w:styleId="11tytu">
    <w:name w:val="1.1. tytuł"/>
    <w:basedOn w:val="tekstcigy"/>
    <w:qFormat/>
    <w:rsid w:val="004013FC"/>
    <w:rPr>
      <w:rFonts w:ascii="Times New Roman" w:hAnsi="Times New Roman"/>
      <w:b/>
    </w:rPr>
  </w:style>
  <w:style w:type="paragraph" w:customStyle="1" w:styleId="podtytu0">
    <w:name w:val="podtytuł"/>
    <w:basedOn w:val="11tytu"/>
    <w:qFormat/>
    <w:rsid w:val="004013FC"/>
    <w:rPr>
      <w:spacing w:val="-6"/>
    </w:rPr>
  </w:style>
  <w:style w:type="paragraph" w:customStyle="1" w:styleId="tre">
    <w:name w:val="treść"/>
    <w:basedOn w:val="Normalny"/>
    <w:rsid w:val="004013FC"/>
    <w:pPr>
      <w:suppressAutoHyphens/>
      <w:overflowPunct w:val="0"/>
      <w:autoSpaceDE w:val="0"/>
      <w:spacing w:before="170" w:after="57"/>
      <w:textAlignment w:val="baseline"/>
    </w:pPr>
    <w:rPr>
      <w:rFonts w:ascii="Times New Roman" w:hAnsi="Times New Roman"/>
      <w:sz w:val="16"/>
      <w:szCs w:val="16"/>
      <w:lang w:eastAsia="ar-SA"/>
    </w:rPr>
  </w:style>
  <w:style w:type="paragraph" w:customStyle="1" w:styleId="punktowanie0">
    <w:name w:val="punktowanie"/>
    <w:basedOn w:val="tre"/>
    <w:rsid w:val="004013FC"/>
    <w:pPr>
      <w:spacing w:before="0" w:after="34"/>
    </w:pPr>
  </w:style>
  <w:style w:type="paragraph" w:customStyle="1" w:styleId="Nagwek100">
    <w:name w:val="Nagłówek 10"/>
    <w:basedOn w:val="1Tytu"/>
    <w:next w:val="Normalny"/>
    <w:link w:val="Nagwek10Znak"/>
    <w:qFormat/>
    <w:rsid w:val="004013FC"/>
    <w:pPr>
      <w:spacing w:before="120"/>
      <w:jc w:val="left"/>
      <w:outlineLvl w:val="0"/>
    </w:pPr>
    <w:rPr>
      <w:szCs w:val="36"/>
    </w:rPr>
  </w:style>
  <w:style w:type="character" w:customStyle="1" w:styleId="1TytuZnak">
    <w:name w:val="1. Tytuł Znak"/>
    <w:link w:val="1Tytu"/>
    <w:rsid w:val="004013FC"/>
    <w:rPr>
      <w:b/>
      <w:color w:val="000000"/>
      <w:sz w:val="24"/>
      <w:szCs w:val="24"/>
      <w:shd w:val="clear" w:color="auto" w:fill="BFBFBF"/>
      <w:lang w:eastAsia="ar-SA"/>
    </w:rPr>
  </w:style>
  <w:style w:type="character" w:customStyle="1" w:styleId="Nagwek10Znak">
    <w:name w:val="Nagłówek 10 Znak"/>
    <w:link w:val="Nagwek100"/>
    <w:rsid w:val="004013FC"/>
    <w:rPr>
      <w:b/>
      <w:color w:val="000000"/>
      <w:sz w:val="24"/>
      <w:szCs w:val="36"/>
      <w:shd w:val="clear" w:color="auto" w:fill="BFBFBF"/>
      <w:lang w:eastAsia="ar-SA"/>
    </w:rPr>
  </w:style>
  <w:style w:type="paragraph" w:styleId="Nagwekindeksu">
    <w:name w:val="index heading"/>
    <w:basedOn w:val="Normalny"/>
    <w:next w:val="Indeks1"/>
    <w:uiPriority w:val="99"/>
    <w:unhideWhenUsed/>
    <w:rsid w:val="004013FC"/>
    <w:pPr>
      <w:spacing w:after="200" w:line="276" w:lineRule="auto"/>
      <w:jc w:val="left"/>
    </w:pPr>
    <w:rPr>
      <w:rFonts w:ascii="Cambria" w:hAnsi="Cambria"/>
      <w:b/>
      <w:bCs/>
      <w:szCs w:val="22"/>
      <w:lang w:eastAsia="en-US"/>
    </w:rPr>
  </w:style>
  <w:style w:type="paragraph" w:customStyle="1" w:styleId="WW-Standardowywcity">
    <w:name w:val="WW-Standardowy wcięty"/>
    <w:basedOn w:val="Normalny"/>
    <w:rsid w:val="004013FC"/>
    <w:pPr>
      <w:suppressAutoHyphens/>
      <w:ind w:left="708"/>
      <w:jc w:val="left"/>
    </w:pPr>
    <w:rPr>
      <w:rFonts w:ascii="Times New Roman" w:hAnsi="Times New Roman"/>
      <w:sz w:val="20"/>
      <w:lang w:eastAsia="ar-SA"/>
    </w:rPr>
  </w:style>
  <w:style w:type="character" w:customStyle="1" w:styleId="akapit0">
    <w:name w:val="akapit"/>
    <w:rsid w:val="004013FC"/>
  </w:style>
  <w:style w:type="paragraph" w:customStyle="1" w:styleId="ZnakZnak1">
    <w:name w:val="Znak Znak1"/>
    <w:basedOn w:val="Normalny"/>
    <w:rsid w:val="004013FC"/>
    <w:pPr>
      <w:jc w:val="left"/>
    </w:pPr>
    <w:rPr>
      <w:rFonts w:ascii="Arial" w:hAnsi="Arial" w:cs="Arial"/>
      <w:sz w:val="24"/>
      <w:szCs w:val="24"/>
    </w:rPr>
  </w:style>
  <w:style w:type="paragraph" w:customStyle="1" w:styleId="Filename">
    <w:name w:val="Filename"/>
    <w:basedOn w:val="Stopka"/>
    <w:rsid w:val="004013FC"/>
    <w:pPr>
      <w:tabs>
        <w:tab w:val="clear" w:pos="4536"/>
        <w:tab w:val="clear" w:pos="9072"/>
        <w:tab w:val="center" w:pos="4153"/>
        <w:tab w:val="right" w:pos="8306"/>
      </w:tabs>
      <w:spacing w:before="72"/>
      <w:ind w:left="737"/>
      <w:jc w:val="left"/>
    </w:pPr>
    <w:rPr>
      <w:rFonts w:ascii="Arial" w:eastAsia="Calibri" w:hAnsi="Arial" w:cs="Arial"/>
      <w:caps/>
      <w:noProof/>
      <w:sz w:val="12"/>
      <w:szCs w:val="12"/>
      <w:lang w:val="en-GB" w:eastAsia="en-US"/>
    </w:rPr>
  </w:style>
  <w:style w:type="paragraph" w:customStyle="1" w:styleId="Nagwekspisutreci1">
    <w:name w:val="Nagłówek spisu treści1"/>
    <w:basedOn w:val="Nagwek1"/>
    <w:next w:val="Normalny"/>
    <w:rsid w:val="004013FC"/>
    <w:pPr>
      <w:keepLines/>
      <w:spacing w:before="0" w:after="80"/>
      <w:jc w:val="left"/>
      <w:outlineLvl w:val="9"/>
    </w:pPr>
    <w:rPr>
      <w:rFonts w:ascii="Cambria" w:eastAsia="Calibri" w:hAnsi="Cambria" w:cs="Cambria"/>
      <w:color w:val="365F91"/>
      <w:kern w:val="0"/>
      <w:sz w:val="28"/>
      <w:szCs w:val="28"/>
      <w:lang w:eastAsia="en-US"/>
    </w:rPr>
  </w:style>
  <w:style w:type="paragraph" w:customStyle="1" w:styleId="western">
    <w:name w:val="western"/>
    <w:basedOn w:val="Normalny"/>
    <w:rsid w:val="004013FC"/>
    <w:pPr>
      <w:spacing w:before="100" w:beforeAutospacing="1" w:after="100" w:afterAutospacing="1"/>
      <w:jc w:val="left"/>
    </w:pPr>
    <w:rPr>
      <w:rFonts w:ascii="Times New Roman" w:eastAsia="Calibri" w:hAnsi="Times New Roman"/>
      <w:sz w:val="24"/>
      <w:szCs w:val="24"/>
    </w:rPr>
  </w:style>
  <w:style w:type="paragraph" w:customStyle="1" w:styleId="ReportText">
    <w:name w:val="Report Text"/>
    <w:link w:val="ReportTextChar"/>
    <w:rsid w:val="004013FC"/>
    <w:pPr>
      <w:spacing w:after="120" w:line="260" w:lineRule="atLeast"/>
      <w:ind w:left="1253"/>
    </w:pPr>
    <w:rPr>
      <w:rFonts w:ascii="Arial" w:eastAsia="Calibri" w:hAnsi="Arial" w:cs="Arial"/>
      <w:lang w:val="en-GB" w:eastAsia="en-US"/>
    </w:rPr>
  </w:style>
  <w:style w:type="paragraph" w:styleId="Spisilustracji">
    <w:name w:val="table of figures"/>
    <w:basedOn w:val="Normalny"/>
    <w:next w:val="Normalny"/>
    <w:rsid w:val="004013FC"/>
    <w:pPr>
      <w:spacing w:before="60" w:line="240" w:lineRule="atLeast"/>
      <w:ind w:left="737"/>
      <w:jc w:val="left"/>
    </w:pPr>
    <w:rPr>
      <w:rFonts w:ascii="Arial" w:hAnsi="Arial" w:cs="Arial"/>
      <w:szCs w:val="22"/>
      <w:lang w:eastAsia="en-US"/>
    </w:rPr>
  </w:style>
  <w:style w:type="paragraph" w:customStyle="1" w:styleId="Poprawka1">
    <w:name w:val="Poprawka1"/>
    <w:hidden/>
    <w:semiHidden/>
    <w:rsid w:val="004013FC"/>
    <w:rPr>
      <w:rFonts w:ascii="Arial" w:hAnsi="Arial" w:cs="Arial"/>
      <w:sz w:val="22"/>
      <w:szCs w:val="22"/>
      <w:lang w:eastAsia="en-US"/>
    </w:rPr>
  </w:style>
  <w:style w:type="character" w:customStyle="1" w:styleId="ReportTextChar">
    <w:name w:val="Report Text Char"/>
    <w:link w:val="ReportText"/>
    <w:locked/>
    <w:rsid w:val="004013FC"/>
    <w:rPr>
      <w:rFonts w:ascii="Arial" w:eastAsia="Calibri" w:hAnsi="Arial" w:cs="Arial"/>
      <w:lang w:val="en-GB" w:eastAsia="en-US"/>
    </w:rPr>
  </w:style>
  <w:style w:type="character" w:customStyle="1" w:styleId="data0">
    <w:name w:val="data"/>
    <w:rsid w:val="004013FC"/>
    <w:rPr>
      <w:rFonts w:cs="Times New Roman"/>
    </w:rPr>
  </w:style>
  <w:style w:type="character" w:customStyle="1" w:styleId="rss">
    <w:name w:val="rss"/>
    <w:rsid w:val="004013FC"/>
    <w:rPr>
      <w:rFonts w:cs="Times New Roman"/>
    </w:rPr>
  </w:style>
  <w:style w:type="paragraph" w:customStyle="1" w:styleId="ReportList1">
    <w:name w:val="Report List 1"/>
    <w:basedOn w:val="Lista"/>
    <w:link w:val="ReportList1Char"/>
    <w:rsid w:val="004013FC"/>
    <w:pPr>
      <w:numPr>
        <w:numId w:val="136"/>
      </w:numPr>
      <w:spacing w:after="138" w:line="260" w:lineRule="atLeast"/>
      <w:jc w:val="left"/>
    </w:pPr>
    <w:rPr>
      <w:rFonts w:ascii="Arial" w:eastAsia="Calibri" w:hAnsi="Arial"/>
      <w:sz w:val="20"/>
      <w:lang w:eastAsia="en-US"/>
    </w:rPr>
  </w:style>
  <w:style w:type="character" w:customStyle="1" w:styleId="ReportList1Char">
    <w:name w:val="Report List 1 Char"/>
    <w:link w:val="ReportList1"/>
    <w:locked/>
    <w:rsid w:val="004013FC"/>
    <w:rPr>
      <w:rFonts w:ascii="Arial" w:eastAsia="Calibri" w:hAnsi="Arial"/>
      <w:lang w:eastAsia="en-US"/>
    </w:rPr>
  </w:style>
  <w:style w:type="paragraph" w:customStyle="1" w:styleId="info2">
    <w:name w:val="_info_2"/>
    <w:basedOn w:val="Normalny"/>
    <w:rsid w:val="004013FC"/>
    <w:pPr>
      <w:numPr>
        <w:ilvl w:val="1"/>
        <w:numId w:val="137"/>
      </w:numPr>
      <w:spacing w:line="360" w:lineRule="auto"/>
    </w:pPr>
    <w:rPr>
      <w:rFonts w:ascii="Times New Roman" w:eastAsia="Calibri" w:hAnsi="Times New Roman"/>
      <w:b/>
      <w:bCs/>
      <w:sz w:val="24"/>
      <w:szCs w:val="24"/>
    </w:rPr>
  </w:style>
  <w:style w:type="character" w:customStyle="1" w:styleId="bbtext">
    <w:name w:val="bbtext"/>
    <w:rsid w:val="004013FC"/>
    <w:rPr>
      <w:rFonts w:cs="Times New Roman"/>
    </w:rPr>
  </w:style>
  <w:style w:type="character" w:customStyle="1" w:styleId="ListParagraphChar">
    <w:name w:val="List Paragraph Char"/>
    <w:link w:val="Akapitzlist10"/>
    <w:locked/>
    <w:rsid w:val="004013FC"/>
    <w:rPr>
      <w:rFonts w:ascii="Calibri" w:hAnsi="Calibri"/>
    </w:rPr>
  </w:style>
  <w:style w:type="character" w:customStyle="1" w:styleId="BodyTextIndent2Char1">
    <w:name w:val="Body Text Indent 2 Char1"/>
    <w:semiHidden/>
    <w:locked/>
    <w:rsid w:val="004013FC"/>
    <w:rPr>
      <w:rFonts w:ascii="Arial" w:hAnsi="Arial" w:cs="Arial"/>
      <w:lang w:eastAsia="en-US"/>
    </w:rPr>
  </w:style>
  <w:style w:type="character" w:customStyle="1" w:styleId="Tekstpodstawowywcity2Znak1">
    <w:name w:val="Tekst podstawowy wcięty 2 Znak1"/>
    <w:semiHidden/>
    <w:locked/>
    <w:rsid w:val="004013FC"/>
    <w:rPr>
      <w:rFonts w:ascii="Arial" w:hAnsi="Arial" w:cs="Arial"/>
    </w:rPr>
  </w:style>
  <w:style w:type="paragraph" w:customStyle="1" w:styleId="Nagwek2a">
    <w:name w:val="Nagłówek 2a"/>
    <w:basedOn w:val="Akapitzlist10"/>
    <w:rsid w:val="004013FC"/>
    <w:pPr>
      <w:numPr>
        <w:ilvl w:val="1"/>
        <w:numId w:val="138"/>
      </w:numPr>
      <w:tabs>
        <w:tab w:val="num" w:pos="360"/>
      </w:tabs>
      <w:ind w:left="360"/>
      <w:contextualSpacing w:val="0"/>
    </w:pPr>
    <w:rPr>
      <w:rFonts w:eastAsia="Calibri" w:cs="Calibri"/>
      <w:sz w:val="22"/>
      <w:szCs w:val="22"/>
      <w:lang w:eastAsia="en-US"/>
    </w:rPr>
  </w:style>
  <w:style w:type="paragraph" w:customStyle="1" w:styleId="tabele">
    <w:name w:val="tabele"/>
    <w:basedOn w:val="Nagwek5"/>
    <w:rsid w:val="004013FC"/>
    <w:pPr>
      <w:keepNext w:val="0"/>
      <w:jc w:val="center"/>
      <w:outlineLvl w:val="9"/>
    </w:pPr>
    <w:rPr>
      <w:rFonts w:ascii="Arial" w:hAnsi="Arial" w:cs="Arial"/>
      <w:b w:val="0"/>
      <w:sz w:val="22"/>
      <w:szCs w:val="22"/>
    </w:rPr>
  </w:style>
  <w:style w:type="character" w:customStyle="1" w:styleId="PlainTextChar1">
    <w:name w:val="Plain Text Char1"/>
    <w:semiHidden/>
    <w:locked/>
    <w:rsid w:val="004013FC"/>
    <w:rPr>
      <w:rFonts w:ascii="Courier New" w:hAnsi="Courier New" w:cs="Courier New"/>
      <w:sz w:val="20"/>
      <w:szCs w:val="20"/>
      <w:lang w:eastAsia="en-US"/>
    </w:rPr>
  </w:style>
  <w:style w:type="character" w:customStyle="1" w:styleId="ZwykytekstZnak1">
    <w:name w:val="Zwykły tekst Znak1"/>
    <w:semiHidden/>
    <w:locked/>
    <w:rsid w:val="004013FC"/>
    <w:rPr>
      <w:rFonts w:ascii="Consolas" w:hAnsi="Consolas" w:cs="Consolas"/>
      <w:sz w:val="21"/>
      <w:szCs w:val="21"/>
    </w:rPr>
  </w:style>
  <w:style w:type="character" w:customStyle="1" w:styleId="Style11pt">
    <w:name w:val="Style 11 pt"/>
    <w:rsid w:val="004013FC"/>
    <w:rPr>
      <w:rFonts w:cs="Times New Roman"/>
      <w:sz w:val="22"/>
      <w:szCs w:val="22"/>
    </w:rPr>
  </w:style>
  <w:style w:type="character" w:customStyle="1" w:styleId="ListParagraphChar1">
    <w:name w:val="List Paragraph Char1"/>
    <w:locked/>
    <w:rsid w:val="004013FC"/>
    <w:rPr>
      <w:rFonts w:ascii="Arial" w:eastAsia="Times New Roman" w:hAnsi="Arial" w:cs="Arial"/>
    </w:rPr>
  </w:style>
  <w:style w:type="paragraph" w:customStyle="1" w:styleId="Akapitzlist11">
    <w:name w:val="Akapit z listą11"/>
    <w:basedOn w:val="Normalny"/>
    <w:rsid w:val="004013FC"/>
    <w:pPr>
      <w:spacing w:before="60" w:after="120" w:line="240" w:lineRule="atLeast"/>
      <w:ind w:left="720"/>
      <w:jc w:val="left"/>
    </w:pPr>
    <w:rPr>
      <w:rFonts w:ascii="Arial" w:eastAsia="Calibri" w:hAnsi="Arial" w:cs="Arial"/>
      <w:szCs w:val="22"/>
      <w:lang w:eastAsia="en-US"/>
    </w:rPr>
  </w:style>
  <w:style w:type="character" w:customStyle="1" w:styleId="ZnakZnak11">
    <w:name w:val="Znak Znak11"/>
    <w:rsid w:val="004013FC"/>
    <w:rPr>
      <w:rFonts w:ascii="Arial" w:hAnsi="Arial"/>
      <w:b/>
      <w:bCs/>
      <w:sz w:val="18"/>
      <w:szCs w:val="18"/>
    </w:rPr>
  </w:style>
  <w:style w:type="paragraph" w:customStyle="1" w:styleId="StylNagwek2PogrubienieInterlinia15wiersza">
    <w:name w:val="Styl Nagłówek 2 + Pogrubienie Interlinia:  15 wiersza"/>
    <w:basedOn w:val="Nagwek2"/>
    <w:rsid w:val="004013FC"/>
    <w:pPr>
      <w:tabs>
        <w:tab w:val="clear" w:pos="0"/>
      </w:tabs>
      <w:spacing w:before="120" w:after="120" w:line="360" w:lineRule="auto"/>
      <w:ind w:left="576" w:hanging="576"/>
    </w:pPr>
    <w:rPr>
      <w:i/>
      <w:iCs w:val="0"/>
      <w:sz w:val="24"/>
      <w:szCs w:val="20"/>
    </w:rPr>
  </w:style>
  <w:style w:type="paragraph" w:customStyle="1" w:styleId="StylNagwek1PogrubienieInterlinia15wiersza">
    <w:name w:val="Styl Nagłówek 1 + Pogrubienie Interlinia:  15 wiersza"/>
    <w:basedOn w:val="Nagwek1"/>
    <w:rsid w:val="004013FC"/>
    <w:pPr>
      <w:tabs>
        <w:tab w:val="num" w:pos="432"/>
      </w:tabs>
      <w:spacing w:before="120" w:after="120" w:line="360" w:lineRule="auto"/>
      <w:ind w:left="431" w:hanging="431"/>
    </w:pPr>
    <w:rPr>
      <w:rFonts w:ascii="Times New Roman" w:hAnsi="Times New Roman"/>
      <w:kern w:val="0"/>
      <w:sz w:val="24"/>
      <w:szCs w:val="20"/>
    </w:rPr>
  </w:style>
  <w:style w:type="paragraph" w:customStyle="1" w:styleId="StylArial8ptPogrubienieDolewejInterliniapojedyncze">
    <w:name w:val="Styl Arial 8 pt Pogrubienie Do lewej Interlinia:  pojedyncze"/>
    <w:basedOn w:val="Normalny"/>
    <w:rsid w:val="004013FC"/>
    <w:pPr>
      <w:suppressAutoHyphens/>
      <w:spacing w:before="120" w:after="40"/>
      <w:jc w:val="left"/>
    </w:pPr>
    <w:rPr>
      <w:rFonts w:ascii="Arial" w:hAnsi="Arial"/>
      <w:b/>
      <w:bCs/>
      <w:sz w:val="16"/>
      <w:lang w:eastAsia="ar-SA"/>
    </w:rPr>
  </w:style>
  <w:style w:type="paragraph" w:customStyle="1" w:styleId="StylArial10ptDolewejInterliniapojedyncze">
    <w:name w:val="Styl Arial 10 pt Do lewej Interlinia:  pojedyncze"/>
    <w:basedOn w:val="Normalny"/>
    <w:rsid w:val="004013FC"/>
    <w:pPr>
      <w:suppressAutoHyphens/>
      <w:spacing w:before="60" w:after="60"/>
      <w:jc w:val="left"/>
    </w:pPr>
    <w:rPr>
      <w:rFonts w:ascii="Arial" w:hAnsi="Arial"/>
      <w:sz w:val="20"/>
      <w:lang w:eastAsia="ar-SA"/>
    </w:rPr>
  </w:style>
  <w:style w:type="character" w:customStyle="1" w:styleId="FontStyle15">
    <w:name w:val="Font Style15"/>
    <w:uiPriority w:val="99"/>
    <w:rsid w:val="004013FC"/>
    <w:rPr>
      <w:rFonts w:ascii="Calibri" w:hAnsi="Calibri" w:cs="Calibri"/>
      <w:b/>
      <w:bCs/>
      <w:color w:val="000000"/>
      <w:sz w:val="34"/>
      <w:szCs w:val="34"/>
    </w:rPr>
  </w:style>
  <w:style w:type="character" w:styleId="Wyrnieniedelikatne">
    <w:name w:val="Subtle Emphasis"/>
    <w:uiPriority w:val="19"/>
    <w:qFormat/>
    <w:rsid w:val="004013FC"/>
    <w:rPr>
      <w:i/>
      <w:iCs/>
      <w:color w:val="808080"/>
    </w:rPr>
  </w:style>
  <w:style w:type="paragraph" w:customStyle="1" w:styleId="Style45">
    <w:name w:val="Style45"/>
    <w:rsid w:val="004013FC"/>
    <w:pPr>
      <w:widowControl w:val="0"/>
      <w:pBdr>
        <w:top w:val="nil"/>
        <w:left w:val="nil"/>
        <w:bottom w:val="nil"/>
        <w:right w:val="nil"/>
        <w:between w:val="nil"/>
        <w:bar w:val="nil"/>
      </w:pBdr>
      <w:spacing w:line="276" w:lineRule="exact"/>
      <w:jc w:val="center"/>
    </w:pPr>
    <w:rPr>
      <w:rFonts w:eastAsia="Arial Unicode MS" w:hAnsi="Arial Unicode MS" w:cs="Arial Unicode MS"/>
      <w:color w:val="000000"/>
      <w:sz w:val="24"/>
      <w:szCs w:val="24"/>
      <w:u w:color="000000"/>
      <w:bdr w:val="nil"/>
    </w:rPr>
  </w:style>
  <w:style w:type="numbering" w:customStyle="1" w:styleId="List47">
    <w:name w:val="List 47"/>
    <w:basedOn w:val="Zaimportowanystyl41"/>
    <w:rsid w:val="004013FC"/>
    <w:pPr>
      <w:numPr>
        <w:numId w:val="139"/>
      </w:numPr>
    </w:pPr>
  </w:style>
  <w:style w:type="numbering" w:customStyle="1" w:styleId="List48">
    <w:name w:val="List 48"/>
    <w:basedOn w:val="Zaimportowanystyl1"/>
    <w:rsid w:val="004013FC"/>
  </w:style>
  <w:style w:type="numbering" w:customStyle="1" w:styleId="List49">
    <w:name w:val="List 49"/>
    <w:basedOn w:val="Zaimportowanystyl42"/>
    <w:rsid w:val="004013FC"/>
    <w:pPr>
      <w:numPr>
        <w:numId w:val="140"/>
      </w:numPr>
    </w:pPr>
  </w:style>
  <w:style w:type="numbering" w:customStyle="1" w:styleId="List50">
    <w:name w:val="List 50"/>
    <w:basedOn w:val="Zaimportowanystyl43"/>
    <w:rsid w:val="004013FC"/>
  </w:style>
  <w:style w:type="numbering" w:customStyle="1" w:styleId="Zaimportowanystyl43">
    <w:name w:val="Zaimportowany styl 43"/>
    <w:rsid w:val="004013FC"/>
  </w:style>
  <w:style w:type="numbering" w:customStyle="1" w:styleId="List51">
    <w:name w:val="List 51"/>
    <w:basedOn w:val="Zaimportowanystyl44"/>
    <w:rsid w:val="004013FC"/>
    <w:pPr>
      <w:numPr>
        <w:numId w:val="141"/>
      </w:numPr>
    </w:pPr>
  </w:style>
  <w:style w:type="numbering" w:customStyle="1" w:styleId="Zaimportowanystyl44">
    <w:name w:val="Zaimportowany styl 44"/>
    <w:rsid w:val="004013FC"/>
  </w:style>
  <w:style w:type="numbering" w:customStyle="1" w:styleId="List52">
    <w:name w:val="List 52"/>
    <w:basedOn w:val="Zaimportowanystyl45"/>
    <w:rsid w:val="004013FC"/>
    <w:pPr>
      <w:numPr>
        <w:numId w:val="142"/>
      </w:numPr>
    </w:pPr>
  </w:style>
  <w:style w:type="numbering" w:customStyle="1" w:styleId="Zaimportowanystyl45">
    <w:name w:val="Zaimportowany styl 45"/>
    <w:rsid w:val="004013FC"/>
  </w:style>
  <w:style w:type="numbering" w:customStyle="1" w:styleId="List53">
    <w:name w:val="List 53"/>
    <w:basedOn w:val="Zaimportowanystyl46"/>
    <w:rsid w:val="004013FC"/>
    <w:pPr>
      <w:numPr>
        <w:numId w:val="143"/>
      </w:numPr>
    </w:pPr>
  </w:style>
  <w:style w:type="numbering" w:customStyle="1" w:styleId="Zaimportowanystyl46">
    <w:name w:val="Zaimportowany styl 46"/>
    <w:rsid w:val="004013FC"/>
  </w:style>
  <w:style w:type="numbering" w:customStyle="1" w:styleId="List54">
    <w:name w:val="List 54"/>
    <w:basedOn w:val="Zaimportowanystyl47"/>
    <w:rsid w:val="004013FC"/>
    <w:pPr>
      <w:numPr>
        <w:numId w:val="144"/>
      </w:numPr>
    </w:pPr>
  </w:style>
  <w:style w:type="numbering" w:customStyle="1" w:styleId="Zaimportowanystyl47">
    <w:name w:val="Zaimportowany styl 47"/>
    <w:rsid w:val="004013FC"/>
  </w:style>
  <w:style w:type="numbering" w:customStyle="1" w:styleId="List55">
    <w:name w:val="List 55"/>
    <w:basedOn w:val="Zaimportowanystyl48"/>
    <w:rsid w:val="004013FC"/>
    <w:pPr>
      <w:numPr>
        <w:numId w:val="145"/>
      </w:numPr>
    </w:pPr>
  </w:style>
  <w:style w:type="numbering" w:customStyle="1" w:styleId="Zaimportowanystyl48">
    <w:name w:val="Zaimportowany styl 48"/>
    <w:rsid w:val="004013FC"/>
  </w:style>
  <w:style w:type="numbering" w:customStyle="1" w:styleId="List56">
    <w:name w:val="List 56"/>
    <w:basedOn w:val="Zaimportowanystyl49"/>
    <w:rsid w:val="004013FC"/>
  </w:style>
  <w:style w:type="numbering" w:customStyle="1" w:styleId="Zaimportowanystyl49">
    <w:name w:val="Zaimportowany styl 49"/>
    <w:rsid w:val="004013FC"/>
  </w:style>
  <w:style w:type="numbering" w:customStyle="1" w:styleId="List57">
    <w:name w:val="List 57"/>
    <w:basedOn w:val="Zaimportowanystyl1"/>
    <w:rsid w:val="004013FC"/>
    <w:pPr>
      <w:numPr>
        <w:numId w:val="146"/>
      </w:numPr>
    </w:pPr>
  </w:style>
  <w:style w:type="numbering" w:customStyle="1" w:styleId="List58">
    <w:name w:val="List 58"/>
    <w:basedOn w:val="Zaimportowanystyl50"/>
    <w:rsid w:val="004013FC"/>
    <w:pPr>
      <w:numPr>
        <w:numId w:val="147"/>
      </w:numPr>
    </w:pPr>
  </w:style>
  <w:style w:type="numbering" w:customStyle="1" w:styleId="Zaimportowanystyl50">
    <w:name w:val="Zaimportowany styl 50"/>
    <w:rsid w:val="004013FC"/>
  </w:style>
  <w:style w:type="numbering" w:customStyle="1" w:styleId="List59">
    <w:name w:val="List 59"/>
    <w:basedOn w:val="Zaimportowanystyl51"/>
    <w:rsid w:val="004013FC"/>
  </w:style>
  <w:style w:type="numbering" w:customStyle="1" w:styleId="Zaimportowanystyl51">
    <w:name w:val="Zaimportowany styl 51"/>
    <w:rsid w:val="004013FC"/>
  </w:style>
  <w:style w:type="numbering" w:customStyle="1" w:styleId="List60">
    <w:name w:val="List 60"/>
    <w:basedOn w:val="Zaimportowanystyl52"/>
    <w:rsid w:val="004013FC"/>
  </w:style>
  <w:style w:type="numbering" w:customStyle="1" w:styleId="Zaimportowanystyl52">
    <w:name w:val="Zaimportowany styl 52"/>
    <w:rsid w:val="004013FC"/>
  </w:style>
  <w:style w:type="numbering" w:customStyle="1" w:styleId="List61">
    <w:name w:val="List 61"/>
    <w:basedOn w:val="Zaimportowanystyl53"/>
    <w:rsid w:val="004013FC"/>
  </w:style>
  <w:style w:type="numbering" w:customStyle="1" w:styleId="Zaimportowanystyl53">
    <w:name w:val="Zaimportowany styl 53"/>
    <w:rsid w:val="004013FC"/>
  </w:style>
  <w:style w:type="numbering" w:customStyle="1" w:styleId="List62">
    <w:name w:val="List 62"/>
    <w:basedOn w:val="Zaimportowanystyl54"/>
    <w:rsid w:val="004013FC"/>
  </w:style>
  <w:style w:type="numbering" w:customStyle="1" w:styleId="Zaimportowanystyl54">
    <w:name w:val="Zaimportowany styl 54"/>
    <w:rsid w:val="004013FC"/>
  </w:style>
  <w:style w:type="numbering" w:customStyle="1" w:styleId="List63">
    <w:name w:val="List 63"/>
    <w:basedOn w:val="Zaimportowanystyl55"/>
    <w:rsid w:val="004013FC"/>
  </w:style>
  <w:style w:type="numbering" w:customStyle="1" w:styleId="Zaimportowanystyl55">
    <w:name w:val="Zaimportowany styl 55"/>
    <w:rsid w:val="004013FC"/>
  </w:style>
  <w:style w:type="numbering" w:customStyle="1" w:styleId="List64">
    <w:name w:val="List 64"/>
    <w:basedOn w:val="Zaimportowanystyl56"/>
    <w:rsid w:val="004013FC"/>
  </w:style>
  <w:style w:type="numbering" w:customStyle="1" w:styleId="Zaimportowanystyl56">
    <w:name w:val="Zaimportowany styl 56"/>
    <w:rsid w:val="004013FC"/>
  </w:style>
  <w:style w:type="numbering" w:customStyle="1" w:styleId="List65">
    <w:name w:val="List 65"/>
    <w:basedOn w:val="Zaimportowanystyl57"/>
    <w:rsid w:val="004013FC"/>
  </w:style>
  <w:style w:type="numbering" w:customStyle="1" w:styleId="Zaimportowanystyl57">
    <w:name w:val="Zaimportowany styl 57"/>
    <w:rsid w:val="004013FC"/>
  </w:style>
  <w:style w:type="numbering" w:customStyle="1" w:styleId="List66">
    <w:name w:val="List 66"/>
    <w:basedOn w:val="Zaimportowanystyl58"/>
    <w:rsid w:val="004013FC"/>
  </w:style>
  <w:style w:type="numbering" w:customStyle="1" w:styleId="Zaimportowanystyl58">
    <w:name w:val="Zaimportowany styl 58"/>
    <w:rsid w:val="004013FC"/>
  </w:style>
  <w:style w:type="numbering" w:customStyle="1" w:styleId="List67">
    <w:name w:val="List 67"/>
    <w:basedOn w:val="Zaimportowanystyl59"/>
    <w:rsid w:val="004013FC"/>
  </w:style>
  <w:style w:type="numbering" w:customStyle="1" w:styleId="Zaimportowanystyl59">
    <w:name w:val="Zaimportowany styl 59"/>
    <w:rsid w:val="004013FC"/>
  </w:style>
  <w:style w:type="numbering" w:customStyle="1" w:styleId="List68">
    <w:name w:val="List 68"/>
    <w:basedOn w:val="Zaimportowanystyl60"/>
    <w:rsid w:val="004013FC"/>
  </w:style>
  <w:style w:type="numbering" w:customStyle="1" w:styleId="Zaimportowanystyl60">
    <w:name w:val="Zaimportowany styl 60"/>
    <w:rsid w:val="004013FC"/>
  </w:style>
  <w:style w:type="numbering" w:customStyle="1" w:styleId="List69">
    <w:name w:val="List 69"/>
    <w:basedOn w:val="Zaimportowanystyl61"/>
    <w:rsid w:val="004013FC"/>
  </w:style>
  <w:style w:type="numbering" w:customStyle="1" w:styleId="Zaimportowanystyl61">
    <w:name w:val="Zaimportowany styl 61"/>
    <w:rsid w:val="004013FC"/>
  </w:style>
  <w:style w:type="numbering" w:customStyle="1" w:styleId="List70">
    <w:name w:val="List 70"/>
    <w:basedOn w:val="Zaimportowanystyl62"/>
    <w:rsid w:val="004013FC"/>
  </w:style>
  <w:style w:type="numbering" w:customStyle="1" w:styleId="Zaimportowanystyl62">
    <w:name w:val="Zaimportowany styl 62"/>
    <w:rsid w:val="004013FC"/>
  </w:style>
  <w:style w:type="numbering" w:customStyle="1" w:styleId="List71">
    <w:name w:val="List 71"/>
    <w:basedOn w:val="Zaimportowanystyl63"/>
    <w:rsid w:val="004013FC"/>
  </w:style>
  <w:style w:type="numbering" w:customStyle="1" w:styleId="Zaimportowanystyl63">
    <w:name w:val="Zaimportowany styl 63"/>
    <w:rsid w:val="004013FC"/>
  </w:style>
  <w:style w:type="paragraph" w:customStyle="1" w:styleId="zzzStyl2">
    <w:name w:val="zzzStyl2"/>
    <w:basedOn w:val="SSTnag3"/>
    <w:link w:val="zzzStyl2Znak"/>
    <w:qFormat/>
    <w:rsid w:val="004013FC"/>
    <w:pPr>
      <w:numPr>
        <w:numId w:val="148"/>
      </w:numPr>
      <w:ind w:left="1"/>
      <w:jc w:val="left"/>
    </w:pPr>
    <w:rPr>
      <w:rFonts w:cs="Arial"/>
      <w:smallCaps w:val="0"/>
    </w:rPr>
  </w:style>
  <w:style w:type="character" w:customStyle="1" w:styleId="zzzStyl2Znak">
    <w:name w:val="zzzStyl2 Znak"/>
    <w:link w:val="zzzStyl2"/>
    <w:rsid w:val="004013FC"/>
    <w:rPr>
      <w:rFonts w:cs="Arial"/>
      <w:b/>
      <w:sz w:val="18"/>
      <w:szCs w:val="18"/>
      <w:shd w:val="clear" w:color="auto" w:fill="FFFFFF"/>
    </w:rPr>
  </w:style>
  <w:style w:type="character" w:customStyle="1" w:styleId="FontStyle37">
    <w:name w:val="Font Style37"/>
    <w:uiPriority w:val="99"/>
    <w:rsid w:val="004013FC"/>
    <w:rPr>
      <w:rFonts w:ascii="Times New Roman" w:hAnsi="Times New Roman" w:cs="Times New Roman"/>
      <w:color w:val="000000"/>
      <w:sz w:val="12"/>
      <w:szCs w:val="12"/>
    </w:rPr>
  </w:style>
  <w:style w:type="paragraph" w:customStyle="1" w:styleId="Standardowy1">
    <w:name w:val="Standardowy1"/>
    <w:rsid w:val="004013FC"/>
    <w:pPr>
      <w:overflowPunct w:val="0"/>
      <w:autoSpaceDE w:val="0"/>
      <w:autoSpaceDN w:val="0"/>
      <w:adjustRightInd w:val="0"/>
      <w:textAlignment w:val="baseline"/>
    </w:pPr>
  </w:style>
  <w:style w:type="paragraph" w:customStyle="1" w:styleId="StylArialPogrubienieWyjustowanyInterliniaConajmniej6pt">
    <w:name w:val="Styl Arial Pogrubienie Wyjustowany Interlinia:  Co najmniej 6 pt"/>
    <w:basedOn w:val="Normalny"/>
    <w:rsid w:val="004013FC"/>
    <w:pPr>
      <w:spacing w:after="60"/>
    </w:pPr>
    <w:rPr>
      <w:rFonts w:ascii="Arial" w:hAnsi="Arial"/>
      <w:b/>
      <w:bCs/>
      <w:sz w:val="20"/>
    </w:rPr>
  </w:style>
  <w:style w:type="paragraph" w:customStyle="1" w:styleId="Htext">
    <w:name w:val="Htext"/>
    <w:basedOn w:val="Normalny"/>
    <w:link w:val="HtextChar"/>
    <w:rsid w:val="004013FC"/>
    <w:pPr>
      <w:widowControl w:val="0"/>
      <w:tabs>
        <w:tab w:val="left" w:leader="dot" w:pos="0"/>
        <w:tab w:val="left" w:pos="1440"/>
      </w:tabs>
      <w:overflowPunct w:val="0"/>
      <w:autoSpaceDE w:val="0"/>
      <w:autoSpaceDN w:val="0"/>
      <w:adjustRightInd w:val="0"/>
      <w:spacing w:before="40" w:after="20"/>
      <w:ind w:left="432"/>
      <w:jc w:val="left"/>
    </w:pPr>
    <w:rPr>
      <w:rFonts w:ascii="Arial" w:hAnsi="Arial"/>
      <w:snapToGrid w:val="0"/>
      <w:szCs w:val="22"/>
    </w:rPr>
  </w:style>
  <w:style w:type="character" w:customStyle="1" w:styleId="HtextChar">
    <w:name w:val="Htext Char"/>
    <w:link w:val="Htext"/>
    <w:rsid w:val="004013FC"/>
    <w:rPr>
      <w:rFonts w:ascii="Arial" w:hAnsi="Arial"/>
      <w:snapToGrid/>
      <w:sz w:val="22"/>
      <w:szCs w:val="22"/>
    </w:rPr>
  </w:style>
  <w:style w:type="character" w:customStyle="1" w:styleId="A1">
    <w:name w:val="A1"/>
    <w:uiPriority w:val="99"/>
    <w:rsid w:val="004013FC"/>
    <w:rPr>
      <w:b/>
      <w:i/>
      <w:color w:val="221E1F"/>
      <w:sz w:val="18"/>
    </w:rPr>
  </w:style>
  <w:style w:type="paragraph" w:customStyle="1" w:styleId="Style63">
    <w:name w:val="Style63"/>
    <w:basedOn w:val="Normalny"/>
    <w:uiPriority w:val="99"/>
    <w:rsid w:val="004013FC"/>
    <w:pPr>
      <w:widowControl w:val="0"/>
      <w:autoSpaceDE w:val="0"/>
      <w:autoSpaceDN w:val="0"/>
      <w:adjustRightInd w:val="0"/>
      <w:spacing w:line="194" w:lineRule="exact"/>
      <w:jc w:val="left"/>
    </w:pPr>
    <w:rPr>
      <w:rFonts w:ascii="Verdana" w:hAnsi="Verdana"/>
      <w:sz w:val="24"/>
      <w:szCs w:val="24"/>
    </w:rPr>
  </w:style>
  <w:style w:type="paragraph" w:customStyle="1" w:styleId="Style68">
    <w:name w:val="Style68"/>
    <w:basedOn w:val="Normalny"/>
    <w:uiPriority w:val="99"/>
    <w:rsid w:val="004013FC"/>
    <w:pPr>
      <w:widowControl w:val="0"/>
      <w:autoSpaceDE w:val="0"/>
      <w:autoSpaceDN w:val="0"/>
      <w:adjustRightInd w:val="0"/>
      <w:spacing w:line="197" w:lineRule="exact"/>
      <w:ind w:hanging="154"/>
      <w:jc w:val="left"/>
    </w:pPr>
    <w:rPr>
      <w:rFonts w:ascii="Verdana" w:hAnsi="Verdana"/>
      <w:sz w:val="24"/>
      <w:szCs w:val="24"/>
    </w:rPr>
  </w:style>
  <w:style w:type="paragraph" w:customStyle="1" w:styleId="Style72">
    <w:name w:val="Style72"/>
    <w:basedOn w:val="Normalny"/>
    <w:uiPriority w:val="99"/>
    <w:rsid w:val="004013FC"/>
    <w:pPr>
      <w:widowControl w:val="0"/>
      <w:autoSpaceDE w:val="0"/>
      <w:autoSpaceDN w:val="0"/>
      <w:adjustRightInd w:val="0"/>
      <w:jc w:val="center"/>
    </w:pPr>
    <w:rPr>
      <w:rFonts w:ascii="Verdana" w:hAnsi="Verdana"/>
      <w:sz w:val="24"/>
      <w:szCs w:val="24"/>
    </w:rPr>
  </w:style>
  <w:style w:type="character" w:customStyle="1" w:styleId="FontStyle87">
    <w:name w:val="Font Style87"/>
    <w:uiPriority w:val="99"/>
    <w:rsid w:val="004013FC"/>
    <w:rPr>
      <w:rFonts w:ascii="Verdana" w:hAnsi="Verdana" w:cs="Verdana"/>
      <w:smallCaps/>
      <w:color w:val="000000"/>
      <w:sz w:val="14"/>
      <w:szCs w:val="14"/>
    </w:rPr>
  </w:style>
  <w:style w:type="character" w:customStyle="1" w:styleId="FontStyle90">
    <w:name w:val="Font Style90"/>
    <w:uiPriority w:val="99"/>
    <w:rsid w:val="004013FC"/>
    <w:rPr>
      <w:rFonts w:ascii="Verdana" w:hAnsi="Verdana" w:cs="Verdana"/>
      <w:smallCaps/>
      <w:color w:val="000000"/>
      <w:sz w:val="8"/>
      <w:szCs w:val="8"/>
    </w:rPr>
  </w:style>
  <w:style w:type="character" w:customStyle="1" w:styleId="FontStyle92">
    <w:name w:val="Font Style92"/>
    <w:uiPriority w:val="99"/>
    <w:rsid w:val="004013FC"/>
    <w:rPr>
      <w:rFonts w:ascii="Verdana" w:hAnsi="Verdana" w:cs="Verdana"/>
      <w:color w:val="000000"/>
      <w:sz w:val="8"/>
      <w:szCs w:val="8"/>
    </w:rPr>
  </w:style>
  <w:style w:type="paragraph" w:customStyle="1" w:styleId="NT3">
    <w:name w:val="NT 3"/>
    <w:basedOn w:val="Normalny"/>
    <w:next w:val="Normalny"/>
    <w:link w:val="NT3Znak"/>
    <w:rsid w:val="004013FC"/>
    <w:pPr>
      <w:spacing w:line="312" w:lineRule="auto"/>
    </w:pPr>
    <w:rPr>
      <w:rFonts w:ascii="Arial" w:hAnsi="Arial"/>
      <w:szCs w:val="26"/>
    </w:rPr>
  </w:style>
  <w:style w:type="character" w:customStyle="1" w:styleId="NT3Znak">
    <w:name w:val="NT 3 Znak"/>
    <w:link w:val="NT3"/>
    <w:rsid w:val="004013FC"/>
    <w:rPr>
      <w:rFonts w:ascii="Arial" w:hAnsi="Arial"/>
      <w:sz w:val="22"/>
      <w:szCs w:val="26"/>
    </w:rPr>
  </w:style>
  <w:style w:type="paragraph" w:customStyle="1" w:styleId="Teksttreci21">
    <w:name w:val="Tekst treści (2)1"/>
    <w:basedOn w:val="Normalny"/>
    <w:uiPriority w:val="99"/>
    <w:rsid w:val="004013FC"/>
    <w:pPr>
      <w:widowControl w:val="0"/>
      <w:shd w:val="clear" w:color="auto" w:fill="FFFFFF"/>
      <w:spacing w:before="240" w:line="240" w:lineRule="atLeast"/>
      <w:ind w:hanging="460"/>
      <w:jc w:val="center"/>
    </w:pPr>
    <w:rPr>
      <w:rFonts w:ascii="Times New Roman" w:hAnsi="Times New Roman"/>
      <w:szCs w:val="22"/>
      <w:lang w:eastAsia="en-US"/>
    </w:rPr>
  </w:style>
  <w:style w:type="character" w:customStyle="1" w:styleId="Teksttreci2Pogrubienie3">
    <w:name w:val="Tekst treści (2) + Pogrubienie3"/>
    <w:uiPriority w:val="99"/>
    <w:rsid w:val="004013FC"/>
    <w:rPr>
      <w:rFonts w:ascii="Arial" w:eastAsia="Times New Roman" w:hAnsi="Arial" w:cs="Arial"/>
      <w:b/>
      <w:bCs/>
      <w:i w:val="0"/>
      <w:iCs w:val="0"/>
      <w:smallCaps w:val="0"/>
      <w:strike w:val="0"/>
      <w:sz w:val="19"/>
      <w:szCs w:val="19"/>
      <w:u w:val="none"/>
      <w:shd w:val="clear" w:color="auto" w:fill="FFFFFF"/>
    </w:rPr>
  </w:style>
  <w:style w:type="character" w:customStyle="1" w:styleId="Podpistabeli3">
    <w:name w:val="Podpis tabeli (3)_"/>
    <w:link w:val="Podpistabeli30"/>
    <w:uiPriority w:val="99"/>
    <w:rsid w:val="004013FC"/>
    <w:rPr>
      <w:rFonts w:ascii="Arial" w:hAnsi="Arial" w:cs="Arial"/>
      <w:sz w:val="19"/>
      <w:szCs w:val="19"/>
      <w:shd w:val="clear" w:color="auto" w:fill="FFFFFF"/>
    </w:rPr>
  </w:style>
  <w:style w:type="paragraph" w:customStyle="1" w:styleId="Podpistabeli30">
    <w:name w:val="Podpis tabeli (3)"/>
    <w:basedOn w:val="Normalny"/>
    <w:link w:val="Podpistabeli3"/>
    <w:uiPriority w:val="99"/>
    <w:rsid w:val="004013FC"/>
    <w:pPr>
      <w:widowControl w:val="0"/>
      <w:shd w:val="clear" w:color="auto" w:fill="FFFFFF"/>
      <w:spacing w:line="240" w:lineRule="atLeast"/>
      <w:jc w:val="left"/>
    </w:pPr>
    <w:rPr>
      <w:rFonts w:ascii="Arial" w:hAnsi="Arial" w:cs="Arial"/>
      <w:sz w:val="19"/>
      <w:szCs w:val="19"/>
    </w:rPr>
  </w:style>
  <w:style w:type="character" w:customStyle="1" w:styleId="Teksttreci9">
    <w:name w:val="Tekst treści (9)_"/>
    <w:link w:val="Teksttreci90"/>
    <w:uiPriority w:val="99"/>
    <w:rsid w:val="004013FC"/>
    <w:rPr>
      <w:rFonts w:ascii="Arial" w:hAnsi="Arial" w:cs="Arial"/>
      <w:sz w:val="16"/>
      <w:szCs w:val="16"/>
      <w:shd w:val="clear" w:color="auto" w:fill="FFFFFF"/>
    </w:rPr>
  </w:style>
  <w:style w:type="paragraph" w:customStyle="1" w:styleId="Teksttreci90">
    <w:name w:val="Tekst treści (9)"/>
    <w:basedOn w:val="Normalny"/>
    <w:link w:val="Teksttreci9"/>
    <w:uiPriority w:val="99"/>
    <w:rsid w:val="004013FC"/>
    <w:pPr>
      <w:widowControl w:val="0"/>
      <w:shd w:val="clear" w:color="auto" w:fill="FFFFFF"/>
      <w:spacing w:before="180" w:after="180" w:line="187" w:lineRule="exact"/>
      <w:ind w:hanging="440"/>
      <w:jc w:val="left"/>
    </w:pPr>
    <w:rPr>
      <w:rFonts w:ascii="Arial" w:hAnsi="Arial" w:cs="Arial"/>
      <w:sz w:val="16"/>
      <w:szCs w:val="16"/>
    </w:rPr>
  </w:style>
  <w:style w:type="paragraph" w:customStyle="1" w:styleId="Style54">
    <w:name w:val="Style54"/>
    <w:basedOn w:val="Normalny"/>
    <w:uiPriority w:val="99"/>
    <w:rsid w:val="004013FC"/>
    <w:pPr>
      <w:widowControl w:val="0"/>
      <w:autoSpaceDE w:val="0"/>
      <w:autoSpaceDN w:val="0"/>
      <w:adjustRightInd w:val="0"/>
      <w:jc w:val="left"/>
    </w:pPr>
    <w:rPr>
      <w:rFonts w:ascii="Times New Roman" w:hAnsi="Times New Roman"/>
      <w:sz w:val="24"/>
      <w:szCs w:val="24"/>
    </w:rPr>
  </w:style>
  <w:style w:type="character" w:customStyle="1" w:styleId="NT4Znak">
    <w:name w:val="NT 4 Znak"/>
    <w:link w:val="NT4"/>
    <w:uiPriority w:val="99"/>
    <w:locked/>
    <w:rsid w:val="004013FC"/>
    <w:rPr>
      <w:rFonts w:ascii="Arial" w:hAnsi="Arial" w:cs="Arial"/>
    </w:rPr>
  </w:style>
  <w:style w:type="paragraph" w:customStyle="1" w:styleId="NT4">
    <w:name w:val="NT 4"/>
    <w:basedOn w:val="Normalny"/>
    <w:link w:val="NT4Znak"/>
    <w:uiPriority w:val="99"/>
    <w:rsid w:val="004013FC"/>
    <w:pPr>
      <w:spacing w:line="312" w:lineRule="auto"/>
      <w:ind w:left="709" w:hanging="709"/>
    </w:pPr>
    <w:rPr>
      <w:rFonts w:ascii="Arial" w:hAnsi="Arial" w:cs="Arial"/>
      <w:sz w:val="20"/>
    </w:rPr>
  </w:style>
  <w:style w:type="character" w:customStyle="1" w:styleId="Nagwek20">
    <w:name w:val="Nagłówek #2_"/>
    <w:link w:val="Nagwek24"/>
    <w:rsid w:val="004013FC"/>
    <w:rPr>
      <w:rFonts w:ascii="Arial" w:eastAsia="Arial" w:hAnsi="Arial" w:cs="Arial"/>
      <w:b/>
      <w:bCs/>
      <w:sz w:val="21"/>
      <w:szCs w:val="21"/>
      <w:shd w:val="clear" w:color="auto" w:fill="FFFFFF"/>
    </w:rPr>
  </w:style>
  <w:style w:type="character" w:customStyle="1" w:styleId="Teksttreci3">
    <w:name w:val="Tekst treści (3)_"/>
    <w:link w:val="Teksttreci30"/>
    <w:rsid w:val="004013FC"/>
    <w:rPr>
      <w:rFonts w:ascii="Arial" w:eastAsia="Arial" w:hAnsi="Arial" w:cs="Arial"/>
      <w:b/>
      <w:bCs/>
      <w:sz w:val="21"/>
      <w:szCs w:val="21"/>
      <w:shd w:val="clear" w:color="auto" w:fill="FFFFFF"/>
    </w:rPr>
  </w:style>
  <w:style w:type="character" w:customStyle="1" w:styleId="PogrubienieTeksttreci2105pt">
    <w:name w:val="Pogrubienie.Tekst treści (2) + 10.5 pt"/>
    <w:rsid w:val="004013FC"/>
    <w:rPr>
      <w:rFonts w:ascii="Arial" w:eastAsia="Arial" w:hAnsi="Arial" w:cs="Arial"/>
      <w:b/>
      <w:bCs/>
      <w:i w:val="0"/>
      <w:iCs w:val="0"/>
      <w:smallCaps w:val="0"/>
      <w:strike w:val="0"/>
      <w:color w:val="000000"/>
      <w:spacing w:val="0"/>
      <w:w w:val="100"/>
      <w:position w:val="0"/>
      <w:sz w:val="21"/>
      <w:szCs w:val="21"/>
      <w:u w:val="none"/>
      <w:shd w:val="clear" w:color="auto" w:fill="FFFFFF"/>
      <w:lang w:val="pl-PL" w:eastAsia="pl-PL" w:bidi="pl-PL"/>
    </w:rPr>
  </w:style>
  <w:style w:type="paragraph" w:customStyle="1" w:styleId="Nagwek24">
    <w:name w:val="Nagłówek #2"/>
    <w:basedOn w:val="Normalny"/>
    <w:link w:val="Nagwek20"/>
    <w:rsid w:val="004013FC"/>
    <w:pPr>
      <w:widowControl w:val="0"/>
      <w:shd w:val="clear" w:color="auto" w:fill="FFFFFF"/>
      <w:spacing w:line="254" w:lineRule="exact"/>
      <w:outlineLvl w:val="1"/>
    </w:pPr>
    <w:rPr>
      <w:rFonts w:ascii="Arial" w:eastAsia="Arial" w:hAnsi="Arial" w:cs="Arial"/>
      <w:b/>
      <w:bCs/>
      <w:sz w:val="21"/>
      <w:szCs w:val="21"/>
    </w:rPr>
  </w:style>
  <w:style w:type="paragraph" w:customStyle="1" w:styleId="Teksttreci30">
    <w:name w:val="Tekst treści (3)"/>
    <w:basedOn w:val="Normalny"/>
    <w:link w:val="Teksttreci3"/>
    <w:rsid w:val="004013FC"/>
    <w:pPr>
      <w:widowControl w:val="0"/>
      <w:shd w:val="clear" w:color="auto" w:fill="FFFFFF"/>
      <w:spacing w:line="250" w:lineRule="exact"/>
    </w:pPr>
    <w:rPr>
      <w:rFonts w:ascii="Arial" w:eastAsia="Arial" w:hAnsi="Arial" w:cs="Arial"/>
      <w:b/>
      <w:bCs/>
      <w:sz w:val="21"/>
      <w:szCs w:val="21"/>
    </w:rPr>
  </w:style>
  <w:style w:type="paragraph" w:customStyle="1" w:styleId="SSTTytudziau">
    <w:name w:val="SST Tytuł działu"/>
    <w:basedOn w:val="Normalny"/>
    <w:next w:val="-"/>
    <w:link w:val="SSTTytudziauZnak"/>
    <w:qFormat/>
    <w:rsid w:val="004013FC"/>
    <w:pPr>
      <w:numPr>
        <w:numId w:val="151"/>
      </w:numPr>
      <w:suppressAutoHyphens/>
      <w:spacing w:before="120" w:after="120"/>
    </w:pPr>
    <w:rPr>
      <w:rFonts w:ascii="Calibri" w:hAnsi="Calibri"/>
      <w:b/>
      <w:caps/>
      <w:sz w:val="28"/>
      <w:szCs w:val="24"/>
      <w:lang w:eastAsia="ar-SA"/>
    </w:rPr>
  </w:style>
  <w:style w:type="character" w:customStyle="1" w:styleId="SSTTytudziauZnak">
    <w:name w:val="SST Tytuł działu Znak"/>
    <w:link w:val="SSTTytudziau"/>
    <w:rsid w:val="004013FC"/>
    <w:rPr>
      <w:rFonts w:ascii="Calibri" w:hAnsi="Calibri"/>
      <w:b/>
      <w:caps/>
      <w:sz w:val="28"/>
      <w:szCs w:val="24"/>
      <w:lang w:eastAsia="ar-SA"/>
    </w:rPr>
  </w:style>
  <w:style w:type="paragraph" w:customStyle="1" w:styleId="Tekstpodstawowy212">
    <w:name w:val="Tekst podstawowy 212"/>
    <w:basedOn w:val="Normalny"/>
    <w:rsid w:val="004013FC"/>
    <w:pPr>
      <w:overflowPunct w:val="0"/>
      <w:autoSpaceDE w:val="0"/>
      <w:autoSpaceDN w:val="0"/>
      <w:adjustRightInd w:val="0"/>
      <w:ind w:left="708"/>
      <w:jc w:val="left"/>
      <w:textAlignment w:val="baseline"/>
    </w:pPr>
    <w:rPr>
      <w:rFonts w:ascii="Arial" w:hAnsi="Arial"/>
      <w:sz w:val="24"/>
    </w:rPr>
  </w:style>
  <w:style w:type="paragraph" w:customStyle="1" w:styleId="Tekstpodstawowy37">
    <w:name w:val="Tekst podstawowy 37"/>
    <w:basedOn w:val="Normalny"/>
    <w:rsid w:val="004013FC"/>
    <w:pPr>
      <w:widowControl w:val="0"/>
      <w:overflowPunct w:val="0"/>
      <w:autoSpaceDE w:val="0"/>
      <w:autoSpaceDN w:val="0"/>
      <w:adjustRightInd w:val="0"/>
      <w:textAlignment w:val="baseline"/>
    </w:pPr>
    <w:rPr>
      <w:rFonts w:ascii="Times New Roman" w:hAnsi="Times New Roman"/>
      <w:sz w:val="24"/>
    </w:rPr>
  </w:style>
  <w:style w:type="paragraph" w:customStyle="1" w:styleId="Tekstpodstawowywcity38">
    <w:name w:val="Tekst podstawowy wcięty 38"/>
    <w:basedOn w:val="Normalny"/>
    <w:rsid w:val="004013FC"/>
    <w:pPr>
      <w:widowControl w:val="0"/>
      <w:overflowPunct w:val="0"/>
      <w:autoSpaceDE w:val="0"/>
      <w:autoSpaceDN w:val="0"/>
      <w:adjustRightInd w:val="0"/>
      <w:ind w:left="709"/>
      <w:textAlignment w:val="baseline"/>
    </w:pPr>
    <w:rPr>
      <w:rFonts w:ascii="Arial" w:hAnsi="Arial"/>
      <w:sz w:val="24"/>
    </w:rPr>
  </w:style>
  <w:style w:type="paragraph" w:customStyle="1" w:styleId="Normalny4">
    <w:name w:val="Normalny4"/>
    <w:rsid w:val="004013FC"/>
    <w:pPr>
      <w:jc w:val="both"/>
    </w:pPr>
    <w:rPr>
      <w:rFonts w:ascii="Arial" w:hAnsi="Arial"/>
      <w:iCs/>
      <w:sz w:val="22"/>
      <w:szCs w:val="24"/>
    </w:rPr>
  </w:style>
  <w:style w:type="paragraph" w:customStyle="1" w:styleId="Nagwek240">
    <w:name w:val="Nagłówek 24"/>
    <w:basedOn w:val="Normalny"/>
    <w:next w:val="Normalny"/>
    <w:rsid w:val="004013FC"/>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Tekstpodstawowywcity27">
    <w:name w:val="Tekst podstawowy wcięty 27"/>
    <w:basedOn w:val="Normalny"/>
    <w:rsid w:val="004013FC"/>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Akapitzlist4">
    <w:name w:val="Akapit z listą4"/>
    <w:basedOn w:val="Normalny"/>
    <w:rsid w:val="004013FC"/>
    <w:pPr>
      <w:ind w:left="720"/>
      <w:contextualSpacing/>
    </w:pPr>
  </w:style>
  <w:style w:type="paragraph" w:customStyle="1" w:styleId="Bezodstpw4">
    <w:name w:val="Bez odstępów4"/>
    <w:rsid w:val="004013FC"/>
    <w:pPr>
      <w:widowControl w:val="0"/>
      <w:jc w:val="both"/>
    </w:pPr>
  </w:style>
  <w:style w:type="paragraph" w:customStyle="1" w:styleId="Tekstpodstawowywcity4">
    <w:name w:val="Tekst podstawowy wcięty4"/>
    <w:basedOn w:val="Normalny"/>
    <w:rsid w:val="004013FC"/>
    <w:pPr>
      <w:tabs>
        <w:tab w:val="left" w:pos="709"/>
        <w:tab w:val="right" w:leader="dot" w:pos="9072"/>
      </w:tabs>
      <w:spacing w:line="360" w:lineRule="auto"/>
    </w:pPr>
    <w:rPr>
      <w:rFonts w:ascii="Times New Roman" w:hAnsi="Times New Roman"/>
      <w:sz w:val="24"/>
      <w:szCs w:val="24"/>
    </w:rPr>
  </w:style>
  <w:style w:type="paragraph" w:customStyle="1" w:styleId="TMUnterpunkt">
    <w:name w:val="TM_Unterpunkt"/>
    <w:basedOn w:val="Normalny"/>
    <w:rsid w:val="004013FC"/>
    <w:pPr>
      <w:autoSpaceDE w:val="0"/>
      <w:autoSpaceDN w:val="0"/>
      <w:jc w:val="left"/>
    </w:pPr>
    <w:rPr>
      <w:rFonts w:ascii="Arial PL" w:hAnsi="Arial PL"/>
      <w:b/>
      <w:bCs/>
      <w:sz w:val="20"/>
    </w:rPr>
  </w:style>
  <w:style w:type="paragraph" w:customStyle="1" w:styleId="Styl12ptWyjustowanyPierwszywiersz049">
    <w:name w:val="Styl 12 pt Wyjustowany Pierwszy wiersz:  049&quot;"/>
    <w:basedOn w:val="Normalny"/>
    <w:rsid w:val="004013FC"/>
    <w:pPr>
      <w:spacing w:after="120"/>
    </w:pPr>
    <w:rPr>
      <w:rFonts w:ascii="Arial" w:hAnsi="Arial"/>
      <w:noProof/>
      <w:sz w:val="20"/>
    </w:rPr>
  </w:style>
  <w:style w:type="character" w:customStyle="1" w:styleId="apple-converted-space">
    <w:name w:val="apple-converted-space"/>
    <w:rsid w:val="004013FC"/>
  </w:style>
  <w:style w:type="numbering" w:customStyle="1" w:styleId="OILista">
    <w:name w:val="OI_Lista"/>
    <w:rsid w:val="004013FC"/>
    <w:pPr>
      <w:numPr>
        <w:numId w:val="149"/>
      </w:numPr>
    </w:pPr>
  </w:style>
  <w:style w:type="paragraph" w:customStyle="1" w:styleId="OITekst">
    <w:name w:val="OI_Tekst"/>
    <w:basedOn w:val="Normalny"/>
    <w:link w:val="OITekstZnak"/>
    <w:qFormat/>
    <w:rsid w:val="004013FC"/>
    <w:pPr>
      <w:spacing w:after="60" w:line="276" w:lineRule="auto"/>
      <w:ind w:left="709"/>
    </w:pPr>
    <w:rPr>
      <w:rFonts w:ascii="Times New Roman" w:eastAsia="Calibri" w:hAnsi="Times New Roman"/>
      <w:color w:val="1F497D"/>
      <w:sz w:val="20"/>
      <w:szCs w:val="22"/>
      <w:lang w:eastAsia="en-US"/>
    </w:rPr>
  </w:style>
  <w:style w:type="paragraph" w:customStyle="1" w:styleId="OITekstw1a">
    <w:name w:val="OI_Tekst w1 a)"/>
    <w:basedOn w:val="OITekst"/>
    <w:link w:val="OITekstw1aZnak"/>
    <w:uiPriority w:val="99"/>
    <w:qFormat/>
    <w:rsid w:val="004013FC"/>
    <w:pPr>
      <w:numPr>
        <w:numId w:val="150"/>
      </w:numPr>
      <w:tabs>
        <w:tab w:val="num" w:pos="360"/>
      </w:tabs>
      <w:ind w:left="360" w:hanging="360"/>
    </w:pPr>
  </w:style>
  <w:style w:type="character" w:customStyle="1" w:styleId="OITekstZnak">
    <w:name w:val="OI_Tekst Znak"/>
    <w:link w:val="OITekst"/>
    <w:rsid w:val="004013FC"/>
    <w:rPr>
      <w:rFonts w:eastAsia="Calibri"/>
      <w:color w:val="1F497D"/>
      <w:szCs w:val="22"/>
      <w:lang w:eastAsia="en-US"/>
    </w:rPr>
  </w:style>
  <w:style w:type="paragraph" w:customStyle="1" w:styleId="OITekstw2-">
    <w:name w:val="OI_Tekst w2 -"/>
    <w:basedOn w:val="OITekst"/>
    <w:link w:val="OITekstw2-Znak"/>
    <w:uiPriority w:val="99"/>
    <w:qFormat/>
    <w:rsid w:val="004013FC"/>
    <w:pPr>
      <w:numPr>
        <w:ilvl w:val="1"/>
        <w:numId w:val="150"/>
      </w:numPr>
    </w:pPr>
  </w:style>
  <w:style w:type="paragraph" w:customStyle="1" w:styleId="OITekstw31">
    <w:name w:val="OI_Tekst w3 1)"/>
    <w:basedOn w:val="OITekst"/>
    <w:link w:val="OITekstw31Znak"/>
    <w:uiPriority w:val="99"/>
    <w:qFormat/>
    <w:rsid w:val="004013FC"/>
    <w:pPr>
      <w:numPr>
        <w:ilvl w:val="2"/>
        <w:numId w:val="150"/>
      </w:numPr>
    </w:pPr>
  </w:style>
  <w:style w:type="character" w:customStyle="1" w:styleId="OITekstw2-Znak">
    <w:name w:val="OI_Tekst w2 - Znak"/>
    <w:link w:val="OITekstw2-"/>
    <w:uiPriority w:val="99"/>
    <w:rsid w:val="004013FC"/>
    <w:rPr>
      <w:rFonts w:eastAsia="Calibri"/>
      <w:color w:val="1F497D"/>
      <w:szCs w:val="22"/>
      <w:lang w:eastAsia="en-US"/>
    </w:rPr>
  </w:style>
  <w:style w:type="paragraph" w:customStyle="1" w:styleId="OITekstw5-">
    <w:name w:val="OI_Tekst w5     -"/>
    <w:basedOn w:val="OITekst"/>
    <w:link w:val="OITekstw5-Znak"/>
    <w:uiPriority w:val="99"/>
    <w:qFormat/>
    <w:rsid w:val="004013FC"/>
    <w:pPr>
      <w:numPr>
        <w:ilvl w:val="4"/>
        <w:numId w:val="150"/>
      </w:numPr>
    </w:pPr>
  </w:style>
  <w:style w:type="paragraph" w:customStyle="1" w:styleId="OITekstN">
    <w:name w:val="OI_Tekst  N"/>
    <w:basedOn w:val="OITekst"/>
    <w:next w:val="OITekst"/>
    <w:link w:val="OITekstNZnak"/>
    <w:qFormat/>
    <w:rsid w:val="004013FC"/>
    <w:pPr>
      <w:spacing w:before="200" w:after="200"/>
      <w:ind w:left="0"/>
    </w:pPr>
    <w:rPr>
      <w:b/>
    </w:rPr>
  </w:style>
  <w:style w:type="paragraph" w:customStyle="1" w:styleId="OITekstT">
    <w:name w:val="OI_Tekst  T"/>
    <w:basedOn w:val="OITekst"/>
    <w:next w:val="OITekst"/>
    <w:link w:val="OITekstTZnak"/>
    <w:qFormat/>
    <w:rsid w:val="004013FC"/>
    <w:pPr>
      <w:spacing w:before="60" w:after="20" w:line="240" w:lineRule="auto"/>
      <w:ind w:left="0"/>
      <w:jc w:val="left"/>
    </w:pPr>
  </w:style>
  <w:style w:type="character" w:customStyle="1" w:styleId="OITekstNZnak">
    <w:name w:val="OI_Tekst  N Znak"/>
    <w:link w:val="OITekstN"/>
    <w:rsid w:val="004013FC"/>
    <w:rPr>
      <w:rFonts w:eastAsia="Calibri"/>
      <w:b/>
      <w:color w:val="1F497D"/>
      <w:szCs w:val="22"/>
      <w:lang w:eastAsia="en-US"/>
    </w:rPr>
  </w:style>
  <w:style w:type="character" w:customStyle="1" w:styleId="OITekstTZnak">
    <w:name w:val="OI_Tekst  T Znak"/>
    <w:link w:val="OITekstT"/>
    <w:rsid w:val="004013FC"/>
    <w:rPr>
      <w:rFonts w:eastAsia="Calibri"/>
      <w:color w:val="1F497D"/>
      <w:szCs w:val="22"/>
      <w:lang w:eastAsia="en-US"/>
    </w:rPr>
  </w:style>
  <w:style w:type="character" w:customStyle="1" w:styleId="OITekstw31Znak">
    <w:name w:val="OI_Tekst w3 1) Znak"/>
    <w:link w:val="OITekstw31"/>
    <w:uiPriority w:val="99"/>
    <w:rsid w:val="004013FC"/>
    <w:rPr>
      <w:rFonts w:eastAsia="Calibri"/>
      <w:color w:val="1F497D"/>
      <w:szCs w:val="22"/>
      <w:lang w:eastAsia="en-US"/>
    </w:rPr>
  </w:style>
  <w:style w:type="paragraph" w:customStyle="1" w:styleId="OITekstw4a">
    <w:name w:val="OI_Tekst w4     a)"/>
    <w:basedOn w:val="OITekst"/>
    <w:uiPriority w:val="99"/>
    <w:qFormat/>
    <w:rsid w:val="004013FC"/>
    <w:pPr>
      <w:numPr>
        <w:ilvl w:val="3"/>
        <w:numId w:val="150"/>
      </w:numPr>
      <w:tabs>
        <w:tab w:val="clear" w:pos="1134"/>
        <w:tab w:val="num" w:pos="1440"/>
        <w:tab w:val="num" w:pos="2820"/>
      </w:tabs>
      <w:ind w:left="1440" w:hanging="360"/>
    </w:pPr>
  </w:style>
  <w:style w:type="character" w:customStyle="1" w:styleId="OITekstw5-Znak">
    <w:name w:val="OI_Tekst w5     - Znak"/>
    <w:link w:val="OITekstw5-"/>
    <w:uiPriority w:val="99"/>
    <w:rsid w:val="004013FC"/>
    <w:rPr>
      <w:rFonts w:eastAsia="Calibri"/>
      <w:color w:val="1F497D"/>
      <w:szCs w:val="22"/>
      <w:lang w:eastAsia="en-US"/>
    </w:rPr>
  </w:style>
  <w:style w:type="paragraph" w:customStyle="1" w:styleId="OITekstw61">
    <w:name w:val="OI_Tekst w6 1."/>
    <w:basedOn w:val="OITekst"/>
    <w:uiPriority w:val="99"/>
    <w:qFormat/>
    <w:rsid w:val="004013FC"/>
    <w:pPr>
      <w:numPr>
        <w:ilvl w:val="5"/>
        <w:numId w:val="150"/>
      </w:numPr>
      <w:tabs>
        <w:tab w:val="left" w:pos="1134"/>
        <w:tab w:val="num" w:pos="2160"/>
        <w:tab w:val="num" w:pos="4271"/>
      </w:tabs>
      <w:ind w:left="2160" w:hanging="360"/>
    </w:pPr>
  </w:style>
  <w:style w:type="character" w:customStyle="1" w:styleId="OITekstw1aZnak">
    <w:name w:val="OI_Tekst w1 a) Znak"/>
    <w:link w:val="OITekstw1a"/>
    <w:uiPriority w:val="99"/>
    <w:rsid w:val="004013FC"/>
    <w:rPr>
      <w:rFonts w:eastAsia="Calibri"/>
      <w:color w:val="1F497D"/>
      <w:szCs w:val="22"/>
      <w:lang w:eastAsia="en-US"/>
    </w:rPr>
  </w:style>
  <w:style w:type="character" w:customStyle="1" w:styleId="et-pb-icon">
    <w:name w:val="et-pb-icon"/>
    <w:rsid w:val="004013FC"/>
  </w:style>
  <w:style w:type="paragraph" w:customStyle="1" w:styleId="Tekstpodstawowy213">
    <w:name w:val="Tekst podstawowy 213"/>
    <w:basedOn w:val="Normalny"/>
    <w:rsid w:val="004013FC"/>
    <w:pPr>
      <w:overflowPunct w:val="0"/>
      <w:autoSpaceDE w:val="0"/>
      <w:autoSpaceDN w:val="0"/>
      <w:adjustRightInd w:val="0"/>
      <w:ind w:left="708"/>
      <w:jc w:val="left"/>
      <w:textAlignment w:val="baseline"/>
    </w:pPr>
    <w:rPr>
      <w:rFonts w:ascii="Arial" w:hAnsi="Arial"/>
      <w:sz w:val="24"/>
    </w:rPr>
  </w:style>
  <w:style w:type="paragraph" w:customStyle="1" w:styleId="Tekstpodstawowy38">
    <w:name w:val="Tekst podstawowy 38"/>
    <w:basedOn w:val="Normalny"/>
    <w:rsid w:val="004013FC"/>
    <w:pPr>
      <w:widowControl w:val="0"/>
      <w:overflowPunct w:val="0"/>
      <w:autoSpaceDE w:val="0"/>
      <w:autoSpaceDN w:val="0"/>
      <w:adjustRightInd w:val="0"/>
      <w:textAlignment w:val="baseline"/>
    </w:pPr>
    <w:rPr>
      <w:rFonts w:ascii="Times New Roman" w:hAnsi="Times New Roman"/>
      <w:sz w:val="24"/>
    </w:rPr>
  </w:style>
  <w:style w:type="paragraph" w:customStyle="1" w:styleId="Tekstpodstawowywcity39">
    <w:name w:val="Tekst podstawowy wcięty 39"/>
    <w:basedOn w:val="Normalny"/>
    <w:rsid w:val="004013FC"/>
    <w:pPr>
      <w:widowControl w:val="0"/>
      <w:overflowPunct w:val="0"/>
      <w:autoSpaceDE w:val="0"/>
      <w:autoSpaceDN w:val="0"/>
      <w:adjustRightInd w:val="0"/>
      <w:ind w:left="709"/>
      <w:textAlignment w:val="baseline"/>
    </w:pPr>
    <w:rPr>
      <w:rFonts w:ascii="Arial" w:hAnsi="Arial"/>
      <w:sz w:val="24"/>
    </w:rPr>
  </w:style>
  <w:style w:type="paragraph" w:customStyle="1" w:styleId="Normalny5">
    <w:name w:val="Normalny5"/>
    <w:rsid w:val="004013FC"/>
    <w:pPr>
      <w:jc w:val="both"/>
    </w:pPr>
    <w:rPr>
      <w:rFonts w:ascii="Arial" w:hAnsi="Arial"/>
      <w:iCs/>
      <w:sz w:val="22"/>
      <w:szCs w:val="24"/>
    </w:rPr>
  </w:style>
  <w:style w:type="paragraph" w:customStyle="1" w:styleId="Nagwek25">
    <w:name w:val="Nagłówek 25"/>
    <w:basedOn w:val="Normalny"/>
    <w:next w:val="Normalny"/>
    <w:rsid w:val="004013FC"/>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Tekstpodstawowywcity28">
    <w:name w:val="Tekst podstawowy wcięty 28"/>
    <w:basedOn w:val="Normalny"/>
    <w:rsid w:val="004013FC"/>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Akapitzlist5">
    <w:name w:val="Akapit z listą5"/>
    <w:basedOn w:val="Normalny"/>
    <w:rsid w:val="004013FC"/>
    <w:pPr>
      <w:ind w:left="720"/>
      <w:contextualSpacing/>
    </w:pPr>
  </w:style>
  <w:style w:type="paragraph" w:customStyle="1" w:styleId="Bezodstpw5">
    <w:name w:val="Bez odstępów5"/>
    <w:rsid w:val="004013FC"/>
    <w:pPr>
      <w:widowControl w:val="0"/>
      <w:jc w:val="both"/>
    </w:pPr>
  </w:style>
  <w:style w:type="paragraph" w:customStyle="1" w:styleId="Tekstpodstawowywcity5">
    <w:name w:val="Tekst podstawowy wcięty5"/>
    <w:basedOn w:val="Normalny"/>
    <w:rsid w:val="004013FC"/>
    <w:pPr>
      <w:tabs>
        <w:tab w:val="left" w:pos="709"/>
        <w:tab w:val="right" w:leader="dot" w:pos="9072"/>
      </w:tabs>
      <w:spacing w:line="360" w:lineRule="auto"/>
    </w:pPr>
    <w:rPr>
      <w:rFonts w:ascii="Times New Roman" w:hAnsi="Times New Roman"/>
      <w:sz w:val="24"/>
      <w:szCs w:val="24"/>
    </w:rPr>
  </w:style>
  <w:style w:type="paragraph" w:customStyle="1" w:styleId="Style12ptNotItalicJustified">
    <w:name w:val="Style 12 pt Not Italic Justified"/>
    <w:basedOn w:val="Normalny"/>
    <w:rsid w:val="004013FC"/>
    <w:rPr>
      <w:rFonts w:ascii="Arial" w:hAnsi="Arial"/>
      <w:sz w:val="24"/>
    </w:rPr>
  </w:style>
  <w:style w:type="character" w:customStyle="1" w:styleId="Teksttreci28pt2">
    <w:name w:val="Tekst treści (2) + 8 pt2"/>
    <w:aliases w:val="Kursywa3"/>
    <w:uiPriority w:val="99"/>
    <w:rsid w:val="004013FC"/>
    <w:rPr>
      <w:rFonts w:ascii="Arial" w:eastAsia="Times New Roman" w:hAnsi="Arial" w:cs="Arial"/>
      <w:b w:val="0"/>
      <w:bCs w:val="0"/>
      <w:i/>
      <w:iCs/>
      <w:smallCaps w:val="0"/>
      <w:strike w:val="0"/>
      <w:sz w:val="16"/>
      <w:szCs w:val="16"/>
      <w:u w:val="none"/>
      <w:shd w:val="clear" w:color="auto" w:fill="FFFFFF"/>
    </w:rPr>
  </w:style>
  <w:style w:type="character" w:customStyle="1" w:styleId="Podpisobrazu">
    <w:name w:val="Podpis obrazu_"/>
    <w:link w:val="Podpisobrazu0"/>
    <w:rsid w:val="00BD0259"/>
    <w:rPr>
      <w:sz w:val="21"/>
      <w:szCs w:val="21"/>
      <w:shd w:val="clear" w:color="auto" w:fill="FFFFFF"/>
    </w:rPr>
  </w:style>
  <w:style w:type="paragraph" w:customStyle="1" w:styleId="Podpisobrazu0">
    <w:name w:val="Podpis obrazu"/>
    <w:basedOn w:val="Normalny"/>
    <w:link w:val="Podpisobrazu"/>
    <w:rsid w:val="00BD0259"/>
    <w:pPr>
      <w:widowControl w:val="0"/>
      <w:shd w:val="clear" w:color="auto" w:fill="FFFFFF"/>
      <w:spacing w:line="0" w:lineRule="atLeast"/>
      <w:jc w:val="left"/>
    </w:pPr>
    <w:rPr>
      <w:rFonts w:ascii="Times New Roman" w:hAnsi="Times New Roman"/>
      <w:sz w:val="21"/>
      <w:szCs w:val="21"/>
    </w:rPr>
  </w:style>
  <w:style w:type="character" w:customStyle="1" w:styleId="Nagweklubstopka">
    <w:name w:val="Nagłówek lub stopka_"/>
    <w:link w:val="Nagweklubstopka0"/>
    <w:rsid w:val="00BD0259"/>
    <w:rPr>
      <w:i/>
      <w:iCs/>
      <w:shd w:val="clear" w:color="auto" w:fill="FFFFFF"/>
    </w:rPr>
  </w:style>
  <w:style w:type="paragraph" w:customStyle="1" w:styleId="Nagweklubstopka0">
    <w:name w:val="Nagłówek lub stopka"/>
    <w:basedOn w:val="Normalny"/>
    <w:link w:val="Nagweklubstopka"/>
    <w:rsid w:val="00BD0259"/>
    <w:pPr>
      <w:widowControl w:val="0"/>
      <w:shd w:val="clear" w:color="auto" w:fill="FFFFFF"/>
      <w:spacing w:line="0" w:lineRule="atLeast"/>
      <w:jc w:val="left"/>
    </w:pPr>
    <w:rPr>
      <w:rFonts w:ascii="Times New Roman" w:hAnsi="Times New Roman"/>
      <w:i/>
      <w:iCs/>
      <w:sz w:val="20"/>
    </w:rPr>
  </w:style>
  <w:style w:type="character" w:customStyle="1" w:styleId="Teksttreci2Maelitery">
    <w:name w:val="Tekst treści (2) + Małe litery"/>
    <w:rsid w:val="00BD0259"/>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pl-PL" w:eastAsia="pl-PL" w:bidi="pl-PL"/>
    </w:rPr>
  </w:style>
  <w:style w:type="paragraph" w:customStyle="1" w:styleId="Tekstpodstawowy312">
    <w:name w:val="Tekst podstawowy 312"/>
    <w:basedOn w:val="Normalny"/>
    <w:rsid w:val="00BD0259"/>
    <w:pPr>
      <w:widowControl w:val="0"/>
    </w:pPr>
    <w:rPr>
      <w:sz w:val="20"/>
    </w:rPr>
  </w:style>
  <w:style w:type="paragraph" w:customStyle="1" w:styleId="Tekstpodstawowywcity312">
    <w:name w:val="Tekst podstawowy wcięty 312"/>
    <w:basedOn w:val="Normalny"/>
    <w:rsid w:val="00BD0259"/>
    <w:pPr>
      <w:spacing w:line="360" w:lineRule="atLeast"/>
      <w:ind w:left="709" w:hanging="709"/>
    </w:pPr>
    <w:rPr>
      <w:sz w:val="24"/>
    </w:rPr>
  </w:style>
  <w:style w:type="paragraph" w:customStyle="1" w:styleId="Tekstpodstawowywcity242">
    <w:name w:val="Tekst podstawowy wcięty 242"/>
    <w:basedOn w:val="Normalny"/>
    <w:rsid w:val="00BD0259"/>
    <w:pPr>
      <w:overflowPunct w:val="0"/>
      <w:autoSpaceDE w:val="0"/>
      <w:autoSpaceDN w:val="0"/>
      <w:adjustRightInd w:val="0"/>
      <w:spacing w:line="120" w:lineRule="atLeast"/>
      <w:ind w:left="567"/>
      <w:textAlignment w:val="baseline"/>
    </w:pPr>
    <w:rPr>
      <w:rFonts w:ascii="Times New Roman" w:hAnsi="Times New Roman"/>
    </w:rPr>
  </w:style>
  <w:style w:type="character" w:customStyle="1" w:styleId="ZnakZnak321">
    <w:name w:val="Znak Znak321"/>
    <w:rsid w:val="00BD0259"/>
    <w:rPr>
      <w:sz w:val="24"/>
    </w:rPr>
  </w:style>
  <w:style w:type="character" w:customStyle="1" w:styleId="ZnakZnak431">
    <w:name w:val="Znak Znak431"/>
    <w:rsid w:val="00BD0259"/>
    <w:rPr>
      <w:b/>
      <w:bCs w:val="0"/>
      <w:sz w:val="24"/>
      <w:lang w:bidi="ar-SA"/>
    </w:rPr>
  </w:style>
  <w:style w:type="character" w:customStyle="1" w:styleId="ZnakZnak421">
    <w:name w:val="Znak Znak421"/>
    <w:rsid w:val="00BD0259"/>
    <w:rPr>
      <w:b/>
      <w:bCs w:val="0"/>
      <w:i/>
      <w:iCs w:val="0"/>
      <w:sz w:val="24"/>
      <w:lang w:bidi="ar-SA"/>
    </w:rPr>
  </w:style>
  <w:style w:type="character" w:customStyle="1" w:styleId="ZnakZnak341">
    <w:name w:val="Znak Znak341"/>
    <w:rsid w:val="00BD0259"/>
    <w:rPr>
      <w:rFonts w:ascii="Times New Roman PL" w:hAnsi="Times New Roman PL" w:hint="default"/>
      <w:color w:val="000000"/>
      <w:sz w:val="24"/>
    </w:rPr>
  </w:style>
  <w:style w:type="character" w:customStyle="1" w:styleId="ZnakZnak331">
    <w:name w:val="Znak Znak331"/>
    <w:rsid w:val="00BD0259"/>
    <w:rPr>
      <w:rFonts w:ascii="Times New Roman PL" w:hAnsi="Times New Roman PL" w:hint="default"/>
      <w:sz w:val="24"/>
    </w:rPr>
  </w:style>
  <w:style w:type="character" w:customStyle="1" w:styleId="ZnakZnak281">
    <w:name w:val="Znak Znak281"/>
    <w:rsid w:val="00BD0259"/>
    <w:rPr>
      <w:b/>
      <w:bCs/>
      <w:snapToGrid w:val="0"/>
      <w:sz w:val="24"/>
    </w:rPr>
  </w:style>
  <w:style w:type="character" w:customStyle="1" w:styleId="ZnakZnak301">
    <w:name w:val="Znak Znak301"/>
    <w:rsid w:val="00BD0259"/>
    <w:rPr>
      <w:rFonts w:ascii="Tahoma" w:hAnsi="Tahoma" w:cs="Tahoma" w:hint="default"/>
      <w:snapToGrid w:val="0"/>
      <w:sz w:val="24"/>
      <w:shd w:val="clear" w:color="auto" w:fill="000080"/>
    </w:rPr>
  </w:style>
  <w:style w:type="character" w:customStyle="1" w:styleId="ZnakZnak351">
    <w:name w:val="Znak Znak351"/>
    <w:rsid w:val="00BD0259"/>
    <w:rPr>
      <w:rFonts w:ascii="Arial" w:hAnsi="Arial" w:cs="Arial" w:hint="default"/>
      <w:b/>
      <w:bCs w:val="0"/>
      <w:sz w:val="32"/>
    </w:rPr>
  </w:style>
  <w:style w:type="character" w:customStyle="1" w:styleId="ZnakZnak411">
    <w:name w:val="Znak Znak411"/>
    <w:rsid w:val="00BD0259"/>
    <w:rPr>
      <w:rFonts w:ascii="Arial" w:hAnsi="Arial" w:cs="Arial" w:hint="default"/>
      <w:sz w:val="22"/>
      <w:lang w:bidi="ar-SA"/>
    </w:rPr>
  </w:style>
  <w:style w:type="character" w:customStyle="1" w:styleId="ZnakZnak271">
    <w:name w:val="Znak Znak271"/>
    <w:rsid w:val="00BD0259"/>
    <w:rPr>
      <w:b/>
      <w:bCs/>
      <w:sz w:val="24"/>
      <w:szCs w:val="24"/>
      <w:u w:val="single"/>
    </w:rPr>
  </w:style>
  <w:style w:type="character" w:customStyle="1" w:styleId="ZnakZnak311">
    <w:name w:val="Znak Znak311"/>
    <w:rsid w:val="00BD0259"/>
    <w:rPr>
      <w:rFonts w:ascii="Times New Roman PL" w:hAnsi="Times New Roman PL" w:hint="default"/>
      <w:sz w:val="24"/>
    </w:rPr>
  </w:style>
  <w:style w:type="character" w:customStyle="1" w:styleId="ZnakZnak361">
    <w:name w:val="Znak Znak361"/>
    <w:rsid w:val="00BD0259"/>
    <w:rPr>
      <w:rFonts w:ascii="Times New Roman PL" w:hAnsi="Times New Roman PL" w:hint="default"/>
      <w:snapToGrid w:val="0"/>
      <w:sz w:val="24"/>
    </w:rPr>
  </w:style>
  <w:style w:type="character" w:customStyle="1" w:styleId="ZnakZnak291">
    <w:name w:val="Znak Znak291"/>
    <w:rsid w:val="00BD0259"/>
    <w:rPr>
      <w:snapToGrid w:val="0"/>
      <w:sz w:val="24"/>
    </w:rPr>
  </w:style>
  <w:style w:type="character" w:customStyle="1" w:styleId="ZnakZnak151">
    <w:name w:val="Znak Znak151"/>
    <w:rsid w:val="00BD0259"/>
    <w:rPr>
      <w:rFonts w:ascii="Arial Narrow" w:eastAsia="Times New Roman" w:hAnsi="Arial Narrow" w:hint="default"/>
      <w:sz w:val="24"/>
    </w:rPr>
  </w:style>
  <w:style w:type="character" w:customStyle="1" w:styleId="ZnakZnak221">
    <w:name w:val="Znak Znak221"/>
    <w:locked/>
    <w:rsid w:val="00BD0259"/>
    <w:rPr>
      <w:rFonts w:ascii="Arial Narrow" w:hAnsi="Arial Narrow" w:hint="default"/>
      <w:b/>
      <w:bCs w:val="0"/>
      <w:sz w:val="24"/>
    </w:rPr>
  </w:style>
  <w:style w:type="character" w:customStyle="1" w:styleId="ZnakZnak211">
    <w:name w:val="Znak Znak211"/>
    <w:locked/>
    <w:rsid w:val="00BD0259"/>
    <w:rPr>
      <w:rFonts w:ascii="Arial Narrow" w:hAnsi="Arial Narrow" w:hint="default"/>
      <w:b/>
      <w:bCs w:val="0"/>
    </w:rPr>
  </w:style>
  <w:style w:type="character" w:customStyle="1" w:styleId="ZnakZnak201">
    <w:name w:val="Znak Znak201"/>
    <w:locked/>
    <w:rsid w:val="00BD0259"/>
    <w:rPr>
      <w:rFonts w:ascii="Arial Narrow" w:hAnsi="Arial Narrow" w:hint="default"/>
      <w:b/>
      <w:bCs w:val="0"/>
      <w:sz w:val="24"/>
    </w:rPr>
  </w:style>
  <w:style w:type="character" w:customStyle="1" w:styleId="ZnakZnak191">
    <w:name w:val="Znak Znak191"/>
    <w:locked/>
    <w:rsid w:val="00BD0259"/>
    <w:rPr>
      <w:rFonts w:ascii="Arial Narrow" w:hAnsi="Arial Narrow" w:hint="default"/>
      <w:b/>
      <w:bCs w:val="0"/>
      <w:sz w:val="22"/>
    </w:rPr>
  </w:style>
  <w:style w:type="character" w:customStyle="1" w:styleId="ZnakZnak181">
    <w:name w:val="Znak Znak181"/>
    <w:locked/>
    <w:rsid w:val="00BD0259"/>
    <w:rPr>
      <w:rFonts w:ascii="Arial Narrow" w:hAnsi="Arial Narrow" w:hint="default"/>
      <w:b/>
      <w:bCs w:val="0"/>
      <w:sz w:val="24"/>
    </w:rPr>
  </w:style>
  <w:style w:type="character" w:customStyle="1" w:styleId="ZnakZnak171">
    <w:name w:val="Znak Znak171"/>
    <w:locked/>
    <w:rsid w:val="00BD0259"/>
    <w:rPr>
      <w:rFonts w:ascii="Arial Narrow" w:hAnsi="Arial Narrow" w:hint="default"/>
      <w:b/>
      <w:bCs w:val="0"/>
    </w:rPr>
  </w:style>
  <w:style w:type="character" w:customStyle="1" w:styleId="ZnakZnak161">
    <w:name w:val="Znak Znak161"/>
    <w:locked/>
    <w:rsid w:val="00BD0259"/>
    <w:rPr>
      <w:rFonts w:ascii="Arial Narrow" w:hAnsi="Arial Narrow" w:hint="default"/>
      <w:b/>
      <w:bCs w:val="0"/>
      <w:sz w:val="24"/>
    </w:rPr>
  </w:style>
  <w:style w:type="character" w:customStyle="1" w:styleId="ZnakZnak231">
    <w:name w:val="Znak Znak231"/>
    <w:rsid w:val="00BD0259"/>
    <w:rPr>
      <w:rFonts w:ascii="Arial Narrow" w:hAnsi="Arial Narrow" w:hint="default"/>
      <w:sz w:val="22"/>
    </w:rPr>
  </w:style>
  <w:style w:type="character" w:customStyle="1" w:styleId="ZnakZnak141">
    <w:name w:val="Znak Znak141"/>
    <w:locked/>
    <w:rsid w:val="00BD0259"/>
    <w:rPr>
      <w:rFonts w:ascii="Arial Narrow" w:hAnsi="Arial Narrow" w:cs="Times New Roman" w:hint="default"/>
      <w:sz w:val="24"/>
    </w:rPr>
  </w:style>
  <w:style w:type="character" w:customStyle="1" w:styleId="ZnakZnak131">
    <w:name w:val="Znak Znak131"/>
    <w:locked/>
    <w:rsid w:val="00BD0259"/>
    <w:rPr>
      <w:rFonts w:ascii="Arial Narrow" w:hAnsi="Arial Narrow" w:cs="Times New Roman" w:hint="default"/>
      <w:sz w:val="20"/>
      <w:szCs w:val="20"/>
    </w:rPr>
  </w:style>
  <w:style w:type="paragraph" w:customStyle="1" w:styleId="Nagwek211">
    <w:name w:val="Nagłówek 211"/>
    <w:basedOn w:val="Normalny"/>
    <w:next w:val="Normalny"/>
    <w:rsid w:val="00BD0259"/>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Bezodstpw11">
    <w:name w:val="Bez odstępów11"/>
    <w:rsid w:val="00BD0259"/>
    <w:pPr>
      <w:widowControl w:val="0"/>
      <w:jc w:val="both"/>
    </w:pPr>
  </w:style>
  <w:style w:type="paragraph" w:customStyle="1" w:styleId="Tekstpodstawowywcity11">
    <w:name w:val="Tekst podstawowy wcięty11"/>
    <w:basedOn w:val="Normalny"/>
    <w:rsid w:val="00BD0259"/>
    <w:pPr>
      <w:tabs>
        <w:tab w:val="left" w:pos="709"/>
        <w:tab w:val="right" w:leader="dot" w:pos="9072"/>
      </w:tabs>
      <w:spacing w:line="360" w:lineRule="auto"/>
    </w:pPr>
    <w:rPr>
      <w:rFonts w:ascii="Times New Roman" w:hAnsi="Times New Roman"/>
      <w:sz w:val="24"/>
      <w:szCs w:val="24"/>
    </w:rPr>
  </w:style>
  <w:style w:type="paragraph" w:customStyle="1" w:styleId="Tekstdymka1">
    <w:name w:val="Tekst dymka1"/>
    <w:basedOn w:val="Normalny"/>
    <w:semiHidden/>
    <w:rsid w:val="00BD0259"/>
    <w:pPr>
      <w:ind w:firstLine="851"/>
      <w:jc w:val="left"/>
    </w:pPr>
    <w:rPr>
      <w:rFonts w:ascii="Tahoma" w:hAnsi="Tahoma" w:cs="Tahoma"/>
      <w:sz w:val="16"/>
      <w:szCs w:val="16"/>
    </w:rPr>
  </w:style>
  <w:style w:type="character" w:customStyle="1" w:styleId="ZnakZnak">
    <w:name w:val="Znak Znak"/>
    <w:rsid w:val="00BD0259"/>
    <w:rPr>
      <w:rFonts w:cs="Arial"/>
      <w:b/>
      <w:bCs/>
      <w:i/>
      <w:iCs/>
      <w:sz w:val="26"/>
      <w:szCs w:val="26"/>
      <w:lang w:val="pl-PL" w:eastAsia="pl-PL" w:bidi="ar-SA"/>
    </w:rPr>
  </w:style>
  <w:style w:type="character" w:customStyle="1" w:styleId="CharChar">
    <w:name w:val="Char Char"/>
    <w:rsid w:val="00BD0259"/>
    <w:rPr>
      <w:rFonts w:cs="Arial"/>
      <w:b/>
      <w:bCs/>
      <w:i/>
      <w:iCs/>
      <w:sz w:val="26"/>
      <w:szCs w:val="26"/>
      <w:lang w:val="pl-PL" w:eastAsia="pl-PL" w:bidi="ar-SA"/>
    </w:rPr>
  </w:style>
  <w:style w:type="character" w:customStyle="1" w:styleId="BogdanMarkocki">
    <w:name w:val="Bogdan Markocki"/>
    <w:semiHidden/>
    <w:rsid w:val="00BD0259"/>
    <w:rPr>
      <w:rFonts w:ascii="Arial" w:hAnsi="Arial" w:cs="Arial"/>
      <w:color w:val="000080"/>
      <w:sz w:val="20"/>
      <w:szCs w:val="20"/>
    </w:rPr>
  </w:style>
  <w:style w:type="character" w:customStyle="1" w:styleId="shorttext">
    <w:name w:val="short_text"/>
    <w:rsid w:val="00BD0259"/>
  </w:style>
  <w:style w:type="character" w:customStyle="1" w:styleId="atn">
    <w:name w:val="atn"/>
    <w:rsid w:val="00BD0259"/>
  </w:style>
  <w:style w:type="paragraph" w:customStyle="1" w:styleId="Tekstposrodku">
    <w:name w:val="Tekst_po_srodku"/>
    <w:basedOn w:val="Normalny"/>
    <w:rsid w:val="00BD0259"/>
    <w:pPr>
      <w:jc w:val="center"/>
    </w:pPr>
    <w:rPr>
      <w:rFonts w:ascii="Arial" w:hAnsi="Arial"/>
      <w:b/>
      <w:sz w:val="24"/>
      <w:szCs w:val="24"/>
    </w:rPr>
  </w:style>
  <w:style w:type="paragraph" w:customStyle="1" w:styleId="Punktymyslniki">
    <w:name w:val="Punkty_myslniki"/>
    <w:basedOn w:val="Normalny"/>
    <w:rsid w:val="00BD0259"/>
    <w:pPr>
      <w:numPr>
        <w:numId w:val="157"/>
      </w:numPr>
    </w:pPr>
    <w:rPr>
      <w:rFonts w:ascii="Arial" w:hAnsi="Arial"/>
      <w:sz w:val="24"/>
      <w:szCs w:val="24"/>
    </w:rPr>
  </w:style>
  <w:style w:type="paragraph" w:customStyle="1" w:styleId="Spis11">
    <w:name w:val="Spis 1.1"/>
    <w:basedOn w:val="Nagwek1"/>
    <w:link w:val="Spis11Znak"/>
    <w:qFormat/>
    <w:rsid w:val="00BD0259"/>
    <w:pPr>
      <w:numPr>
        <w:ilvl w:val="1"/>
        <w:numId w:val="158"/>
      </w:numPr>
      <w:tabs>
        <w:tab w:val="left" w:pos="993"/>
      </w:tabs>
      <w:spacing w:before="180" w:after="180"/>
    </w:pPr>
    <w:rPr>
      <w:bCs w:val="0"/>
      <w:sz w:val="24"/>
      <w:szCs w:val="24"/>
      <w:lang w:val="en-US" w:eastAsia="en-US"/>
    </w:rPr>
  </w:style>
  <w:style w:type="paragraph" w:customStyle="1" w:styleId="Styl111">
    <w:name w:val="Styl 1.1.1"/>
    <w:basedOn w:val="Nagwek1"/>
    <w:link w:val="Styl111Znak"/>
    <w:qFormat/>
    <w:rsid w:val="00BD0259"/>
    <w:pPr>
      <w:numPr>
        <w:ilvl w:val="2"/>
        <w:numId w:val="158"/>
      </w:numPr>
      <w:tabs>
        <w:tab w:val="left" w:pos="1134"/>
        <w:tab w:val="left" w:pos="1276"/>
      </w:tabs>
      <w:spacing w:before="180" w:after="180"/>
    </w:pPr>
    <w:rPr>
      <w:bCs w:val="0"/>
      <w:sz w:val="24"/>
      <w:szCs w:val="24"/>
      <w:lang w:val="en-US" w:eastAsia="en-US"/>
    </w:rPr>
  </w:style>
  <w:style w:type="paragraph" w:customStyle="1" w:styleId="spis1">
    <w:name w:val="spis 1"/>
    <w:basedOn w:val="Nagwek1"/>
    <w:link w:val="spis1Znak"/>
    <w:qFormat/>
    <w:rsid w:val="00BD0259"/>
    <w:pPr>
      <w:numPr>
        <w:numId w:val="158"/>
      </w:numPr>
      <w:tabs>
        <w:tab w:val="left" w:pos="284"/>
      </w:tabs>
      <w:spacing w:before="180" w:after="180"/>
    </w:pPr>
    <w:rPr>
      <w:bCs w:val="0"/>
      <w:sz w:val="24"/>
      <w:szCs w:val="24"/>
      <w:lang w:val="en-US" w:eastAsia="en-US"/>
    </w:rPr>
  </w:style>
  <w:style w:type="paragraph" w:customStyle="1" w:styleId="spis1111">
    <w:name w:val="spis 1.1.1.1"/>
    <w:basedOn w:val="Nagwek1"/>
    <w:qFormat/>
    <w:rsid w:val="00BD0259"/>
    <w:pPr>
      <w:numPr>
        <w:ilvl w:val="3"/>
        <w:numId w:val="158"/>
      </w:numPr>
      <w:spacing w:before="180" w:after="180"/>
    </w:pPr>
    <w:rPr>
      <w:sz w:val="22"/>
      <w:szCs w:val="28"/>
      <w:lang w:val="en-US" w:eastAsia="en-US"/>
    </w:rPr>
  </w:style>
  <w:style w:type="character" w:customStyle="1" w:styleId="spis1Znak">
    <w:name w:val="spis 1 Znak"/>
    <w:link w:val="spis1"/>
    <w:rsid w:val="00BD0259"/>
    <w:rPr>
      <w:rFonts w:ascii="Arial" w:hAnsi="Arial"/>
      <w:b/>
      <w:kern w:val="32"/>
      <w:sz w:val="24"/>
      <w:szCs w:val="24"/>
      <w:lang w:val="en-US" w:eastAsia="en-US"/>
    </w:rPr>
  </w:style>
  <w:style w:type="paragraph" w:customStyle="1" w:styleId="Spis5x1">
    <w:name w:val="Spis 5x1"/>
    <w:basedOn w:val="Nagwek1"/>
    <w:qFormat/>
    <w:rsid w:val="00BD0259"/>
    <w:pPr>
      <w:numPr>
        <w:ilvl w:val="4"/>
        <w:numId w:val="158"/>
      </w:numPr>
      <w:spacing w:before="180" w:after="180"/>
    </w:pPr>
    <w:rPr>
      <w:sz w:val="22"/>
      <w:szCs w:val="28"/>
      <w:lang w:val="en-US" w:eastAsia="en-US"/>
    </w:rPr>
  </w:style>
  <w:style w:type="character" w:customStyle="1" w:styleId="Spis11Znak">
    <w:name w:val="Spis 1.1 Znak"/>
    <w:link w:val="Spis11"/>
    <w:rsid w:val="00BD0259"/>
    <w:rPr>
      <w:rFonts w:ascii="Arial" w:hAnsi="Arial"/>
      <w:b/>
      <w:kern w:val="32"/>
      <w:sz w:val="24"/>
      <w:szCs w:val="24"/>
      <w:lang w:val="en-US" w:eastAsia="en-US"/>
    </w:rPr>
  </w:style>
  <w:style w:type="character" w:customStyle="1" w:styleId="Styl111Znak">
    <w:name w:val="Styl 1.1.1 Znak"/>
    <w:link w:val="Styl111"/>
    <w:rsid w:val="00BD0259"/>
    <w:rPr>
      <w:rFonts w:ascii="Arial" w:hAnsi="Arial"/>
      <w:b/>
      <w:kern w:val="32"/>
      <w:sz w:val="24"/>
      <w:szCs w:val="24"/>
      <w:lang w:val="en-US" w:eastAsia="en-US"/>
    </w:rPr>
  </w:style>
  <w:style w:type="paragraph" w:customStyle="1" w:styleId="bezodst">
    <w:name w:val="bez odst"/>
    <w:basedOn w:val="Bezodstpw"/>
    <w:link w:val="bezodstZnak"/>
    <w:qFormat/>
    <w:rsid w:val="00BD0259"/>
    <w:pPr>
      <w:widowControl/>
      <w:ind w:left="709"/>
    </w:pPr>
    <w:rPr>
      <w:rFonts w:ascii="Arial" w:hAnsi="Arial" w:cs="Arial"/>
      <w:snapToGrid/>
      <w:sz w:val="22"/>
      <w:szCs w:val="22"/>
      <w:lang w:eastAsia="en-US"/>
    </w:rPr>
  </w:style>
  <w:style w:type="character" w:customStyle="1" w:styleId="bezodstZnak">
    <w:name w:val="bez odst Znak"/>
    <w:link w:val="bezodst"/>
    <w:rsid w:val="00BD0259"/>
    <w:rPr>
      <w:rFonts w:ascii="Arial" w:hAnsi="Arial" w:cs="Arial"/>
      <w:sz w:val="22"/>
      <w:szCs w:val="22"/>
      <w:lang w:eastAsia="en-US"/>
    </w:rPr>
  </w:style>
  <w:style w:type="paragraph" w:customStyle="1" w:styleId="PUNKTORY">
    <w:name w:val="PUNKTORY"/>
    <w:basedOn w:val="Normalny"/>
    <w:link w:val="PUNKTORYZnak"/>
    <w:qFormat/>
    <w:rsid w:val="00BD0259"/>
    <w:pPr>
      <w:numPr>
        <w:numId w:val="159"/>
      </w:numPr>
      <w:tabs>
        <w:tab w:val="left" w:pos="709"/>
      </w:tabs>
      <w:suppressAutoHyphens/>
    </w:pPr>
    <w:rPr>
      <w:rFonts w:ascii="Arial" w:eastAsia="Lucida Sans Unicode" w:hAnsi="Arial"/>
      <w:szCs w:val="22"/>
    </w:rPr>
  </w:style>
  <w:style w:type="character" w:customStyle="1" w:styleId="PUNKTORYZnak">
    <w:name w:val="PUNKTORY Znak"/>
    <w:link w:val="PUNKTORY"/>
    <w:rsid w:val="00BD0259"/>
    <w:rPr>
      <w:rFonts w:ascii="Arial" w:eastAsia="Lucida Sans Unicode" w:hAnsi="Arial"/>
      <w:sz w:val="22"/>
      <w:szCs w:val="22"/>
    </w:rPr>
  </w:style>
  <w:style w:type="character" w:customStyle="1" w:styleId="FontStyle110">
    <w:name w:val="Font Style110"/>
    <w:uiPriority w:val="99"/>
    <w:rsid w:val="00BD0259"/>
    <w:rPr>
      <w:rFonts w:ascii="Times New Roman" w:hAnsi="Times New Roman" w:cs="Times New Roman"/>
      <w:color w:val="000000"/>
      <w:sz w:val="22"/>
      <w:szCs w:val="22"/>
    </w:rPr>
  </w:style>
  <w:style w:type="paragraph" w:customStyle="1" w:styleId="Style40">
    <w:name w:val="Style40"/>
    <w:basedOn w:val="Normalny"/>
    <w:uiPriority w:val="99"/>
    <w:rsid w:val="00BD0259"/>
    <w:pPr>
      <w:widowControl w:val="0"/>
      <w:autoSpaceDE w:val="0"/>
      <w:autoSpaceDN w:val="0"/>
      <w:adjustRightInd w:val="0"/>
      <w:jc w:val="right"/>
    </w:pPr>
    <w:rPr>
      <w:rFonts w:ascii="Arial Unicode MS" w:eastAsia="Arial Unicode MS" w:hAnsi="Calibri" w:cs="Arial Unicode MS"/>
      <w:sz w:val="24"/>
      <w:szCs w:val="24"/>
    </w:rPr>
  </w:style>
  <w:style w:type="paragraph" w:customStyle="1" w:styleId="NormalnyPBakapit105">
    <w:name w:val="Normalny PB (akapit 1.05)"/>
    <w:basedOn w:val="Normalny"/>
    <w:rsid w:val="00BD0259"/>
    <w:pPr>
      <w:spacing w:after="120" w:line="360" w:lineRule="auto"/>
      <w:ind w:left="595"/>
    </w:pPr>
    <w:rPr>
      <w:rFonts w:ascii="Arial" w:hAnsi="Arial"/>
      <w:sz w:val="20"/>
      <w:lang w:val="en-GB" w:eastAsia="en-US"/>
    </w:rPr>
  </w:style>
  <w:style w:type="paragraph" w:customStyle="1" w:styleId="NormalnyPBakapit105ZnakZnakZnakZnak">
    <w:name w:val="Normalny PB (akapit 1.05) Znak Znak Znak Znak"/>
    <w:basedOn w:val="Normalny"/>
    <w:rsid w:val="00BD0259"/>
    <w:pPr>
      <w:spacing w:after="120" w:line="360" w:lineRule="auto"/>
      <w:ind w:left="595"/>
    </w:pPr>
    <w:rPr>
      <w:rFonts w:ascii="Arial" w:hAnsi="Arial"/>
      <w:sz w:val="24"/>
      <w:szCs w:val="24"/>
      <w:lang w:val="en-GB" w:eastAsia="en-US"/>
    </w:rPr>
  </w:style>
  <w:style w:type="paragraph" w:customStyle="1" w:styleId="NormalnyPBakapit105ZnakZnak">
    <w:name w:val="Normalny PB (akapit 1.05) Znak Znak"/>
    <w:basedOn w:val="Normalny"/>
    <w:rsid w:val="00BD0259"/>
    <w:pPr>
      <w:spacing w:after="120" w:line="360" w:lineRule="auto"/>
      <w:ind w:left="595"/>
    </w:pPr>
    <w:rPr>
      <w:rFonts w:ascii="Arial" w:hAnsi="Arial"/>
      <w:sz w:val="20"/>
      <w:lang w:val="en-GB" w:eastAsia="en-US"/>
    </w:rPr>
  </w:style>
  <w:style w:type="paragraph" w:customStyle="1" w:styleId="oddl-nadpis">
    <w:name w:val="oddíl-nadpis"/>
    <w:basedOn w:val="Normalny"/>
    <w:rsid w:val="00BD0259"/>
    <w:pPr>
      <w:keepNext/>
      <w:tabs>
        <w:tab w:val="left" w:pos="567"/>
      </w:tabs>
      <w:overflowPunct w:val="0"/>
      <w:autoSpaceDE w:val="0"/>
      <w:autoSpaceDN w:val="0"/>
      <w:adjustRightInd w:val="0"/>
      <w:spacing w:before="240" w:line="240" w:lineRule="exact"/>
      <w:jc w:val="left"/>
      <w:textAlignment w:val="baseline"/>
    </w:pPr>
    <w:rPr>
      <w:rFonts w:ascii="Arial" w:hAnsi="Arial"/>
      <w:b/>
      <w:sz w:val="24"/>
      <w:lang w:val="cs-CZ"/>
    </w:rPr>
  </w:style>
  <w:style w:type="character" w:customStyle="1" w:styleId="FontStyle162">
    <w:name w:val="Font Style162"/>
    <w:uiPriority w:val="99"/>
    <w:rsid w:val="00BD0259"/>
    <w:rPr>
      <w:rFonts w:ascii="Arial Narrow" w:hAnsi="Arial Narrow" w:cs="Arial Narrow"/>
      <w:b/>
      <w:bCs/>
      <w:color w:val="000000"/>
      <w:sz w:val="34"/>
      <w:szCs w:val="34"/>
    </w:rPr>
  </w:style>
  <w:style w:type="paragraph" w:customStyle="1" w:styleId="Style49">
    <w:name w:val="Style49"/>
    <w:basedOn w:val="Normalny"/>
    <w:uiPriority w:val="99"/>
    <w:rsid w:val="00BD0259"/>
    <w:pPr>
      <w:widowControl w:val="0"/>
      <w:autoSpaceDE w:val="0"/>
      <w:autoSpaceDN w:val="0"/>
      <w:adjustRightInd w:val="0"/>
      <w:jc w:val="left"/>
    </w:pPr>
    <w:rPr>
      <w:sz w:val="24"/>
      <w:szCs w:val="24"/>
    </w:rPr>
  </w:style>
  <w:style w:type="paragraph" w:customStyle="1" w:styleId="Style50">
    <w:name w:val="Style50"/>
    <w:basedOn w:val="Normalny"/>
    <w:uiPriority w:val="99"/>
    <w:rsid w:val="00BD0259"/>
    <w:pPr>
      <w:widowControl w:val="0"/>
      <w:autoSpaceDE w:val="0"/>
      <w:autoSpaceDN w:val="0"/>
      <w:adjustRightInd w:val="0"/>
      <w:spacing w:line="264" w:lineRule="exact"/>
    </w:pPr>
    <w:rPr>
      <w:sz w:val="24"/>
      <w:szCs w:val="24"/>
    </w:rPr>
  </w:style>
  <w:style w:type="paragraph" w:customStyle="1" w:styleId="Style53">
    <w:name w:val="Style53"/>
    <w:basedOn w:val="Normalny"/>
    <w:uiPriority w:val="99"/>
    <w:rsid w:val="00BD0259"/>
    <w:pPr>
      <w:widowControl w:val="0"/>
      <w:autoSpaceDE w:val="0"/>
      <w:autoSpaceDN w:val="0"/>
      <w:adjustRightInd w:val="0"/>
      <w:spacing w:line="259" w:lineRule="exact"/>
    </w:pPr>
    <w:rPr>
      <w:sz w:val="24"/>
      <w:szCs w:val="24"/>
    </w:rPr>
  </w:style>
  <w:style w:type="paragraph" w:customStyle="1" w:styleId="Style55">
    <w:name w:val="Style55"/>
    <w:basedOn w:val="Normalny"/>
    <w:uiPriority w:val="99"/>
    <w:rsid w:val="00BD0259"/>
    <w:pPr>
      <w:widowControl w:val="0"/>
      <w:autoSpaceDE w:val="0"/>
      <w:autoSpaceDN w:val="0"/>
      <w:adjustRightInd w:val="0"/>
      <w:jc w:val="left"/>
    </w:pPr>
    <w:rPr>
      <w:sz w:val="24"/>
      <w:szCs w:val="24"/>
    </w:rPr>
  </w:style>
  <w:style w:type="paragraph" w:customStyle="1" w:styleId="Style56">
    <w:name w:val="Style56"/>
    <w:basedOn w:val="Normalny"/>
    <w:uiPriority w:val="99"/>
    <w:rsid w:val="00BD0259"/>
    <w:pPr>
      <w:widowControl w:val="0"/>
      <w:autoSpaceDE w:val="0"/>
      <w:autoSpaceDN w:val="0"/>
      <w:adjustRightInd w:val="0"/>
      <w:jc w:val="left"/>
    </w:pPr>
    <w:rPr>
      <w:sz w:val="24"/>
      <w:szCs w:val="24"/>
    </w:rPr>
  </w:style>
  <w:style w:type="paragraph" w:customStyle="1" w:styleId="Style57">
    <w:name w:val="Style57"/>
    <w:basedOn w:val="Normalny"/>
    <w:uiPriority w:val="99"/>
    <w:rsid w:val="00BD0259"/>
    <w:pPr>
      <w:widowControl w:val="0"/>
      <w:autoSpaceDE w:val="0"/>
      <w:autoSpaceDN w:val="0"/>
      <w:adjustRightInd w:val="0"/>
      <w:jc w:val="left"/>
    </w:pPr>
    <w:rPr>
      <w:sz w:val="24"/>
      <w:szCs w:val="24"/>
    </w:rPr>
  </w:style>
  <w:style w:type="paragraph" w:customStyle="1" w:styleId="Style58">
    <w:name w:val="Style58"/>
    <w:basedOn w:val="Normalny"/>
    <w:uiPriority w:val="99"/>
    <w:rsid w:val="00BD0259"/>
    <w:pPr>
      <w:widowControl w:val="0"/>
      <w:autoSpaceDE w:val="0"/>
      <w:autoSpaceDN w:val="0"/>
      <w:adjustRightInd w:val="0"/>
      <w:jc w:val="left"/>
    </w:pPr>
    <w:rPr>
      <w:sz w:val="24"/>
      <w:szCs w:val="24"/>
    </w:rPr>
  </w:style>
  <w:style w:type="paragraph" w:customStyle="1" w:styleId="Style59">
    <w:name w:val="Style59"/>
    <w:basedOn w:val="Normalny"/>
    <w:uiPriority w:val="99"/>
    <w:rsid w:val="00BD0259"/>
    <w:pPr>
      <w:widowControl w:val="0"/>
      <w:autoSpaceDE w:val="0"/>
      <w:autoSpaceDN w:val="0"/>
      <w:adjustRightInd w:val="0"/>
      <w:spacing w:line="264" w:lineRule="exact"/>
    </w:pPr>
    <w:rPr>
      <w:sz w:val="24"/>
      <w:szCs w:val="24"/>
    </w:rPr>
  </w:style>
  <w:style w:type="paragraph" w:customStyle="1" w:styleId="Style60">
    <w:name w:val="Style60"/>
    <w:basedOn w:val="Normalny"/>
    <w:uiPriority w:val="99"/>
    <w:rsid w:val="00BD0259"/>
    <w:pPr>
      <w:widowControl w:val="0"/>
      <w:autoSpaceDE w:val="0"/>
      <w:autoSpaceDN w:val="0"/>
      <w:adjustRightInd w:val="0"/>
      <w:spacing w:line="446" w:lineRule="exact"/>
      <w:ind w:firstLine="2040"/>
      <w:jc w:val="left"/>
    </w:pPr>
    <w:rPr>
      <w:sz w:val="24"/>
      <w:szCs w:val="24"/>
    </w:rPr>
  </w:style>
  <w:style w:type="paragraph" w:customStyle="1" w:styleId="Style64">
    <w:name w:val="Style64"/>
    <w:basedOn w:val="Normalny"/>
    <w:uiPriority w:val="99"/>
    <w:rsid w:val="00BD0259"/>
    <w:pPr>
      <w:widowControl w:val="0"/>
      <w:autoSpaceDE w:val="0"/>
      <w:autoSpaceDN w:val="0"/>
      <w:adjustRightInd w:val="0"/>
      <w:spacing w:line="931" w:lineRule="exact"/>
      <w:ind w:firstLine="139"/>
    </w:pPr>
    <w:rPr>
      <w:sz w:val="24"/>
      <w:szCs w:val="24"/>
    </w:rPr>
  </w:style>
  <w:style w:type="paragraph" w:customStyle="1" w:styleId="Style66">
    <w:name w:val="Style66"/>
    <w:basedOn w:val="Normalny"/>
    <w:uiPriority w:val="99"/>
    <w:rsid w:val="00BD0259"/>
    <w:pPr>
      <w:widowControl w:val="0"/>
      <w:autoSpaceDE w:val="0"/>
      <w:autoSpaceDN w:val="0"/>
      <w:adjustRightInd w:val="0"/>
      <w:spacing w:line="264" w:lineRule="exact"/>
    </w:pPr>
    <w:rPr>
      <w:sz w:val="24"/>
      <w:szCs w:val="24"/>
    </w:rPr>
  </w:style>
  <w:style w:type="paragraph" w:customStyle="1" w:styleId="Style67">
    <w:name w:val="Style67"/>
    <w:basedOn w:val="Normalny"/>
    <w:uiPriority w:val="99"/>
    <w:rsid w:val="00BD0259"/>
    <w:pPr>
      <w:widowControl w:val="0"/>
      <w:autoSpaceDE w:val="0"/>
      <w:autoSpaceDN w:val="0"/>
      <w:adjustRightInd w:val="0"/>
      <w:spacing w:line="283" w:lineRule="exact"/>
      <w:jc w:val="left"/>
    </w:pPr>
    <w:rPr>
      <w:sz w:val="24"/>
      <w:szCs w:val="24"/>
    </w:rPr>
  </w:style>
  <w:style w:type="paragraph" w:customStyle="1" w:styleId="Style69">
    <w:name w:val="Style69"/>
    <w:basedOn w:val="Normalny"/>
    <w:uiPriority w:val="99"/>
    <w:rsid w:val="00BD0259"/>
    <w:pPr>
      <w:widowControl w:val="0"/>
      <w:autoSpaceDE w:val="0"/>
      <w:autoSpaceDN w:val="0"/>
      <w:adjustRightInd w:val="0"/>
      <w:jc w:val="center"/>
    </w:pPr>
    <w:rPr>
      <w:sz w:val="24"/>
      <w:szCs w:val="24"/>
    </w:rPr>
  </w:style>
  <w:style w:type="paragraph" w:customStyle="1" w:styleId="Style71">
    <w:name w:val="Style71"/>
    <w:basedOn w:val="Normalny"/>
    <w:uiPriority w:val="99"/>
    <w:rsid w:val="00BD0259"/>
    <w:pPr>
      <w:widowControl w:val="0"/>
      <w:autoSpaceDE w:val="0"/>
      <w:autoSpaceDN w:val="0"/>
      <w:adjustRightInd w:val="0"/>
      <w:jc w:val="left"/>
    </w:pPr>
    <w:rPr>
      <w:sz w:val="24"/>
      <w:szCs w:val="24"/>
    </w:rPr>
  </w:style>
  <w:style w:type="paragraph" w:customStyle="1" w:styleId="Style74">
    <w:name w:val="Style74"/>
    <w:basedOn w:val="Normalny"/>
    <w:uiPriority w:val="99"/>
    <w:rsid w:val="00BD0259"/>
    <w:pPr>
      <w:widowControl w:val="0"/>
      <w:autoSpaceDE w:val="0"/>
      <w:autoSpaceDN w:val="0"/>
      <w:adjustRightInd w:val="0"/>
      <w:jc w:val="left"/>
    </w:pPr>
    <w:rPr>
      <w:sz w:val="24"/>
      <w:szCs w:val="24"/>
    </w:rPr>
  </w:style>
  <w:style w:type="paragraph" w:customStyle="1" w:styleId="Style77">
    <w:name w:val="Style77"/>
    <w:basedOn w:val="Normalny"/>
    <w:uiPriority w:val="99"/>
    <w:rsid w:val="00BD0259"/>
    <w:pPr>
      <w:widowControl w:val="0"/>
      <w:autoSpaceDE w:val="0"/>
      <w:autoSpaceDN w:val="0"/>
      <w:adjustRightInd w:val="0"/>
      <w:spacing w:line="437" w:lineRule="exact"/>
      <w:ind w:firstLine="442"/>
    </w:pPr>
    <w:rPr>
      <w:sz w:val="24"/>
      <w:szCs w:val="24"/>
    </w:rPr>
  </w:style>
  <w:style w:type="paragraph" w:customStyle="1" w:styleId="Style78">
    <w:name w:val="Style78"/>
    <w:basedOn w:val="Normalny"/>
    <w:uiPriority w:val="99"/>
    <w:rsid w:val="00BD0259"/>
    <w:pPr>
      <w:widowControl w:val="0"/>
      <w:autoSpaceDE w:val="0"/>
      <w:autoSpaceDN w:val="0"/>
      <w:adjustRightInd w:val="0"/>
      <w:jc w:val="left"/>
    </w:pPr>
    <w:rPr>
      <w:sz w:val="24"/>
      <w:szCs w:val="24"/>
    </w:rPr>
  </w:style>
  <w:style w:type="paragraph" w:customStyle="1" w:styleId="Style80">
    <w:name w:val="Style80"/>
    <w:basedOn w:val="Normalny"/>
    <w:uiPriority w:val="99"/>
    <w:rsid w:val="00BD0259"/>
    <w:pPr>
      <w:widowControl w:val="0"/>
      <w:autoSpaceDE w:val="0"/>
      <w:autoSpaceDN w:val="0"/>
      <w:adjustRightInd w:val="0"/>
      <w:spacing w:line="437" w:lineRule="exact"/>
      <w:ind w:firstLine="451"/>
    </w:pPr>
    <w:rPr>
      <w:sz w:val="24"/>
      <w:szCs w:val="24"/>
    </w:rPr>
  </w:style>
  <w:style w:type="paragraph" w:customStyle="1" w:styleId="Style81">
    <w:name w:val="Style81"/>
    <w:basedOn w:val="Normalny"/>
    <w:uiPriority w:val="99"/>
    <w:rsid w:val="00BD0259"/>
    <w:pPr>
      <w:widowControl w:val="0"/>
      <w:autoSpaceDE w:val="0"/>
      <w:autoSpaceDN w:val="0"/>
      <w:adjustRightInd w:val="0"/>
      <w:jc w:val="left"/>
    </w:pPr>
    <w:rPr>
      <w:sz w:val="24"/>
      <w:szCs w:val="24"/>
    </w:rPr>
  </w:style>
  <w:style w:type="paragraph" w:customStyle="1" w:styleId="Style82">
    <w:name w:val="Style82"/>
    <w:basedOn w:val="Normalny"/>
    <w:uiPriority w:val="99"/>
    <w:rsid w:val="00BD0259"/>
    <w:pPr>
      <w:widowControl w:val="0"/>
      <w:autoSpaceDE w:val="0"/>
      <w:autoSpaceDN w:val="0"/>
      <w:adjustRightInd w:val="0"/>
      <w:spacing w:line="576" w:lineRule="exact"/>
      <w:ind w:firstLine="1066"/>
      <w:jc w:val="left"/>
    </w:pPr>
    <w:rPr>
      <w:sz w:val="24"/>
      <w:szCs w:val="24"/>
    </w:rPr>
  </w:style>
  <w:style w:type="paragraph" w:customStyle="1" w:styleId="Style83">
    <w:name w:val="Style83"/>
    <w:basedOn w:val="Normalny"/>
    <w:uiPriority w:val="99"/>
    <w:rsid w:val="00BD0259"/>
    <w:pPr>
      <w:widowControl w:val="0"/>
      <w:autoSpaceDE w:val="0"/>
      <w:autoSpaceDN w:val="0"/>
      <w:adjustRightInd w:val="0"/>
    </w:pPr>
    <w:rPr>
      <w:sz w:val="24"/>
      <w:szCs w:val="24"/>
    </w:rPr>
  </w:style>
  <w:style w:type="paragraph" w:customStyle="1" w:styleId="Style84">
    <w:name w:val="Style84"/>
    <w:basedOn w:val="Normalny"/>
    <w:uiPriority w:val="99"/>
    <w:rsid w:val="00BD0259"/>
    <w:pPr>
      <w:widowControl w:val="0"/>
      <w:autoSpaceDE w:val="0"/>
      <w:autoSpaceDN w:val="0"/>
      <w:adjustRightInd w:val="0"/>
      <w:spacing w:line="461" w:lineRule="exact"/>
      <w:jc w:val="left"/>
    </w:pPr>
    <w:rPr>
      <w:sz w:val="24"/>
      <w:szCs w:val="24"/>
    </w:rPr>
  </w:style>
  <w:style w:type="paragraph" w:customStyle="1" w:styleId="Style85">
    <w:name w:val="Style85"/>
    <w:basedOn w:val="Normalny"/>
    <w:uiPriority w:val="99"/>
    <w:rsid w:val="00BD0259"/>
    <w:pPr>
      <w:widowControl w:val="0"/>
      <w:autoSpaceDE w:val="0"/>
      <w:autoSpaceDN w:val="0"/>
      <w:adjustRightInd w:val="0"/>
      <w:spacing w:line="254" w:lineRule="exact"/>
    </w:pPr>
    <w:rPr>
      <w:sz w:val="24"/>
      <w:szCs w:val="24"/>
    </w:rPr>
  </w:style>
  <w:style w:type="paragraph" w:customStyle="1" w:styleId="Style86">
    <w:name w:val="Style86"/>
    <w:basedOn w:val="Normalny"/>
    <w:uiPriority w:val="99"/>
    <w:rsid w:val="00BD0259"/>
    <w:pPr>
      <w:widowControl w:val="0"/>
      <w:autoSpaceDE w:val="0"/>
      <w:autoSpaceDN w:val="0"/>
      <w:adjustRightInd w:val="0"/>
      <w:spacing w:line="259" w:lineRule="exact"/>
    </w:pPr>
    <w:rPr>
      <w:sz w:val="24"/>
      <w:szCs w:val="24"/>
    </w:rPr>
  </w:style>
  <w:style w:type="paragraph" w:customStyle="1" w:styleId="Style87">
    <w:name w:val="Style87"/>
    <w:basedOn w:val="Normalny"/>
    <w:uiPriority w:val="99"/>
    <w:rsid w:val="00BD0259"/>
    <w:pPr>
      <w:widowControl w:val="0"/>
      <w:autoSpaceDE w:val="0"/>
      <w:autoSpaceDN w:val="0"/>
      <w:adjustRightInd w:val="0"/>
      <w:jc w:val="left"/>
    </w:pPr>
    <w:rPr>
      <w:sz w:val="24"/>
      <w:szCs w:val="24"/>
    </w:rPr>
  </w:style>
  <w:style w:type="paragraph" w:customStyle="1" w:styleId="Style88">
    <w:name w:val="Style88"/>
    <w:basedOn w:val="Normalny"/>
    <w:uiPriority w:val="99"/>
    <w:rsid w:val="00BD0259"/>
    <w:pPr>
      <w:widowControl w:val="0"/>
      <w:autoSpaceDE w:val="0"/>
      <w:autoSpaceDN w:val="0"/>
      <w:adjustRightInd w:val="0"/>
      <w:spacing w:line="466" w:lineRule="exact"/>
      <w:ind w:hanging="106"/>
      <w:jc w:val="left"/>
    </w:pPr>
    <w:rPr>
      <w:sz w:val="24"/>
      <w:szCs w:val="24"/>
    </w:rPr>
  </w:style>
  <w:style w:type="paragraph" w:customStyle="1" w:styleId="Style89">
    <w:name w:val="Style89"/>
    <w:basedOn w:val="Normalny"/>
    <w:uiPriority w:val="99"/>
    <w:rsid w:val="00BD0259"/>
    <w:pPr>
      <w:widowControl w:val="0"/>
      <w:autoSpaceDE w:val="0"/>
      <w:autoSpaceDN w:val="0"/>
      <w:adjustRightInd w:val="0"/>
      <w:spacing w:line="470" w:lineRule="exact"/>
    </w:pPr>
    <w:rPr>
      <w:sz w:val="24"/>
      <w:szCs w:val="24"/>
    </w:rPr>
  </w:style>
  <w:style w:type="paragraph" w:customStyle="1" w:styleId="Style90">
    <w:name w:val="Style90"/>
    <w:basedOn w:val="Normalny"/>
    <w:uiPriority w:val="99"/>
    <w:rsid w:val="00BD0259"/>
    <w:pPr>
      <w:widowControl w:val="0"/>
      <w:autoSpaceDE w:val="0"/>
      <w:autoSpaceDN w:val="0"/>
      <w:adjustRightInd w:val="0"/>
      <w:spacing w:line="576" w:lineRule="exact"/>
      <w:ind w:firstLine="293"/>
      <w:jc w:val="left"/>
    </w:pPr>
    <w:rPr>
      <w:sz w:val="24"/>
      <w:szCs w:val="24"/>
    </w:rPr>
  </w:style>
  <w:style w:type="paragraph" w:customStyle="1" w:styleId="Style91">
    <w:name w:val="Style91"/>
    <w:basedOn w:val="Normalny"/>
    <w:uiPriority w:val="99"/>
    <w:rsid w:val="00BD0259"/>
    <w:pPr>
      <w:widowControl w:val="0"/>
      <w:autoSpaceDE w:val="0"/>
      <w:autoSpaceDN w:val="0"/>
      <w:adjustRightInd w:val="0"/>
      <w:jc w:val="center"/>
    </w:pPr>
    <w:rPr>
      <w:sz w:val="24"/>
      <w:szCs w:val="24"/>
    </w:rPr>
  </w:style>
  <w:style w:type="paragraph" w:customStyle="1" w:styleId="Style92">
    <w:name w:val="Style92"/>
    <w:basedOn w:val="Normalny"/>
    <w:uiPriority w:val="99"/>
    <w:rsid w:val="00BD0259"/>
    <w:pPr>
      <w:widowControl w:val="0"/>
      <w:autoSpaceDE w:val="0"/>
      <w:autoSpaceDN w:val="0"/>
      <w:adjustRightInd w:val="0"/>
      <w:spacing w:line="461" w:lineRule="exact"/>
      <w:jc w:val="left"/>
    </w:pPr>
    <w:rPr>
      <w:sz w:val="24"/>
      <w:szCs w:val="24"/>
    </w:rPr>
  </w:style>
  <w:style w:type="paragraph" w:customStyle="1" w:styleId="Style93">
    <w:name w:val="Style93"/>
    <w:basedOn w:val="Normalny"/>
    <w:uiPriority w:val="99"/>
    <w:rsid w:val="00BD0259"/>
    <w:pPr>
      <w:widowControl w:val="0"/>
      <w:autoSpaceDE w:val="0"/>
      <w:autoSpaceDN w:val="0"/>
      <w:adjustRightInd w:val="0"/>
      <w:spacing w:line="576" w:lineRule="exact"/>
      <w:ind w:firstLine="1474"/>
      <w:jc w:val="left"/>
    </w:pPr>
    <w:rPr>
      <w:sz w:val="24"/>
      <w:szCs w:val="24"/>
    </w:rPr>
  </w:style>
  <w:style w:type="paragraph" w:customStyle="1" w:styleId="Style94">
    <w:name w:val="Style94"/>
    <w:basedOn w:val="Normalny"/>
    <w:uiPriority w:val="99"/>
    <w:rsid w:val="00BD0259"/>
    <w:pPr>
      <w:widowControl w:val="0"/>
      <w:autoSpaceDE w:val="0"/>
      <w:autoSpaceDN w:val="0"/>
      <w:adjustRightInd w:val="0"/>
      <w:jc w:val="left"/>
    </w:pPr>
    <w:rPr>
      <w:sz w:val="24"/>
      <w:szCs w:val="24"/>
    </w:rPr>
  </w:style>
  <w:style w:type="paragraph" w:customStyle="1" w:styleId="Style95">
    <w:name w:val="Style95"/>
    <w:basedOn w:val="Normalny"/>
    <w:uiPriority w:val="99"/>
    <w:rsid w:val="00BD0259"/>
    <w:pPr>
      <w:widowControl w:val="0"/>
      <w:autoSpaceDE w:val="0"/>
      <w:autoSpaceDN w:val="0"/>
      <w:adjustRightInd w:val="0"/>
      <w:jc w:val="left"/>
    </w:pPr>
    <w:rPr>
      <w:sz w:val="24"/>
      <w:szCs w:val="24"/>
    </w:rPr>
  </w:style>
  <w:style w:type="paragraph" w:customStyle="1" w:styleId="Style96">
    <w:name w:val="Style96"/>
    <w:basedOn w:val="Normalny"/>
    <w:uiPriority w:val="99"/>
    <w:rsid w:val="00BD0259"/>
    <w:pPr>
      <w:widowControl w:val="0"/>
      <w:autoSpaceDE w:val="0"/>
      <w:autoSpaceDN w:val="0"/>
      <w:adjustRightInd w:val="0"/>
      <w:jc w:val="left"/>
    </w:pPr>
    <w:rPr>
      <w:sz w:val="24"/>
      <w:szCs w:val="24"/>
    </w:rPr>
  </w:style>
  <w:style w:type="paragraph" w:customStyle="1" w:styleId="Style97">
    <w:name w:val="Style97"/>
    <w:basedOn w:val="Normalny"/>
    <w:uiPriority w:val="99"/>
    <w:rsid w:val="00BD0259"/>
    <w:pPr>
      <w:widowControl w:val="0"/>
      <w:autoSpaceDE w:val="0"/>
      <w:autoSpaceDN w:val="0"/>
      <w:adjustRightInd w:val="0"/>
      <w:spacing w:line="274" w:lineRule="exact"/>
      <w:ind w:firstLine="283"/>
      <w:jc w:val="left"/>
    </w:pPr>
    <w:rPr>
      <w:sz w:val="24"/>
      <w:szCs w:val="24"/>
    </w:rPr>
  </w:style>
  <w:style w:type="paragraph" w:customStyle="1" w:styleId="Style98">
    <w:name w:val="Style98"/>
    <w:basedOn w:val="Normalny"/>
    <w:uiPriority w:val="99"/>
    <w:rsid w:val="00BD0259"/>
    <w:pPr>
      <w:widowControl w:val="0"/>
      <w:autoSpaceDE w:val="0"/>
      <w:autoSpaceDN w:val="0"/>
      <w:adjustRightInd w:val="0"/>
      <w:jc w:val="left"/>
    </w:pPr>
    <w:rPr>
      <w:sz w:val="24"/>
      <w:szCs w:val="24"/>
    </w:rPr>
  </w:style>
  <w:style w:type="paragraph" w:customStyle="1" w:styleId="Style99">
    <w:name w:val="Style99"/>
    <w:basedOn w:val="Normalny"/>
    <w:uiPriority w:val="99"/>
    <w:rsid w:val="00BD0259"/>
    <w:pPr>
      <w:widowControl w:val="0"/>
      <w:autoSpaceDE w:val="0"/>
      <w:autoSpaceDN w:val="0"/>
      <w:adjustRightInd w:val="0"/>
      <w:spacing w:line="264" w:lineRule="exact"/>
    </w:pPr>
    <w:rPr>
      <w:sz w:val="24"/>
      <w:szCs w:val="24"/>
    </w:rPr>
  </w:style>
  <w:style w:type="paragraph" w:customStyle="1" w:styleId="Style100">
    <w:name w:val="Style100"/>
    <w:basedOn w:val="Normalny"/>
    <w:uiPriority w:val="99"/>
    <w:rsid w:val="00BD0259"/>
    <w:pPr>
      <w:widowControl w:val="0"/>
      <w:autoSpaceDE w:val="0"/>
      <w:autoSpaceDN w:val="0"/>
      <w:adjustRightInd w:val="0"/>
      <w:spacing w:line="485" w:lineRule="exact"/>
      <w:ind w:hanging="1037"/>
      <w:jc w:val="left"/>
    </w:pPr>
    <w:rPr>
      <w:sz w:val="24"/>
      <w:szCs w:val="24"/>
    </w:rPr>
  </w:style>
  <w:style w:type="paragraph" w:customStyle="1" w:styleId="Style101">
    <w:name w:val="Style101"/>
    <w:basedOn w:val="Normalny"/>
    <w:uiPriority w:val="99"/>
    <w:rsid w:val="00BD0259"/>
    <w:pPr>
      <w:widowControl w:val="0"/>
      <w:autoSpaceDE w:val="0"/>
      <w:autoSpaceDN w:val="0"/>
      <w:adjustRightInd w:val="0"/>
      <w:spacing w:line="290" w:lineRule="exact"/>
    </w:pPr>
    <w:rPr>
      <w:sz w:val="24"/>
      <w:szCs w:val="24"/>
    </w:rPr>
  </w:style>
  <w:style w:type="paragraph" w:customStyle="1" w:styleId="Style102">
    <w:name w:val="Style102"/>
    <w:basedOn w:val="Normalny"/>
    <w:uiPriority w:val="99"/>
    <w:rsid w:val="00BD0259"/>
    <w:pPr>
      <w:widowControl w:val="0"/>
      <w:autoSpaceDE w:val="0"/>
      <w:autoSpaceDN w:val="0"/>
      <w:adjustRightInd w:val="0"/>
      <w:spacing w:line="278" w:lineRule="exact"/>
      <w:ind w:firstLine="715"/>
      <w:jc w:val="left"/>
    </w:pPr>
    <w:rPr>
      <w:sz w:val="24"/>
      <w:szCs w:val="24"/>
    </w:rPr>
  </w:style>
  <w:style w:type="paragraph" w:customStyle="1" w:styleId="Style103">
    <w:name w:val="Style103"/>
    <w:basedOn w:val="Normalny"/>
    <w:uiPriority w:val="99"/>
    <w:rsid w:val="00BD0259"/>
    <w:pPr>
      <w:widowControl w:val="0"/>
      <w:autoSpaceDE w:val="0"/>
      <w:autoSpaceDN w:val="0"/>
      <w:adjustRightInd w:val="0"/>
      <w:spacing w:line="269" w:lineRule="exact"/>
      <w:jc w:val="left"/>
    </w:pPr>
    <w:rPr>
      <w:sz w:val="24"/>
      <w:szCs w:val="24"/>
    </w:rPr>
  </w:style>
  <w:style w:type="paragraph" w:customStyle="1" w:styleId="Style104">
    <w:name w:val="Style104"/>
    <w:basedOn w:val="Normalny"/>
    <w:uiPriority w:val="99"/>
    <w:rsid w:val="00BD0259"/>
    <w:pPr>
      <w:widowControl w:val="0"/>
      <w:autoSpaceDE w:val="0"/>
      <w:autoSpaceDN w:val="0"/>
      <w:adjustRightInd w:val="0"/>
      <w:jc w:val="left"/>
    </w:pPr>
    <w:rPr>
      <w:sz w:val="24"/>
      <w:szCs w:val="24"/>
    </w:rPr>
  </w:style>
  <w:style w:type="paragraph" w:customStyle="1" w:styleId="Style105">
    <w:name w:val="Style105"/>
    <w:basedOn w:val="Normalny"/>
    <w:uiPriority w:val="99"/>
    <w:rsid w:val="00BD0259"/>
    <w:pPr>
      <w:widowControl w:val="0"/>
      <w:autoSpaceDE w:val="0"/>
      <w:autoSpaceDN w:val="0"/>
      <w:adjustRightInd w:val="0"/>
      <w:spacing w:line="264" w:lineRule="exact"/>
    </w:pPr>
    <w:rPr>
      <w:sz w:val="24"/>
      <w:szCs w:val="24"/>
    </w:rPr>
  </w:style>
  <w:style w:type="paragraph" w:customStyle="1" w:styleId="Style106">
    <w:name w:val="Style106"/>
    <w:basedOn w:val="Normalny"/>
    <w:uiPriority w:val="99"/>
    <w:rsid w:val="00BD0259"/>
    <w:pPr>
      <w:widowControl w:val="0"/>
      <w:autoSpaceDE w:val="0"/>
      <w:autoSpaceDN w:val="0"/>
      <w:adjustRightInd w:val="0"/>
      <w:jc w:val="left"/>
    </w:pPr>
    <w:rPr>
      <w:sz w:val="24"/>
      <w:szCs w:val="24"/>
    </w:rPr>
  </w:style>
  <w:style w:type="paragraph" w:customStyle="1" w:styleId="Style107">
    <w:name w:val="Style107"/>
    <w:basedOn w:val="Normalny"/>
    <w:uiPriority w:val="99"/>
    <w:rsid w:val="00BD0259"/>
    <w:pPr>
      <w:widowControl w:val="0"/>
      <w:autoSpaceDE w:val="0"/>
      <w:autoSpaceDN w:val="0"/>
      <w:adjustRightInd w:val="0"/>
      <w:jc w:val="left"/>
    </w:pPr>
    <w:rPr>
      <w:sz w:val="24"/>
      <w:szCs w:val="24"/>
    </w:rPr>
  </w:style>
  <w:style w:type="paragraph" w:customStyle="1" w:styleId="Style108">
    <w:name w:val="Style108"/>
    <w:basedOn w:val="Normalny"/>
    <w:uiPriority w:val="99"/>
    <w:rsid w:val="00BD0259"/>
    <w:pPr>
      <w:widowControl w:val="0"/>
      <w:autoSpaceDE w:val="0"/>
      <w:autoSpaceDN w:val="0"/>
      <w:adjustRightInd w:val="0"/>
      <w:spacing w:line="394" w:lineRule="exact"/>
      <w:ind w:firstLine="494"/>
      <w:jc w:val="left"/>
    </w:pPr>
    <w:rPr>
      <w:sz w:val="24"/>
      <w:szCs w:val="24"/>
    </w:rPr>
  </w:style>
  <w:style w:type="paragraph" w:customStyle="1" w:styleId="Style109">
    <w:name w:val="Style109"/>
    <w:basedOn w:val="Normalny"/>
    <w:uiPriority w:val="99"/>
    <w:rsid w:val="00BD0259"/>
    <w:pPr>
      <w:widowControl w:val="0"/>
      <w:autoSpaceDE w:val="0"/>
      <w:autoSpaceDN w:val="0"/>
      <w:adjustRightInd w:val="0"/>
      <w:spacing w:line="370" w:lineRule="exact"/>
    </w:pPr>
    <w:rPr>
      <w:sz w:val="24"/>
      <w:szCs w:val="24"/>
    </w:rPr>
  </w:style>
  <w:style w:type="paragraph" w:customStyle="1" w:styleId="Style110">
    <w:name w:val="Style110"/>
    <w:basedOn w:val="Normalny"/>
    <w:uiPriority w:val="99"/>
    <w:rsid w:val="00BD0259"/>
    <w:pPr>
      <w:widowControl w:val="0"/>
      <w:autoSpaceDE w:val="0"/>
      <w:autoSpaceDN w:val="0"/>
      <w:adjustRightInd w:val="0"/>
      <w:spacing w:line="322" w:lineRule="exact"/>
      <w:ind w:firstLine="360"/>
      <w:jc w:val="left"/>
    </w:pPr>
    <w:rPr>
      <w:sz w:val="24"/>
      <w:szCs w:val="24"/>
    </w:rPr>
  </w:style>
  <w:style w:type="paragraph" w:customStyle="1" w:styleId="Style111">
    <w:name w:val="Style111"/>
    <w:basedOn w:val="Normalny"/>
    <w:uiPriority w:val="99"/>
    <w:rsid w:val="00BD0259"/>
    <w:pPr>
      <w:widowControl w:val="0"/>
      <w:autoSpaceDE w:val="0"/>
      <w:autoSpaceDN w:val="0"/>
      <w:adjustRightInd w:val="0"/>
      <w:spacing w:line="312" w:lineRule="exact"/>
      <w:ind w:firstLine="571"/>
      <w:jc w:val="left"/>
    </w:pPr>
    <w:rPr>
      <w:sz w:val="24"/>
      <w:szCs w:val="24"/>
    </w:rPr>
  </w:style>
  <w:style w:type="paragraph" w:customStyle="1" w:styleId="Style112">
    <w:name w:val="Style112"/>
    <w:basedOn w:val="Normalny"/>
    <w:uiPriority w:val="99"/>
    <w:rsid w:val="00BD0259"/>
    <w:pPr>
      <w:widowControl w:val="0"/>
      <w:autoSpaceDE w:val="0"/>
      <w:autoSpaceDN w:val="0"/>
      <w:adjustRightInd w:val="0"/>
      <w:spacing w:line="470" w:lineRule="exact"/>
    </w:pPr>
    <w:rPr>
      <w:sz w:val="24"/>
      <w:szCs w:val="24"/>
    </w:rPr>
  </w:style>
  <w:style w:type="paragraph" w:customStyle="1" w:styleId="Style113">
    <w:name w:val="Style113"/>
    <w:basedOn w:val="Normalny"/>
    <w:uiPriority w:val="99"/>
    <w:rsid w:val="00BD0259"/>
    <w:pPr>
      <w:widowControl w:val="0"/>
      <w:autoSpaceDE w:val="0"/>
      <w:autoSpaceDN w:val="0"/>
      <w:adjustRightInd w:val="0"/>
      <w:spacing w:line="275" w:lineRule="exact"/>
      <w:ind w:firstLine="1450"/>
    </w:pPr>
    <w:rPr>
      <w:sz w:val="24"/>
      <w:szCs w:val="24"/>
    </w:rPr>
  </w:style>
  <w:style w:type="paragraph" w:customStyle="1" w:styleId="Style114">
    <w:name w:val="Style114"/>
    <w:basedOn w:val="Normalny"/>
    <w:uiPriority w:val="99"/>
    <w:rsid w:val="00BD0259"/>
    <w:pPr>
      <w:widowControl w:val="0"/>
      <w:autoSpaceDE w:val="0"/>
      <w:autoSpaceDN w:val="0"/>
      <w:adjustRightInd w:val="0"/>
      <w:jc w:val="left"/>
    </w:pPr>
    <w:rPr>
      <w:sz w:val="24"/>
      <w:szCs w:val="24"/>
    </w:rPr>
  </w:style>
  <w:style w:type="paragraph" w:customStyle="1" w:styleId="Style115">
    <w:name w:val="Style115"/>
    <w:basedOn w:val="Normalny"/>
    <w:uiPriority w:val="99"/>
    <w:rsid w:val="00BD0259"/>
    <w:pPr>
      <w:widowControl w:val="0"/>
      <w:autoSpaceDE w:val="0"/>
      <w:autoSpaceDN w:val="0"/>
      <w:adjustRightInd w:val="0"/>
      <w:jc w:val="left"/>
    </w:pPr>
    <w:rPr>
      <w:sz w:val="24"/>
      <w:szCs w:val="24"/>
    </w:rPr>
  </w:style>
  <w:style w:type="paragraph" w:customStyle="1" w:styleId="Style116">
    <w:name w:val="Style116"/>
    <w:basedOn w:val="Normalny"/>
    <w:uiPriority w:val="99"/>
    <w:rsid w:val="00BD0259"/>
    <w:pPr>
      <w:widowControl w:val="0"/>
      <w:autoSpaceDE w:val="0"/>
      <w:autoSpaceDN w:val="0"/>
      <w:adjustRightInd w:val="0"/>
      <w:spacing w:line="466" w:lineRule="exact"/>
      <w:ind w:firstLine="1781"/>
      <w:jc w:val="left"/>
    </w:pPr>
    <w:rPr>
      <w:sz w:val="24"/>
      <w:szCs w:val="24"/>
    </w:rPr>
  </w:style>
  <w:style w:type="paragraph" w:customStyle="1" w:styleId="Style117">
    <w:name w:val="Style117"/>
    <w:basedOn w:val="Normalny"/>
    <w:uiPriority w:val="99"/>
    <w:rsid w:val="00BD0259"/>
    <w:pPr>
      <w:widowControl w:val="0"/>
      <w:autoSpaceDE w:val="0"/>
      <w:autoSpaceDN w:val="0"/>
      <w:adjustRightInd w:val="0"/>
      <w:spacing w:line="315" w:lineRule="exact"/>
      <w:jc w:val="left"/>
    </w:pPr>
    <w:rPr>
      <w:sz w:val="24"/>
      <w:szCs w:val="24"/>
    </w:rPr>
  </w:style>
  <w:style w:type="paragraph" w:customStyle="1" w:styleId="Style118">
    <w:name w:val="Style118"/>
    <w:basedOn w:val="Normalny"/>
    <w:uiPriority w:val="99"/>
    <w:rsid w:val="00BD0259"/>
    <w:pPr>
      <w:widowControl w:val="0"/>
      <w:autoSpaceDE w:val="0"/>
      <w:autoSpaceDN w:val="0"/>
      <w:adjustRightInd w:val="0"/>
      <w:spacing w:line="276" w:lineRule="exact"/>
      <w:ind w:firstLine="581"/>
    </w:pPr>
    <w:rPr>
      <w:sz w:val="24"/>
      <w:szCs w:val="24"/>
    </w:rPr>
  </w:style>
  <w:style w:type="paragraph" w:customStyle="1" w:styleId="Style119">
    <w:name w:val="Style119"/>
    <w:basedOn w:val="Normalny"/>
    <w:uiPriority w:val="99"/>
    <w:rsid w:val="00BD0259"/>
    <w:pPr>
      <w:widowControl w:val="0"/>
      <w:autoSpaceDE w:val="0"/>
      <w:autoSpaceDN w:val="0"/>
      <w:adjustRightInd w:val="0"/>
      <w:spacing w:line="276" w:lineRule="exact"/>
      <w:ind w:firstLine="437"/>
      <w:jc w:val="left"/>
    </w:pPr>
    <w:rPr>
      <w:sz w:val="24"/>
      <w:szCs w:val="24"/>
    </w:rPr>
  </w:style>
  <w:style w:type="paragraph" w:customStyle="1" w:styleId="Style120">
    <w:name w:val="Style120"/>
    <w:basedOn w:val="Normalny"/>
    <w:uiPriority w:val="99"/>
    <w:rsid w:val="00BD0259"/>
    <w:pPr>
      <w:widowControl w:val="0"/>
      <w:autoSpaceDE w:val="0"/>
      <w:autoSpaceDN w:val="0"/>
      <w:adjustRightInd w:val="0"/>
      <w:spacing w:line="274" w:lineRule="exact"/>
      <w:ind w:firstLine="422"/>
      <w:jc w:val="left"/>
    </w:pPr>
    <w:rPr>
      <w:sz w:val="24"/>
      <w:szCs w:val="24"/>
    </w:rPr>
  </w:style>
  <w:style w:type="paragraph" w:customStyle="1" w:styleId="Style121">
    <w:name w:val="Style121"/>
    <w:basedOn w:val="Normalny"/>
    <w:uiPriority w:val="99"/>
    <w:rsid w:val="00BD0259"/>
    <w:pPr>
      <w:widowControl w:val="0"/>
      <w:autoSpaceDE w:val="0"/>
      <w:autoSpaceDN w:val="0"/>
      <w:adjustRightInd w:val="0"/>
      <w:spacing w:line="322" w:lineRule="exact"/>
      <w:ind w:hanging="706"/>
      <w:jc w:val="left"/>
    </w:pPr>
    <w:rPr>
      <w:sz w:val="24"/>
      <w:szCs w:val="24"/>
    </w:rPr>
  </w:style>
  <w:style w:type="paragraph" w:customStyle="1" w:styleId="Style122">
    <w:name w:val="Style122"/>
    <w:basedOn w:val="Normalny"/>
    <w:uiPriority w:val="99"/>
    <w:rsid w:val="00BD0259"/>
    <w:pPr>
      <w:widowControl w:val="0"/>
      <w:autoSpaceDE w:val="0"/>
      <w:autoSpaceDN w:val="0"/>
      <w:adjustRightInd w:val="0"/>
      <w:spacing w:line="317" w:lineRule="exact"/>
      <w:ind w:firstLine="720"/>
    </w:pPr>
    <w:rPr>
      <w:sz w:val="24"/>
      <w:szCs w:val="24"/>
    </w:rPr>
  </w:style>
  <w:style w:type="paragraph" w:customStyle="1" w:styleId="Style123">
    <w:name w:val="Style123"/>
    <w:basedOn w:val="Normalny"/>
    <w:uiPriority w:val="99"/>
    <w:rsid w:val="00BD0259"/>
    <w:pPr>
      <w:widowControl w:val="0"/>
      <w:autoSpaceDE w:val="0"/>
      <w:autoSpaceDN w:val="0"/>
      <w:adjustRightInd w:val="0"/>
      <w:jc w:val="left"/>
    </w:pPr>
    <w:rPr>
      <w:sz w:val="24"/>
      <w:szCs w:val="24"/>
    </w:rPr>
  </w:style>
  <w:style w:type="paragraph" w:customStyle="1" w:styleId="Style124">
    <w:name w:val="Style124"/>
    <w:basedOn w:val="Normalny"/>
    <w:uiPriority w:val="99"/>
    <w:rsid w:val="00BD0259"/>
    <w:pPr>
      <w:widowControl w:val="0"/>
      <w:autoSpaceDE w:val="0"/>
      <w:autoSpaceDN w:val="0"/>
      <w:adjustRightInd w:val="0"/>
      <w:spacing w:line="276" w:lineRule="exact"/>
      <w:ind w:firstLine="1925"/>
      <w:jc w:val="left"/>
    </w:pPr>
    <w:rPr>
      <w:sz w:val="24"/>
      <w:szCs w:val="24"/>
    </w:rPr>
  </w:style>
  <w:style w:type="paragraph" w:customStyle="1" w:styleId="Style125">
    <w:name w:val="Style125"/>
    <w:basedOn w:val="Normalny"/>
    <w:uiPriority w:val="99"/>
    <w:rsid w:val="00BD0259"/>
    <w:pPr>
      <w:widowControl w:val="0"/>
      <w:autoSpaceDE w:val="0"/>
      <w:autoSpaceDN w:val="0"/>
      <w:adjustRightInd w:val="0"/>
      <w:spacing w:line="466" w:lineRule="exact"/>
      <w:ind w:firstLine="1445"/>
      <w:jc w:val="left"/>
    </w:pPr>
    <w:rPr>
      <w:sz w:val="24"/>
      <w:szCs w:val="24"/>
    </w:rPr>
  </w:style>
  <w:style w:type="paragraph" w:customStyle="1" w:styleId="Style126">
    <w:name w:val="Style126"/>
    <w:basedOn w:val="Normalny"/>
    <w:uiPriority w:val="99"/>
    <w:rsid w:val="00BD0259"/>
    <w:pPr>
      <w:widowControl w:val="0"/>
      <w:autoSpaceDE w:val="0"/>
      <w:autoSpaceDN w:val="0"/>
      <w:adjustRightInd w:val="0"/>
      <w:spacing w:line="274" w:lineRule="exact"/>
      <w:ind w:firstLine="149"/>
      <w:jc w:val="left"/>
    </w:pPr>
    <w:rPr>
      <w:sz w:val="24"/>
      <w:szCs w:val="24"/>
    </w:rPr>
  </w:style>
  <w:style w:type="paragraph" w:customStyle="1" w:styleId="Style127">
    <w:name w:val="Style127"/>
    <w:basedOn w:val="Normalny"/>
    <w:uiPriority w:val="99"/>
    <w:rsid w:val="00BD0259"/>
    <w:pPr>
      <w:widowControl w:val="0"/>
      <w:autoSpaceDE w:val="0"/>
      <w:autoSpaceDN w:val="0"/>
      <w:adjustRightInd w:val="0"/>
      <w:spacing w:line="466" w:lineRule="exact"/>
      <w:ind w:firstLine="720"/>
    </w:pPr>
    <w:rPr>
      <w:sz w:val="24"/>
      <w:szCs w:val="24"/>
    </w:rPr>
  </w:style>
  <w:style w:type="paragraph" w:customStyle="1" w:styleId="Style128">
    <w:name w:val="Style128"/>
    <w:basedOn w:val="Normalny"/>
    <w:uiPriority w:val="99"/>
    <w:rsid w:val="00BD0259"/>
    <w:pPr>
      <w:widowControl w:val="0"/>
      <w:autoSpaceDE w:val="0"/>
      <w:autoSpaceDN w:val="0"/>
      <w:adjustRightInd w:val="0"/>
      <w:jc w:val="left"/>
    </w:pPr>
    <w:rPr>
      <w:sz w:val="24"/>
      <w:szCs w:val="24"/>
    </w:rPr>
  </w:style>
  <w:style w:type="paragraph" w:customStyle="1" w:styleId="Style129">
    <w:name w:val="Style129"/>
    <w:basedOn w:val="Normalny"/>
    <w:uiPriority w:val="99"/>
    <w:rsid w:val="00BD0259"/>
    <w:pPr>
      <w:widowControl w:val="0"/>
      <w:autoSpaceDE w:val="0"/>
      <w:autoSpaceDN w:val="0"/>
      <w:adjustRightInd w:val="0"/>
      <w:spacing w:line="274" w:lineRule="exact"/>
      <w:ind w:hanging="418"/>
    </w:pPr>
    <w:rPr>
      <w:sz w:val="24"/>
      <w:szCs w:val="24"/>
    </w:rPr>
  </w:style>
  <w:style w:type="paragraph" w:customStyle="1" w:styleId="Style130">
    <w:name w:val="Style130"/>
    <w:basedOn w:val="Normalny"/>
    <w:uiPriority w:val="99"/>
    <w:rsid w:val="00BD0259"/>
    <w:pPr>
      <w:widowControl w:val="0"/>
      <w:autoSpaceDE w:val="0"/>
      <w:autoSpaceDN w:val="0"/>
      <w:adjustRightInd w:val="0"/>
      <w:jc w:val="left"/>
    </w:pPr>
    <w:rPr>
      <w:sz w:val="24"/>
      <w:szCs w:val="24"/>
    </w:rPr>
  </w:style>
  <w:style w:type="paragraph" w:customStyle="1" w:styleId="Style131">
    <w:name w:val="Style131"/>
    <w:basedOn w:val="Normalny"/>
    <w:uiPriority w:val="99"/>
    <w:rsid w:val="00BD0259"/>
    <w:pPr>
      <w:widowControl w:val="0"/>
      <w:autoSpaceDE w:val="0"/>
      <w:autoSpaceDN w:val="0"/>
      <w:adjustRightInd w:val="0"/>
      <w:spacing w:line="322" w:lineRule="exact"/>
      <w:ind w:hanging="360"/>
      <w:jc w:val="left"/>
    </w:pPr>
    <w:rPr>
      <w:sz w:val="24"/>
      <w:szCs w:val="24"/>
    </w:rPr>
  </w:style>
  <w:style w:type="paragraph" w:customStyle="1" w:styleId="Style132">
    <w:name w:val="Style132"/>
    <w:basedOn w:val="Normalny"/>
    <w:uiPriority w:val="99"/>
    <w:rsid w:val="00BD0259"/>
    <w:pPr>
      <w:widowControl w:val="0"/>
      <w:autoSpaceDE w:val="0"/>
      <w:autoSpaceDN w:val="0"/>
      <w:adjustRightInd w:val="0"/>
      <w:spacing w:line="322" w:lineRule="exact"/>
      <w:ind w:hanging="346"/>
    </w:pPr>
    <w:rPr>
      <w:sz w:val="24"/>
      <w:szCs w:val="24"/>
    </w:rPr>
  </w:style>
  <w:style w:type="paragraph" w:customStyle="1" w:styleId="Style133">
    <w:name w:val="Style133"/>
    <w:basedOn w:val="Normalny"/>
    <w:uiPriority w:val="99"/>
    <w:rsid w:val="00BD0259"/>
    <w:pPr>
      <w:widowControl w:val="0"/>
      <w:autoSpaceDE w:val="0"/>
      <w:autoSpaceDN w:val="0"/>
      <w:adjustRightInd w:val="0"/>
      <w:spacing w:line="274" w:lineRule="exact"/>
      <w:ind w:hanging="125"/>
      <w:jc w:val="left"/>
    </w:pPr>
    <w:rPr>
      <w:sz w:val="24"/>
      <w:szCs w:val="24"/>
    </w:rPr>
  </w:style>
  <w:style w:type="paragraph" w:customStyle="1" w:styleId="Style134">
    <w:name w:val="Style134"/>
    <w:basedOn w:val="Normalny"/>
    <w:uiPriority w:val="99"/>
    <w:rsid w:val="00BD0259"/>
    <w:pPr>
      <w:widowControl w:val="0"/>
      <w:autoSpaceDE w:val="0"/>
      <w:autoSpaceDN w:val="0"/>
      <w:adjustRightInd w:val="0"/>
      <w:jc w:val="left"/>
    </w:pPr>
    <w:rPr>
      <w:sz w:val="24"/>
      <w:szCs w:val="24"/>
    </w:rPr>
  </w:style>
  <w:style w:type="paragraph" w:customStyle="1" w:styleId="Style135">
    <w:name w:val="Style135"/>
    <w:basedOn w:val="Normalny"/>
    <w:uiPriority w:val="99"/>
    <w:rsid w:val="00BD0259"/>
    <w:pPr>
      <w:widowControl w:val="0"/>
      <w:autoSpaceDE w:val="0"/>
      <w:autoSpaceDN w:val="0"/>
      <w:adjustRightInd w:val="0"/>
      <w:spacing w:line="251" w:lineRule="exact"/>
      <w:ind w:firstLine="730"/>
    </w:pPr>
    <w:rPr>
      <w:sz w:val="24"/>
      <w:szCs w:val="24"/>
    </w:rPr>
  </w:style>
  <w:style w:type="paragraph" w:customStyle="1" w:styleId="Style136">
    <w:name w:val="Style136"/>
    <w:basedOn w:val="Normalny"/>
    <w:uiPriority w:val="99"/>
    <w:rsid w:val="00BD0259"/>
    <w:pPr>
      <w:widowControl w:val="0"/>
      <w:autoSpaceDE w:val="0"/>
      <w:autoSpaceDN w:val="0"/>
      <w:adjustRightInd w:val="0"/>
      <w:spacing w:line="259" w:lineRule="exact"/>
      <w:ind w:hanging="346"/>
    </w:pPr>
    <w:rPr>
      <w:sz w:val="24"/>
      <w:szCs w:val="24"/>
    </w:rPr>
  </w:style>
  <w:style w:type="paragraph" w:customStyle="1" w:styleId="Style137">
    <w:name w:val="Style137"/>
    <w:basedOn w:val="Normalny"/>
    <w:uiPriority w:val="99"/>
    <w:rsid w:val="00BD0259"/>
    <w:pPr>
      <w:widowControl w:val="0"/>
      <w:autoSpaceDE w:val="0"/>
      <w:autoSpaceDN w:val="0"/>
      <w:adjustRightInd w:val="0"/>
      <w:spacing w:line="318" w:lineRule="exact"/>
      <w:ind w:firstLine="355"/>
    </w:pPr>
    <w:rPr>
      <w:sz w:val="24"/>
      <w:szCs w:val="24"/>
    </w:rPr>
  </w:style>
  <w:style w:type="paragraph" w:customStyle="1" w:styleId="Style138">
    <w:name w:val="Style138"/>
    <w:basedOn w:val="Normalny"/>
    <w:uiPriority w:val="99"/>
    <w:rsid w:val="00BD0259"/>
    <w:pPr>
      <w:widowControl w:val="0"/>
      <w:autoSpaceDE w:val="0"/>
      <w:autoSpaceDN w:val="0"/>
      <w:adjustRightInd w:val="0"/>
      <w:jc w:val="left"/>
    </w:pPr>
    <w:rPr>
      <w:sz w:val="24"/>
      <w:szCs w:val="24"/>
    </w:rPr>
  </w:style>
  <w:style w:type="paragraph" w:customStyle="1" w:styleId="Style139">
    <w:name w:val="Style139"/>
    <w:basedOn w:val="Normalny"/>
    <w:uiPriority w:val="99"/>
    <w:rsid w:val="00BD0259"/>
    <w:pPr>
      <w:widowControl w:val="0"/>
      <w:autoSpaceDE w:val="0"/>
      <w:autoSpaceDN w:val="0"/>
      <w:adjustRightInd w:val="0"/>
      <w:spacing w:line="461" w:lineRule="exact"/>
      <w:ind w:firstLine="2453"/>
      <w:jc w:val="left"/>
    </w:pPr>
    <w:rPr>
      <w:sz w:val="24"/>
      <w:szCs w:val="24"/>
    </w:rPr>
  </w:style>
  <w:style w:type="paragraph" w:customStyle="1" w:styleId="Style140">
    <w:name w:val="Style140"/>
    <w:basedOn w:val="Normalny"/>
    <w:uiPriority w:val="99"/>
    <w:rsid w:val="00BD0259"/>
    <w:pPr>
      <w:widowControl w:val="0"/>
      <w:autoSpaceDE w:val="0"/>
      <w:autoSpaceDN w:val="0"/>
      <w:adjustRightInd w:val="0"/>
      <w:spacing w:line="278" w:lineRule="exact"/>
    </w:pPr>
    <w:rPr>
      <w:sz w:val="24"/>
      <w:szCs w:val="24"/>
    </w:rPr>
  </w:style>
  <w:style w:type="paragraph" w:customStyle="1" w:styleId="Style141">
    <w:name w:val="Style141"/>
    <w:basedOn w:val="Normalny"/>
    <w:uiPriority w:val="99"/>
    <w:rsid w:val="00BD0259"/>
    <w:pPr>
      <w:widowControl w:val="0"/>
      <w:autoSpaceDE w:val="0"/>
      <w:autoSpaceDN w:val="0"/>
      <w:adjustRightInd w:val="0"/>
      <w:spacing w:line="300" w:lineRule="exact"/>
      <w:jc w:val="left"/>
    </w:pPr>
    <w:rPr>
      <w:sz w:val="24"/>
      <w:szCs w:val="24"/>
    </w:rPr>
  </w:style>
  <w:style w:type="paragraph" w:customStyle="1" w:styleId="Style142">
    <w:name w:val="Style142"/>
    <w:basedOn w:val="Normalny"/>
    <w:uiPriority w:val="99"/>
    <w:rsid w:val="00BD0259"/>
    <w:pPr>
      <w:widowControl w:val="0"/>
      <w:autoSpaceDE w:val="0"/>
      <w:autoSpaceDN w:val="0"/>
      <w:adjustRightInd w:val="0"/>
      <w:spacing w:line="480" w:lineRule="exact"/>
      <w:ind w:firstLine="1805"/>
      <w:jc w:val="left"/>
    </w:pPr>
    <w:rPr>
      <w:sz w:val="24"/>
      <w:szCs w:val="24"/>
    </w:rPr>
  </w:style>
  <w:style w:type="paragraph" w:customStyle="1" w:styleId="Style143">
    <w:name w:val="Style143"/>
    <w:basedOn w:val="Normalny"/>
    <w:uiPriority w:val="99"/>
    <w:rsid w:val="00BD0259"/>
    <w:pPr>
      <w:widowControl w:val="0"/>
      <w:autoSpaceDE w:val="0"/>
      <w:autoSpaceDN w:val="0"/>
      <w:adjustRightInd w:val="0"/>
      <w:jc w:val="left"/>
    </w:pPr>
    <w:rPr>
      <w:sz w:val="24"/>
      <w:szCs w:val="24"/>
    </w:rPr>
  </w:style>
  <w:style w:type="paragraph" w:customStyle="1" w:styleId="Style144">
    <w:name w:val="Style144"/>
    <w:basedOn w:val="Normalny"/>
    <w:uiPriority w:val="99"/>
    <w:rsid w:val="00BD0259"/>
    <w:pPr>
      <w:widowControl w:val="0"/>
      <w:autoSpaceDE w:val="0"/>
      <w:autoSpaceDN w:val="0"/>
      <w:adjustRightInd w:val="0"/>
      <w:spacing w:line="312" w:lineRule="exact"/>
    </w:pPr>
    <w:rPr>
      <w:sz w:val="24"/>
      <w:szCs w:val="24"/>
    </w:rPr>
  </w:style>
  <w:style w:type="paragraph" w:customStyle="1" w:styleId="Style145">
    <w:name w:val="Style145"/>
    <w:basedOn w:val="Normalny"/>
    <w:uiPriority w:val="99"/>
    <w:rsid w:val="00BD0259"/>
    <w:pPr>
      <w:widowControl w:val="0"/>
      <w:autoSpaceDE w:val="0"/>
      <w:autoSpaceDN w:val="0"/>
      <w:adjustRightInd w:val="0"/>
      <w:spacing w:line="470" w:lineRule="exact"/>
      <w:ind w:firstLine="1363"/>
      <w:jc w:val="left"/>
    </w:pPr>
    <w:rPr>
      <w:sz w:val="24"/>
      <w:szCs w:val="24"/>
    </w:rPr>
  </w:style>
  <w:style w:type="paragraph" w:customStyle="1" w:styleId="Style146">
    <w:name w:val="Style146"/>
    <w:basedOn w:val="Normalny"/>
    <w:uiPriority w:val="99"/>
    <w:rsid w:val="00BD0259"/>
    <w:pPr>
      <w:widowControl w:val="0"/>
      <w:autoSpaceDE w:val="0"/>
      <w:autoSpaceDN w:val="0"/>
      <w:adjustRightInd w:val="0"/>
    </w:pPr>
    <w:rPr>
      <w:sz w:val="24"/>
      <w:szCs w:val="24"/>
    </w:rPr>
  </w:style>
  <w:style w:type="paragraph" w:customStyle="1" w:styleId="Style147">
    <w:name w:val="Style147"/>
    <w:basedOn w:val="Normalny"/>
    <w:uiPriority w:val="99"/>
    <w:rsid w:val="00BD0259"/>
    <w:pPr>
      <w:widowControl w:val="0"/>
      <w:autoSpaceDE w:val="0"/>
      <w:autoSpaceDN w:val="0"/>
      <w:adjustRightInd w:val="0"/>
      <w:spacing w:line="475" w:lineRule="exact"/>
      <w:ind w:firstLine="1262"/>
      <w:jc w:val="left"/>
    </w:pPr>
    <w:rPr>
      <w:sz w:val="24"/>
      <w:szCs w:val="24"/>
    </w:rPr>
  </w:style>
  <w:style w:type="paragraph" w:customStyle="1" w:styleId="Style148">
    <w:name w:val="Style148"/>
    <w:basedOn w:val="Normalny"/>
    <w:uiPriority w:val="99"/>
    <w:rsid w:val="00BD0259"/>
    <w:pPr>
      <w:widowControl w:val="0"/>
      <w:autoSpaceDE w:val="0"/>
      <w:autoSpaceDN w:val="0"/>
      <w:adjustRightInd w:val="0"/>
      <w:spacing w:line="427" w:lineRule="exact"/>
      <w:ind w:hanging="2155"/>
      <w:jc w:val="left"/>
    </w:pPr>
    <w:rPr>
      <w:sz w:val="24"/>
      <w:szCs w:val="24"/>
    </w:rPr>
  </w:style>
  <w:style w:type="paragraph" w:customStyle="1" w:styleId="Style149">
    <w:name w:val="Style149"/>
    <w:basedOn w:val="Normalny"/>
    <w:uiPriority w:val="99"/>
    <w:rsid w:val="00BD0259"/>
    <w:pPr>
      <w:widowControl w:val="0"/>
      <w:autoSpaceDE w:val="0"/>
      <w:autoSpaceDN w:val="0"/>
      <w:adjustRightInd w:val="0"/>
      <w:spacing w:line="316" w:lineRule="exact"/>
    </w:pPr>
    <w:rPr>
      <w:sz w:val="24"/>
      <w:szCs w:val="24"/>
    </w:rPr>
  </w:style>
  <w:style w:type="character" w:customStyle="1" w:styleId="FontStyle151">
    <w:name w:val="Font Style151"/>
    <w:uiPriority w:val="99"/>
    <w:rsid w:val="00BD0259"/>
    <w:rPr>
      <w:rFonts w:ascii="Arial Narrow" w:hAnsi="Arial Narrow" w:cs="Arial Narrow"/>
      <w:b/>
      <w:bCs/>
      <w:color w:val="000000"/>
      <w:sz w:val="38"/>
      <w:szCs w:val="38"/>
    </w:rPr>
  </w:style>
  <w:style w:type="character" w:customStyle="1" w:styleId="FontStyle152">
    <w:name w:val="Font Style152"/>
    <w:uiPriority w:val="99"/>
    <w:rsid w:val="00BD0259"/>
    <w:rPr>
      <w:rFonts w:ascii="Courier New" w:hAnsi="Courier New" w:cs="Courier New"/>
      <w:b/>
      <w:bCs/>
      <w:smallCaps/>
      <w:color w:val="000000"/>
      <w:sz w:val="12"/>
      <w:szCs w:val="12"/>
    </w:rPr>
  </w:style>
  <w:style w:type="character" w:customStyle="1" w:styleId="FontStyle153">
    <w:name w:val="Font Style153"/>
    <w:uiPriority w:val="99"/>
    <w:rsid w:val="00BD0259"/>
    <w:rPr>
      <w:rFonts w:ascii="Arial Narrow" w:hAnsi="Arial Narrow" w:cs="Arial Narrow"/>
      <w:b/>
      <w:bCs/>
      <w:color w:val="000000"/>
      <w:sz w:val="18"/>
      <w:szCs w:val="18"/>
    </w:rPr>
  </w:style>
  <w:style w:type="character" w:customStyle="1" w:styleId="FontStyle154">
    <w:name w:val="Font Style154"/>
    <w:uiPriority w:val="99"/>
    <w:rsid w:val="00BD0259"/>
    <w:rPr>
      <w:rFonts w:ascii="Arial Narrow" w:hAnsi="Arial Narrow" w:cs="Arial Narrow"/>
      <w:b/>
      <w:bCs/>
      <w:color w:val="000000"/>
      <w:sz w:val="18"/>
      <w:szCs w:val="18"/>
    </w:rPr>
  </w:style>
  <w:style w:type="character" w:customStyle="1" w:styleId="FontStyle155">
    <w:name w:val="Font Style155"/>
    <w:uiPriority w:val="99"/>
    <w:rsid w:val="00BD0259"/>
    <w:rPr>
      <w:rFonts w:ascii="Arial Narrow" w:hAnsi="Arial Narrow" w:cs="Arial Narrow"/>
      <w:i/>
      <w:iCs/>
      <w:color w:val="000000"/>
      <w:sz w:val="14"/>
      <w:szCs w:val="14"/>
    </w:rPr>
  </w:style>
  <w:style w:type="character" w:customStyle="1" w:styleId="FontStyle156">
    <w:name w:val="Font Style156"/>
    <w:uiPriority w:val="99"/>
    <w:rsid w:val="00BD0259"/>
    <w:rPr>
      <w:rFonts w:ascii="Arial Narrow" w:hAnsi="Arial Narrow" w:cs="Arial Narrow"/>
      <w:i/>
      <w:iCs/>
      <w:color w:val="000000"/>
      <w:sz w:val="18"/>
      <w:szCs w:val="18"/>
    </w:rPr>
  </w:style>
  <w:style w:type="character" w:customStyle="1" w:styleId="FontStyle157">
    <w:name w:val="Font Style157"/>
    <w:uiPriority w:val="99"/>
    <w:rsid w:val="00BD0259"/>
    <w:rPr>
      <w:rFonts w:ascii="Times New Roman" w:hAnsi="Times New Roman" w:cs="Times New Roman"/>
      <w:color w:val="000000"/>
      <w:sz w:val="18"/>
      <w:szCs w:val="18"/>
    </w:rPr>
  </w:style>
  <w:style w:type="character" w:customStyle="1" w:styleId="FontStyle158">
    <w:name w:val="Font Style158"/>
    <w:uiPriority w:val="99"/>
    <w:rsid w:val="00BD0259"/>
    <w:rPr>
      <w:rFonts w:ascii="Arial Narrow" w:hAnsi="Arial Narrow" w:cs="Arial Narrow"/>
      <w:b/>
      <w:bCs/>
      <w:color w:val="000000"/>
      <w:sz w:val="18"/>
      <w:szCs w:val="18"/>
    </w:rPr>
  </w:style>
  <w:style w:type="character" w:customStyle="1" w:styleId="FontStyle159">
    <w:name w:val="Font Style159"/>
    <w:uiPriority w:val="99"/>
    <w:rsid w:val="00BD0259"/>
    <w:rPr>
      <w:rFonts w:ascii="Arial Narrow" w:hAnsi="Arial Narrow" w:cs="Arial Narrow"/>
      <w:color w:val="000000"/>
      <w:sz w:val="18"/>
      <w:szCs w:val="18"/>
    </w:rPr>
  </w:style>
  <w:style w:type="character" w:customStyle="1" w:styleId="FontStyle160">
    <w:name w:val="Font Style160"/>
    <w:uiPriority w:val="99"/>
    <w:rsid w:val="00BD0259"/>
    <w:rPr>
      <w:rFonts w:ascii="Arial Narrow" w:hAnsi="Arial Narrow" w:cs="Arial Narrow"/>
      <w:color w:val="000000"/>
      <w:sz w:val="14"/>
      <w:szCs w:val="14"/>
    </w:rPr>
  </w:style>
  <w:style w:type="character" w:customStyle="1" w:styleId="FontStyle161">
    <w:name w:val="Font Style161"/>
    <w:uiPriority w:val="99"/>
    <w:rsid w:val="00BD0259"/>
    <w:rPr>
      <w:rFonts w:ascii="Arial Narrow" w:hAnsi="Arial Narrow" w:cs="Arial Narrow"/>
      <w:b/>
      <w:bCs/>
      <w:color w:val="000000"/>
      <w:sz w:val="22"/>
      <w:szCs w:val="22"/>
    </w:rPr>
  </w:style>
  <w:style w:type="character" w:customStyle="1" w:styleId="FontStyle163">
    <w:name w:val="Font Style163"/>
    <w:uiPriority w:val="99"/>
    <w:rsid w:val="00BD0259"/>
    <w:rPr>
      <w:rFonts w:ascii="Times New Roman" w:hAnsi="Times New Roman" w:cs="Times New Roman"/>
      <w:color w:val="000000"/>
      <w:sz w:val="12"/>
      <w:szCs w:val="12"/>
    </w:rPr>
  </w:style>
  <w:style w:type="character" w:customStyle="1" w:styleId="FontStyle164">
    <w:name w:val="Font Style164"/>
    <w:uiPriority w:val="99"/>
    <w:rsid w:val="00BD0259"/>
    <w:rPr>
      <w:rFonts w:ascii="Times New Roman" w:hAnsi="Times New Roman" w:cs="Times New Roman"/>
      <w:b/>
      <w:bCs/>
      <w:i/>
      <w:iCs/>
      <w:color w:val="000000"/>
      <w:spacing w:val="20"/>
      <w:sz w:val="16"/>
      <w:szCs w:val="16"/>
    </w:rPr>
  </w:style>
  <w:style w:type="character" w:customStyle="1" w:styleId="FontStyle165">
    <w:name w:val="Font Style165"/>
    <w:uiPriority w:val="99"/>
    <w:rsid w:val="00BD0259"/>
    <w:rPr>
      <w:rFonts w:ascii="Times New Roman" w:hAnsi="Times New Roman" w:cs="Times New Roman"/>
      <w:b/>
      <w:bCs/>
      <w:i/>
      <w:iCs/>
      <w:color w:val="000000"/>
      <w:sz w:val="18"/>
      <w:szCs w:val="18"/>
    </w:rPr>
  </w:style>
  <w:style w:type="character" w:customStyle="1" w:styleId="FontStyle166">
    <w:name w:val="Font Style166"/>
    <w:uiPriority w:val="99"/>
    <w:rsid w:val="00BD0259"/>
    <w:rPr>
      <w:rFonts w:ascii="Times New Roman" w:hAnsi="Times New Roman" w:cs="Times New Roman"/>
      <w:color w:val="000000"/>
      <w:sz w:val="14"/>
      <w:szCs w:val="14"/>
    </w:rPr>
  </w:style>
  <w:style w:type="character" w:customStyle="1" w:styleId="FontStyle167">
    <w:name w:val="Font Style167"/>
    <w:uiPriority w:val="99"/>
    <w:rsid w:val="00BD0259"/>
    <w:rPr>
      <w:rFonts w:ascii="Arial Narrow" w:hAnsi="Arial Narrow" w:cs="Arial Narrow"/>
      <w:b/>
      <w:bCs/>
      <w:i/>
      <w:iCs/>
      <w:color w:val="000000"/>
      <w:sz w:val="18"/>
      <w:szCs w:val="18"/>
    </w:rPr>
  </w:style>
  <w:style w:type="character" w:customStyle="1" w:styleId="FontStyle168">
    <w:name w:val="Font Style168"/>
    <w:uiPriority w:val="99"/>
    <w:rsid w:val="00BD0259"/>
    <w:rPr>
      <w:rFonts w:ascii="Times New Roman" w:hAnsi="Times New Roman" w:cs="Times New Roman"/>
      <w:color w:val="000000"/>
      <w:sz w:val="16"/>
      <w:szCs w:val="16"/>
    </w:rPr>
  </w:style>
  <w:style w:type="character" w:customStyle="1" w:styleId="FontStyle169">
    <w:name w:val="Font Style169"/>
    <w:uiPriority w:val="99"/>
    <w:rsid w:val="00BD0259"/>
    <w:rPr>
      <w:rFonts w:ascii="Arial Narrow" w:hAnsi="Arial Narrow" w:cs="Arial Narrow"/>
      <w:b/>
      <w:bCs/>
      <w:color w:val="000000"/>
      <w:sz w:val="16"/>
      <w:szCs w:val="16"/>
    </w:rPr>
  </w:style>
  <w:style w:type="character" w:customStyle="1" w:styleId="FontStyle170">
    <w:name w:val="Font Style170"/>
    <w:uiPriority w:val="99"/>
    <w:rsid w:val="00BD0259"/>
    <w:rPr>
      <w:rFonts w:ascii="Arial Narrow" w:hAnsi="Arial Narrow" w:cs="Arial Narrow"/>
      <w:b/>
      <w:bCs/>
      <w:color w:val="000000"/>
      <w:sz w:val="18"/>
      <w:szCs w:val="18"/>
    </w:rPr>
  </w:style>
  <w:style w:type="character" w:customStyle="1" w:styleId="FontStyle171">
    <w:name w:val="Font Style171"/>
    <w:uiPriority w:val="99"/>
    <w:rsid w:val="00BD0259"/>
    <w:rPr>
      <w:rFonts w:ascii="Arial Narrow" w:hAnsi="Arial Narrow" w:cs="Arial Narrow"/>
      <w:b/>
      <w:bCs/>
      <w:i/>
      <w:iCs/>
      <w:color w:val="000000"/>
      <w:sz w:val="14"/>
      <w:szCs w:val="14"/>
    </w:rPr>
  </w:style>
  <w:style w:type="character" w:customStyle="1" w:styleId="FontStyle172">
    <w:name w:val="Font Style172"/>
    <w:uiPriority w:val="99"/>
    <w:rsid w:val="00BD0259"/>
    <w:rPr>
      <w:rFonts w:ascii="Arial Narrow" w:hAnsi="Arial Narrow" w:cs="Arial Narrow"/>
      <w:color w:val="000000"/>
      <w:sz w:val="20"/>
      <w:szCs w:val="20"/>
    </w:rPr>
  </w:style>
  <w:style w:type="character" w:customStyle="1" w:styleId="FontStyle173">
    <w:name w:val="Font Style173"/>
    <w:uiPriority w:val="99"/>
    <w:rsid w:val="00BD0259"/>
    <w:rPr>
      <w:rFonts w:ascii="Arial Narrow" w:hAnsi="Arial Narrow" w:cs="Arial Narrow"/>
      <w:b/>
      <w:bCs/>
      <w:color w:val="000000"/>
      <w:sz w:val="26"/>
      <w:szCs w:val="26"/>
    </w:rPr>
  </w:style>
  <w:style w:type="character" w:customStyle="1" w:styleId="FontStyle174">
    <w:name w:val="Font Style174"/>
    <w:uiPriority w:val="99"/>
    <w:rsid w:val="00BD0259"/>
    <w:rPr>
      <w:rFonts w:ascii="Arial Narrow" w:hAnsi="Arial Narrow" w:cs="Arial Narrow"/>
      <w:b/>
      <w:bCs/>
      <w:color w:val="000000"/>
      <w:sz w:val="30"/>
      <w:szCs w:val="30"/>
    </w:rPr>
  </w:style>
  <w:style w:type="character" w:customStyle="1" w:styleId="FontStyle175">
    <w:name w:val="Font Style175"/>
    <w:uiPriority w:val="99"/>
    <w:rsid w:val="00BD0259"/>
    <w:rPr>
      <w:rFonts w:ascii="Arial Narrow" w:hAnsi="Arial Narrow" w:cs="Arial Narrow"/>
      <w:color w:val="000000"/>
      <w:sz w:val="24"/>
      <w:szCs w:val="24"/>
    </w:rPr>
  </w:style>
  <w:style w:type="character" w:customStyle="1" w:styleId="FontStyle176">
    <w:name w:val="Font Style176"/>
    <w:uiPriority w:val="99"/>
    <w:rsid w:val="00BD0259"/>
    <w:rPr>
      <w:rFonts w:ascii="Arial Narrow" w:hAnsi="Arial Narrow" w:cs="Arial Narrow"/>
      <w:i/>
      <w:iCs/>
      <w:color w:val="000000"/>
      <w:sz w:val="20"/>
      <w:szCs w:val="20"/>
    </w:rPr>
  </w:style>
  <w:style w:type="character" w:customStyle="1" w:styleId="FontStyle177">
    <w:name w:val="Font Style177"/>
    <w:uiPriority w:val="99"/>
    <w:rsid w:val="00BD0259"/>
    <w:rPr>
      <w:rFonts w:ascii="Arial Narrow" w:hAnsi="Arial Narrow" w:cs="Arial Narrow"/>
      <w:b/>
      <w:bCs/>
      <w:i/>
      <w:iCs/>
      <w:color w:val="000000"/>
      <w:sz w:val="20"/>
      <w:szCs w:val="20"/>
    </w:rPr>
  </w:style>
  <w:style w:type="character" w:customStyle="1" w:styleId="FontStyle178">
    <w:name w:val="Font Style178"/>
    <w:uiPriority w:val="99"/>
    <w:rsid w:val="00BD0259"/>
    <w:rPr>
      <w:rFonts w:ascii="Arial Narrow" w:hAnsi="Arial Narrow" w:cs="Arial Narrow"/>
      <w:i/>
      <w:iCs/>
      <w:color w:val="000000"/>
      <w:sz w:val="22"/>
      <w:szCs w:val="22"/>
    </w:rPr>
  </w:style>
  <w:style w:type="character" w:customStyle="1" w:styleId="FontStyle179">
    <w:name w:val="Font Style179"/>
    <w:uiPriority w:val="99"/>
    <w:rsid w:val="00BD0259"/>
    <w:rPr>
      <w:rFonts w:ascii="Arial Narrow" w:hAnsi="Arial Narrow" w:cs="Arial Narrow"/>
      <w:b/>
      <w:bCs/>
      <w:i/>
      <w:iCs/>
      <w:color w:val="000000"/>
      <w:sz w:val="22"/>
      <w:szCs w:val="22"/>
    </w:rPr>
  </w:style>
  <w:style w:type="character" w:customStyle="1" w:styleId="FontStyle180">
    <w:name w:val="Font Style180"/>
    <w:uiPriority w:val="99"/>
    <w:rsid w:val="00BD0259"/>
    <w:rPr>
      <w:rFonts w:ascii="Arial Narrow" w:hAnsi="Arial Narrow" w:cs="Arial Narrow"/>
      <w:color w:val="000000"/>
      <w:sz w:val="22"/>
      <w:szCs w:val="22"/>
    </w:rPr>
  </w:style>
  <w:style w:type="paragraph" w:customStyle="1" w:styleId="Tabela">
    <w:name w:val="Tabela"/>
    <w:basedOn w:val="Normalny"/>
    <w:rsid w:val="00BD0259"/>
    <w:pPr>
      <w:jc w:val="left"/>
    </w:pPr>
    <w:rPr>
      <w:rFonts w:ascii="Times New Roman PL" w:hAnsi="Times New Roman PL"/>
      <w:sz w:val="20"/>
    </w:rPr>
  </w:style>
  <w:style w:type="paragraph" w:customStyle="1" w:styleId="tytu4">
    <w:name w:val="tytu4"/>
    <w:basedOn w:val="Normalny"/>
    <w:rsid w:val="00BD0259"/>
    <w:pPr>
      <w:spacing w:before="100" w:beforeAutospacing="1" w:after="100" w:afterAutospacing="1"/>
      <w:jc w:val="left"/>
    </w:pPr>
    <w:rPr>
      <w:rFonts w:ascii="Times New Roman" w:hAnsi="Times New Roman"/>
      <w:sz w:val="24"/>
      <w:szCs w:val="24"/>
    </w:rPr>
  </w:style>
  <w:style w:type="paragraph" w:customStyle="1" w:styleId="LANSTERStandard">
    <w:name w:val="LANSTER_Standard"/>
    <w:basedOn w:val="Normalny"/>
    <w:link w:val="LANSTERStandardZnak"/>
    <w:rsid w:val="00BD0259"/>
    <w:pPr>
      <w:spacing w:after="120" w:line="360" w:lineRule="auto"/>
      <w:ind w:firstLine="709"/>
    </w:pPr>
    <w:rPr>
      <w:rFonts w:ascii="Times New Roman" w:hAnsi="Times New Roman"/>
      <w:sz w:val="24"/>
    </w:rPr>
  </w:style>
  <w:style w:type="character" w:customStyle="1" w:styleId="LANSTERStandardZnak">
    <w:name w:val="LANSTER_Standard Znak"/>
    <w:link w:val="LANSTERStandard"/>
    <w:rsid w:val="00BD0259"/>
    <w:rPr>
      <w:sz w:val="24"/>
    </w:rPr>
  </w:style>
  <w:style w:type="paragraph" w:customStyle="1" w:styleId="Nagwekbazowy">
    <w:name w:val="Nagłówek bazowy"/>
    <w:basedOn w:val="Tekstpodstawowy"/>
    <w:next w:val="Tekstpodstawowy"/>
    <w:rsid w:val="00BD0259"/>
    <w:pPr>
      <w:keepNext/>
      <w:keepLines/>
      <w:spacing w:after="0" w:line="220" w:lineRule="atLeast"/>
    </w:pPr>
    <w:rPr>
      <w:rFonts w:ascii="Arial" w:hAnsi="Arial"/>
      <w:b/>
      <w:spacing w:val="-10"/>
      <w:kern w:val="20"/>
      <w:sz w:val="20"/>
    </w:rPr>
  </w:style>
  <w:style w:type="paragraph" w:customStyle="1" w:styleId="NormalInd2">
    <w:name w:val="Normal Ind2"/>
    <w:basedOn w:val="Normalny"/>
    <w:next w:val="Normalny"/>
    <w:autoRedefine/>
    <w:rsid w:val="00BD0259"/>
    <w:pPr>
      <w:jc w:val="left"/>
    </w:pPr>
    <w:rPr>
      <w:rFonts w:ascii="Verdana" w:hAnsi="Verdana" w:cs="Arial"/>
      <w:sz w:val="20"/>
    </w:rPr>
  </w:style>
  <w:style w:type="paragraph" w:customStyle="1" w:styleId="Standaard">
    <w:name w:val="Standaard"/>
    <w:basedOn w:val="Default"/>
    <w:next w:val="Default"/>
    <w:rsid w:val="00BD0259"/>
    <w:rPr>
      <w:color w:val="auto"/>
      <w:sz w:val="20"/>
    </w:rPr>
  </w:style>
  <w:style w:type="paragraph" w:customStyle="1" w:styleId="Kop1">
    <w:name w:val="Kop 1"/>
    <w:basedOn w:val="Default"/>
    <w:next w:val="Default"/>
    <w:rsid w:val="00BD0259"/>
    <w:rPr>
      <w:color w:val="auto"/>
      <w:sz w:val="20"/>
    </w:rPr>
  </w:style>
  <w:style w:type="paragraph" w:customStyle="1" w:styleId="Kop4">
    <w:name w:val="Kop 4"/>
    <w:basedOn w:val="Default"/>
    <w:next w:val="Default"/>
    <w:rsid w:val="00BD0259"/>
    <w:rPr>
      <w:color w:val="auto"/>
      <w:sz w:val="20"/>
    </w:rPr>
  </w:style>
  <w:style w:type="paragraph" w:customStyle="1" w:styleId="Kop3">
    <w:name w:val="Kop 3"/>
    <w:basedOn w:val="Default"/>
    <w:next w:val="Default"/>
    <w:rsid w:val="00BD0259"/>
    <w:rPr>
      <w:color w:val="auto"/>
      <w:sz w:val="20"/>
    </w:rPr>
  </w:style>
  <w:style w:type="character" w:customStyle="1" w:styleId="opis1">
    <w:name w:val="opis1"/>
    <w:rsid w:val="00BD0259"/>
    <w:rPr>
      <w:b w:val="0"/>
      <w:bCs w:val="0"/>
      <w:color w:val="000000"/>
    </w:rPr>
  </w:style>
  <w:style w:type="paragraph" w:customStyle="1" w:styleId="liter1">
    <w:name w:val="liter1"/>
    <w:basedOn w:val="Normalny"/>
    <w:rsid w:val="00BD0259"/>
    <w:pPr>
      <w:overflowPunct w:val="0"/>
      <w:autoSpaceDE w:val="0"/>
      <w:autoSpaceDN w:val="0"/>
      <w:adjustRightInd w:val="0"/>
      <w:spacing w:line="360" w:lineRule="auto"/>
      <w:ind w:left="993" w:hanging="284"/>
      <w:jc w:val="left"/>
      <w:textAlignment w:val="baseline"/>
    </w:pPr>
    <w:rPr>
      <w:rFonts w:ascii="Times New Roman" w:hAnsi="Times New Roman"/>
      <w:sz w:val="24"/>
    </w:rPr>
  </w:style>
  <w:style w:type="paragraph" w:customStyle="1" w:styleId="Uwagi">
    <w:name w:val="Uwagi"/>
    <w:basedOn w:val="Normalny"/>
    <w:rsid w:val="00BD0259"/>
    <w:pPr>
      <w:jc w:val="left"/>
    </w:pPr>
    <w:rPr>
      <w:rFonts w:ascii="Times New Roman" w:hAnsi="Times New Roman"/>
      <w:sz w:val="24"/>
    </w:rPr>
  </w:style>
  <w:style w:type="paragraph" w:customStyle="1" w:styleId="StylLANSTERPODPUNKTInterlinia15wiersza">
    <w:name w:val="Styl LANSTER_PODPUNKT + Interlinia:  15 wiersza"/>
    <w:basedOn w:val="Normalny"/>
    <w:rsid w:val="00BD0259"/>
    <w:pPr>
      <w:spacing w:after="120" w:line="360" w:lineRule="auto"/>
    </w:pPr>
    <w:rPr>
      <w:rFonts w:ascii="Times New Roman" w:hAnsi="Times New Roman"/>
      <w:sz w:val="24"/>
    </w:rPr>
  </w:style>
  <w:style w:type="paragraph" w:customStyle="1" w:styleId="LANSTERPODPUNKT">
    <w:name w:val="LANSTER_PODPUNKT"/>
    <w:basedOn w:val="Normalny"/>
    <w:rsid w:val="00BD0259"/>
    <w:pPr>
      <w:spacing w:after="120"/>
    </w:pPr>
    <w:rPr>
      <w:rFonts w:ascii="Times New Roman" w:hAnsi="Times New Roman"/>
      <w:sz w:val="24"/>
      <w:szCs w:val="24"/>
    </w:rPr>
  </w:style>
  <w:style w:type="paragraph" w:customStyle="1" w:styleId="LANSTERTABELA">
    <w:name w:val="LANSTER_TABELA"/>
    <w:basedOn w:val="LANSTERStandard"/>
    <w:rsid w:val="00BD0259"/>
    <w:pPr>
      <w:ind w:firstLine="0"/>
    </w:pPr>
  </w:style>
  <w:style w:type="paragraph" w:customStyle="1" w:styleId="Tekstdymka2">
    <w:name w:val="Tekst dymka2"/>
    <w:basedOn w:val="Normalny"/>
    <w:semiHidden/>
    <w:rsid w:val="00BD0259"/>
    <w:pPr>
      <w:jc w:val="left"/>
    </w:pPr>
    <w:rPr>
      <w:rFonts w:ascii="Tahoma" w:hAnsi="Tahoma" w:cs="Tahoma"/>
      <w:sz w:val="16"/>
      <w:szCs w:val="16"/>
      <w:lang w:val="en-US"/>
    </w:rPr>
  </w:style>
  <w:style w:type="paragraph" w:customStyle="1" w:styleId="Punktowanie11">
    <w:name w:val="Punktowanie 1.1"/>
    <w:basedOn w:val="Normalny"/>
    <w:rsid w:val="00BD0259"/>
    <w:pPr>
      <w:outlineLvl w:val="0"/>
    </w:pPr>
    <w:rPr>
      <w:rFonts w:ascii="Arial" w:hAnsi="Arial" w:cs="Arial"/>
      <w:b/>
      <w:sz w:val="24"/>
      <w:szCs w:val="24"/>
      <w:lang w:val="en-US"/>
    </w:rPr>
  </w:style>
  <w:style w:type="paragraph" w:customStyle="1" w:styleId="StylZlewej05cmPierwszywiersz0cm">
    <w:name w:val="Styl Z lewej:  05 cm Pierwszy wiersz:  0 cm"/>
    <w:basedOn w:val="Normalny"/>
    <w:rsid w:val="00BD0259"/>
    <w:pPr>
      <w:spacing w:line="360" w:lineRule="auto"/>
    </w:pPr>
    <w:rPr>
      <w:rFonts w:ascii="Times New Roman" w:hAnsi="Times New Roman"/>
      <w:sz w:val="24"/>
      <w:szCs w:val="24"/>
    </w:rPr>
  </w:style>
  <w:style w:type="paragraph" w:customStyle="1" w:styleId="StandardowyPogrbiony">
    <w:name w:val="Standardowy Pogrbiony"/>
    <w:basedOn w:val="Normalny"/>
    <w:rsid w:val="00BD0259"/>
    <w:pPr>
      <w:spacing w:line="360" w:lineRule="auto"/>
      <w:ind w:firstLine="360"/>
    </w:pPr>
    <w:rPr>
      <w:rFonts w:ascii="Times New Roman" w:hAnsi="Times New Roman"/>
      <w:b/>
      <w:sz w:val="24"/>
    </w:rPr>
  </w:style>
  <w:style w:type="paragraph" w:customStyle="1" w:styleId="xl25">
    <w:name w:val="xl25"/>
    <w:basedOn w:val="Normalny"/>
    <w:rsid w:val="00BD0259"/>
    <w:pPr>
      <w:pBdr>
        <w:left w:val="single" w:sz="8"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rPr>
  </w:style>
  <w:style w:type="paragraph" w:customStyle="1" w:styleId="xl26">
    <w:name w:val="xl26"/>
    <w:basedOn w:val="Normalny"/>
    <w:rsid w:val="00BD0259"/>
    <w:pPr>
      <w:pBdr>
        <w:top w:val="single" w:sz="8" w:space="0" w:color="auto"/>
        <w:left w:val="single" w:sz="4" w:space="0" w:color="auto"/>
        <w:right w:val="single" w:sz="8" w:space="0" w:color="auto"/>
      </w:pBdr>
      <w:shd w:val="clear" w:color="auto" w:fill="FFCC00"/>
      <w:spacing w:before="100" w:beforeAutospacing="1" w:after="100" w:afterAutospacing="1"/>
      <w:jc w:val="center"/>
      <w:textAlignment w:val="center"/>
    </w:pPr>
    <w:rPr>
      <w:rFonts w:ascii="Arial" w:eastAsia="Arial Unicode MS" w:hAnsi="Arial" w:cs="Arial"/>
      <w:sz w:val="18"/>
      <w:szCs w:val="18"/>
    </w:rPr>
  </w:style>
  <w:style w:type="paragraph" w:customStyle="1" w:styleId="xl27">
    <w:name w:val="xl27"/>
    <w:basedOn w:val="Normalny"/>
    <w:rsid w:val="00BD0259"/>
    <w:pPr>
      <w:pBdr>
        <w:left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rPr>
  </w:style>
  <w:style w:type="paragraph" w:customStyle="1" w:styleId="xl28">
    <w:name w:val="xl28"/>
    <w:basedOn w:val="Normalny"/>
    <w:rsid w:val="00BD0259"/>
    <w:pPr>
      <w:pBdr>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30">
    <w:name w:val="xl30"/>
    <w:basedOn w:val="Normalny"/>
    <w:rsid w:val="00BD0259"/>
    <w:pPr>
      <w:pBdr>
        <w:top w:val="single" w:sz="4" w:space="0" w:color="auto"/>
        <w:left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31">
    <w:name w:val="xl31"/>
    <w:basedOn w:val="Normalny"/>
    <w:rsid w:val="00BD0259"/>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33">
    <w:name w:val="xl33"/>
    <w:basedOn w:val="Normalny"/>
    <w:rsid w:val="00BD0259"/>
    <w:pPr>
      <w:pBdr>
        <w:left w:val="single" w:sz="4"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eastAsia="Arial Unicode MS" w:hAnsi="Arial" w:cs="Arial"/>
      <w:sz w:val="18"/>
      <w:szCs w:val="18"/>
    </w:rPr>
  </w:style>
  <w:style w:type="paragraph" w:customStyle="1" w:styleId="xl34">
    <w:name w:val="xl34"/>
    <w:basedOn w:val="Normalny"/>
    <w:rsid w:val="00BD0259"/>
    <w:pPr>
      <w:pBdr>
        <w:left w:val="single" w:sz="8" w:space="0" w:color="auto"/>
        <w:right w:val="single" w:sz="4" w:space="0" w:color="auto"/>
      </w:pBdr>
      <w:shd w:val="clear" w:color="auto" w:fill="FFFF00"/>
      <w:spacing w:before="100" w:beforeAutospacing="1" w:after="100" w:afterAutospacing="1"/>
      <w:jc w:val="right"/>
      <w:textAlignment w:val="center"/>
    </w:pPr>
    <w:rPr>
      <w:rFonts w:ascii="Arial" w:eastAsia="Arial Unicode MS" w:hAnsi="Arial" w:cs="Arial"/>
      <w:b/>
      <w:bCs/>
      <w:sz w:val="18"/>
      <w:szCs w:val="18"/>
    </w:rPr>
  </w:style>
  <w:style w:type="paragraph" w:customStyle="1" w:styleId="xl35">
    <w:name w:val="xl35"/>
    <w:basedOn w:val="Normalny"/>
    <w:rsid w:val="00BD0259"/>
    <w:pPr>
      <w:pBdr>
        <w:top w:val="single" w:sz="4" w:space="0" w:color="auto"/>
        <w:left w:val="single" w:sz="8" w:space="0" w:color="auto"/>
        <w:right w:val="single" w:sz="4" w:space="0" w:color="auto"/>
      </w:pBdr>
      <w:shd w:val="clear" w:color="auto" w:fill="FFFF00"/>
      <w:spacing w:before="100" w:beforeAutospacing="1" w:after="100" w:afterAutospacing="1"/>
      <w:jc w:val="right"/>
      <w:textAlignment w:val="center"/>
    </w:pPr>
    <w:rPr>
      <w:rFonts w:ascii="Arial" w:eastAsia="Arial Unicode MS" w:hAnsi="Arial" w:cs="Arial"/>
      <w:b/>
      <w:bCs/>
      <w:sz w:val="18"/>
      <w:szCs w:val="18"/>
    </w:rPr>
  </w:style>
  <w:style w:type="paragraph" w:customStyle="1" w:styleId="xl36">
    <w:name w:val="xl36"/>
    <w:basedOn w:val="Normalny"/>
    <w:rsid w:val="00BD0259"/>
    <w:pPr>
      <w:pBdr>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rPr>
  </w:style>
  <w:style w:type="paragraph" w:customStyle="1" w:styleId="xl37">
    <w:name w:val="xl37"/>
    <w:basedOn w:val="Normalny"/>
    <w:rsid w:val="00BD0259"/>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ny"/>
    <w:rsid w:val="00BD025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ny"/>
    <w:rsid w:val="00BD0259"/>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ny"/>
    <w:rsid w:val="00BD0259"/>
    <w:pPr>
      <w:pBdr>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ny"/>
    <w:rsid w:val="00BD0259"/>
    <w:pPr>
      <w:pBdr>
        <w:top w:val="single" w:sz="4" w:space="0" w:color="auto"/>
        <w:left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ny"/>
    <w:rsid w:val="00BD0259"/>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ny"/>
    <w:rsid w:val="00BD0259"/>
    <w:pPr>
      <w:pBdr>
        <w:top w:val="single" w:sz="8" w:space="0" w:color="auto"/>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ny"/>
    <w:rsid w:val="00BD0259"/>
    <w:pPr>
      <w:pBdr>
        <w:top w:val="single" w:sz="4" w:space="0" w:color="auto"/>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ny"/>
    <w:rsid w:val="00BD0259"/>
    <w:pPr>
      <w:pBdr>
        <w:top w:val="single" w:sz="4" w:space="0" w:color="auto"/>
        <w:left w:val="single" w:sz="4" w:space="0" w:color="auto"/>
        <w:bottom w:val="single" w:sz="8"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ny"/>
    <w:rsid w:val="00BD0259"/>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ny"/>
    <w:rsid w:val="00BD0259"/>
    <w:pPr>
      <w:pBdr>
        <w:top w:val="single" w:sz="4" w:space="0" w:color="auto"/>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rPr>
  </w:style>
  <w:style w:type="paragraph" w:customStyle="1" w:styleId="xl48">
    <w:name w:val="xl48"/>
    <w:basedOn w:val="Normalny"/>
    <w:rsid w:val="00BD0259"/>
    <w:pPr>
      <w:pBdr>
        <w:top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rPr>
  </w:style>
  <w:style w:type="paragraph" w:customStyle="1" w:styleId="xl49">
    <w:name w:val="xl49"/>
    <w:basedOn w:val="Normalny"/>
    <w:rsid w:val="00BD0259"/>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rPr>
  </w:style>
  <w:style w:type="paragraph" w:customStyle="1" w:styleId="xl50">
    <w:name w:val="xl50"/>
    <w:basedOn w:val="Normalny"/>
    <w:rsid w:val="00BD0259"/>
    <w:pPr>
      <w:pBdr>
        <w:top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rPr>
  </w:style>
  <w:style w:type="paragraph" w:customStyle="1" w:styleId="xl51">
    <w:name w:val="xl51"/>
    <w:basedOn w:val="Normalny"/>
    <w:rsid w:val="00BD0259"/>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rPr>
  </w:style>
  <w:style w:type="paragraph" w:customStyle="1" w:styleId="xl52">
    <w:name w:val="xl52"/>
    <w:basedOn w:val="Normalny"/>
    <w:rsid w:val="00BD0259"/>
    <w:pPr>
      <w:pBdr>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rPr>
  </w:style>
  <w:style w:type="paragraph" w:customStyle="1" w:styleId="xl53">
    <w:name w:val="xl53"/>
    <w:basedOn w:val="Normalny"/>
    <w:rsid w:val="00BD0259"/>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rPr>
  </w:style>
  <w:style w:type="paragraph" w:customStyle="1" w:styleId="xl54">
    <w:name w:val="xl54"/>
    <w:basedOn w:val="Normalny"/>
    <w:rsid w:val="00BD0259"/>
    <w:pPr>
      <w:pBdr>
        <w:top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rPr>
  </w:style>
  <w:style w:type="paragraph" w:customStyle="1" w:styleId="xl55">
    <w:name w:val="xl55"/>
    <w:basedOn w:val="Normalny"/>
    <w:rsid w:val="00BD0259"/>
    <w:pPr>
      <w:pBdr>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rPr>
  </w:style>
  <w:style w:type="paragraph" w:customStyle="1" w:styleId="xl56">
    <w:name w:val="xl56"/>
    <w:basedOn w:val="Normalny"/>
    <w:rsid w:val="00BD0259"/>
    <w:pPr>
      <w:pBdr>
        <w:top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rPr>
  </w:style>
  <w:style w:type="paragraph" w:customStyle="1" w:styleId="xl57">
    <w:name w:val="xl57"/>
    <w:basedOn w:val="Normalny"/>
    <w:rsid w:val="00BD0259"/>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rPr>
  </w:style>
  <w:style w:type="paragraph" w:customStyle="1" w:styleId="xl58">
    <w:name w:val="xl58"/>
    <w:basedOn w:val="Normalny"/>
    <w:rsid w:val="00BD0259"/>
    <w:pPr>
      <w:pBdr>
        <w:bottom w:val="single" w:sz="4" w:space="0" w:color="auto"/>
        <w:right w:val="single" w:sz="4" w:space="0" w:color="auto"/>
      </w:pBdr>
      <w:shd w:val="clear" w:color="auto" w:fill="FF9900"/>
      <w:spacing w:before="100" w:beforeAutospacing="1" w:after="100" w:afterAutospacing="1"/>
      <w:jc w:val="center"/>
      <w:textAlignment w:val="center"/>
    </w:pPr>
    <w:rPr>
      <w:rFonts w:ascii="Arial" w:eastAsia="Arial Unicode MS" w:hAnsi="Arial" w:cs="Arial"/>
      <w:b/>
      <w:bCs/>
      <w:color w:val="FF00FF"/>
      <w:sz w:val="18"/>
      <w:szCs w:val="18"/>
    </w:rPr>
  </w:style>
  <w:style w:type="paragraph" w:customStyle="1" w:styleId="xl59">
    <w:name w:val="xl59"/>
    <w:basedOn w:val="Normalny"/>
    <w:rsid w:val="00BD0259"/>
    <w:pPr>
      <w:pBdr>
        <w:top w:val="single" w:sz="4" w:space="0" w:color="auto"/>
        <w:bottom w:val="single" w:sz="4" w:space="0" w:color="auto"/>
        <w:right w:val="single" w:sz="4" w:space="0" w:color="auto"/>
      </w:pBdr>
      <w:shd w:val="clear" w:color="auto" w:fill="FF9900"/>
      <w:spacing w:before="100" w:beforeAutospacing="1" w:after="100" w:afterAutospacing="1"/>
      <w:jc w:val="center"/>
      <w:textAlignment w:val="center"/>
    </w:pPr>
    <w:rPr>
      <w:rFonts w:ascii="Arial" w:eastAsia="Arial Unicode MS" w:hAnsi="Arial" w:cs="Arial"/>
      <w:b/>
      <w:bCs/>
      <w:color w:val="FF00FF"/>
      <w:sz w:val="18"/>
      <w:szCs w:val="18"/>
    </w:rPr>
  </w:style>
  <w:style w:type="paragraph" w:customStyle="1" w:styleId="xl61">
    <w:name w:val="xl61"/>
    <w:basedOn w:val="Normalny"/>
    <w:rsid w:val="00BD0259"/>
    <w:pPr>
      <w:pBdr>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rPr>
  </w:style>
  <w:style w:type="paragraph" w:customStyle="1" w:styleId="xl62">
    <w:name w:val="xl62"/>
    <w:basedOn w:val="Normalny"/>
    <w:rsid w:val="00BD0259"/>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rPr>
  </w:style>
  <w:style w:type="paragraph" w:customStyle="1" w:styleId="xl63">
    <w:name w:val="xl63"/>
    <w:basedOn w:val="Normalny"/>
    <w:rsid w:val="00BD0259"/>
    <w:pPr>
      <w:pBdr>
        <w:top w:val="single" w:sz="4" w:space="0" w:color="auto"/>
        <w:left w:val="single" w:sz="8"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rPr>
  </w:style>
  <w:style w:type="paragraph" w:customStyle="1" w:styleId="xl64">
    <w:name w:val="xl64"/>
    <w:basedOn w:val="Normalny"/>
    <w:rsid w:val="00BD0259"/>
    <w:pPr>
      <w:pBdr>
        <w:top w:val="single" w:sz="4" w:space="0" w:color="auto"/>
        <w:left w:val="single" w:sz="8" w:space="0" w:color="auto"/>
        <w:bottom w:val="single" w:sz="8"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rPr>
  </w:style>
  <w:style w:type="paragraph" w:customStyle="1" w:styleId="xl65">
    <w:name w:val="xl65"/>
    <w:basedOn w:val="Normalny"/>
    <w:rsid w:val="00BD0259"/>
    <w:pPr>
      <w:pBdr>
        <w:top w:val="single" w:sz="8" w:space="0" w:color="auto"/>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rPr>
  </w:style>
  <w:style w:type="paragraph" w:customStyle="1" w:styleId="xl66">
    <w:name w:val="xl66"/>
    <w:basedOn w:val="Normalny"/>
    <w:rsid w:val="00BD0259"/>
    <w:pPr>
      <w:pBdr>
        <w:top w:val="single" w:sz="8"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67">
    <w:name w:val="xl67"/>
    <w:basedOn w:val="Normalny"/>
    <w:rsid w:val="00BD0259"/>
    <w:pPr>
      <w:pBdr>
        <w:top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68">
    <w:name w:val="xl68"/>
    <w:basedOn w:val="Normalny"/>
    <w:rsid w:val="00BD0259"/>
    <w:pPr>
      <w:pBdr>
        <w:top w:val="single" w:sz="4" w:space="0" w:color="auto"/>
        <w:bottom w:val="single" w:sz="8"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69">
    <w:name w:val="xl69"/>
    <w:basedOn w:val="Normalny"/>
    <w:rsid w:val="00BD0259"/>
    <w:pPr>
      <w:pBdr>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70">
    <w:name w:val="xl70"/>
    <w:basedOn w:val="Normalny"/>
    <w:rsid w:val="00BD0259"/>
    <w:pPr>
      <w:pBdr>
        <w:top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rPr>
  </w:style>
  <w:style w:type="paragraph" w:customStyle="1" w:styleId="xl71">
    <w:name w:val="xl71"/>
    <w:basedOn w:val="Normalny"/>
    <w:rsid w:val="00BD0259"/>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72">
    <w:name w:val="xl72"/>
    <w:basedOn w:val="Normalny"/>
    <w:rsid w:val="00BD0259"/>
    <w:pPr>
      <w:pBdr>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74">
    <w:name w:val="xl74"/>
    <w:basedOn w:val="Normalny"/>
    <w:rsid w:val="00BD0259"/>
    <w:pPr>
      <w:pBdr>
        <w:top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75">
    <w:name w:val="xl75"/>
    <w:basedOn w:val="Normalny"/>
    <w:rsid w:val="00BD0259"/>
    <w:pPr>
      <w:pBdr>
        <w:top w:val="single" w:sz="4" w:space="0" w:color="auto"/>
        <w:bottom w:val="single" w:sz="8"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76">
    <w:name w:val="xl76"/>
    <w:basedOn w:val="Normalny"/>
    <w:rsid w:val="00BD0259"/>
    <w:pPr>
      <w:pBdr>
        <w:top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rPr>
  </w:style>
  <w:style w:type="paragraph" w:customStyle="1" w:styleId="xl77">
    <w:name w:val="xl77"/>
    <w:basedOn w:val="Normalny"/>
    <w:rsid w:val="00BD0259"/>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rPr>
  </w:style>
  <w:style w:type="paragraph" w:customStyle="1" w:styleId="xl78">
    <w:name w:val="xl78"/>
    <w:basedOn w:val="Normalny"/>
    <w:rsid w:val="00BD0259"/>
    <w:pPr>
      <w:pBdr>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rPr>
  </w:style>
  <w:style w:type="paragraph" w:customStyle="1" w:styleId="xl79">
    <w:name w:val="xl79"/>
    <w:basedOn w:val="Normalny"/>
    <w:rsid w:val="00BD0259"/>
    <w:pPr>
      <w:pBdr>
        <w:top w:val="single" w:sz="4" w:space="0" w:color="auto"/>
        <w:left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rPr>
  </w:style>
  <w:style w:type="paragraph" w:customStyle="1" w:styleId="xl80">
    <w:name w:val="xl80"/>
    <w:basedOn w:val="Normalny"/>
    <w:rsid w:val="00BD0259"/>
    <w:pPr>
      <w:pBdr>
        <w:top w:val="single" w:sz="4" w:space="0" w:color="auto"/>
        <w:left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rPr>
  </w:style>
  <w:style w:type="paragraph" w:customStyle="1" w:styleId="xl81">
    <w:name w:val="xl81"/>
    <w:basedOn w:val="Normalny"/>
    <w:rsid w:val="00BD0259"/>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rPr>
  </w:style>
  <w:style w:type="paragraph" w:customStyle="1" w:styleId="xl82">
    <w:name w:val="xl82"/>
    <w:basedOn w:val="Normalny"/>
    <w:rsid w:val="00BD0259"/>
    <w:pPr>
      <w:pBdr>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rPr>
  </w:style>
  <w:style w:type="paragraph" w:customStyle="1" w:styleId="xl83">
    <w:name w:val="xl83"/>
    <w:basedOn w:val="Normalny"/>
    <w:rsid w:val="00BD0259"/>
    <w:pPr>
      <w:pBdr>
        <w:top w:val="single" w:sz="4" w:space="0" w:color="auto"/>
        <w:left w:val="single" w:sz="8" w:space="0" w:color="auto"/>
        <w:bottom w:val="single" w:sz="8" w:space="0" w:color="auto"/>
        <w:right w:val="single" w:sz="8" w:space="0" w:color="auto"/>
      </w:pBdr>
      <w:shd w:val="clear" w:color="auto" w:fill="CCFFCC"/>
      <w:spacing w:before="100" w:beforeAutospacing="1" w:after="100" w:afterAutospacing="1"/>
      <w:jc w:val="left"/>
      <w:textAlignment w:val="center"/>
    </w:pPr>
    <w:rPr>
      <w:rFonts w:ascii="Arial" w:eastAsia="Arial Unicode MS" w:hAnsi="Arial" w:cs="Arial"/>
      <w:b/>
      <w:bCs/>
      <w:sz w:val="18"/>
      <w:szCs w:val="18"/>
    </w:rPr>
  </w:style>
  <w:style w:type="paragraph" w:customStyle="1" w:styleId="xl84">
    <w:name w:val="xl84"/>
    <w:basedOn w:val="Normalny"/>
    <w:rsid w:val="00BD0259"/>
    <w:pPr>
      <w:pBdr>
        <w:bottom w:val="single" w:sz="8" w:space="0" w:color="auto"/>
        <w:right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8"/>
      <w:szCs w:val="18"/>
    </w:rPr>
  </w:style>
  <w:style w:type="paragraph" w:customStyle="1" w:styleId="xl85">
    <w:name w:val="xl85"/>
    <w:basedOn w:val="Normalny"/>
    <w:rsid w:val="00BD0259"/>
    <w:pPr>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86">
    <w:name w:val="xl86"/>
    <w:basedOn w:val="Normalny"/>
    <w:rsid w:val="00BD0259"/>
    <w:pPr>
      <w:pBdr>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rPr>
  </w:style>
  <w:style w:type="paragraph" w:customStyle="1" w:styleId="xl87">
    <w:name w:val="xl87"/>
    <w:basedOn w:val="Normalny"/>
    <w:rsid w:val="00BD0259"/>
    <w:pPr>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88">
    <w:name w:val="xl88"/>
    <w:basedOn w:val="Normalny"/>
    <w:rsid w:val="00BD0259"/>
    <w:pPr>
      <w:pBdr>
        <w:bottom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6"/>
      <w:szCs w:val="16"/>
    </w:rPr>
  </w:style>
  <w:style w:type="paragraph" w:customStyle="1" w:styleId="xl89">
    <w:name w:val="xl89"/>
    <w:basedOn w:val="Normalny"/>
    <w:rsid w:val="00BD0259"/>
    <w:pPr>
      <w:pBdr>
        <w:top w:val="single" w:sz="8"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24"/>
      <w:szCs w:val="24"/>
    </w:rPr>
  </w:style>
  <w:style w:type="paragraph" w:customStyle="1" w:styleId="xl90">
    <w:name w:val="xl90"/>
    <w:basedOn w:val="Normalny"/>
    <w:rsid w:val="00BD0259"/>
    <w:pPr>
      <w:pBdr>
        <w:lef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91">
    <w:name w:val="xl91"/>
    <w:basedOn w:val="Normalny"/>
    <w:rsid w:val="00BD0259"/>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92">
    <w:name w:val="xl92"/>
    <w:basedOn w:val="Normalny"/>
    <w:rsid w:val="00BD025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93">
    <w:name w:val="xl93"/>
    <w:basedOn w:val="Normalny"/>
    <w:rsid w:val="00BD0259"/>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94">
    <w:name w:val="xl94"/>
    <w:basedOn w:val="Normalny"/>
    <w:rsid w:val="00BD0259"/>
    <w:pPr>
      <w:pBdr>
        <w:bottom w:val="single" w:sz="4"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rPr>
  </w:style>
  <w:style w:type="paragraph" w:customStyle="1" w:styleId="xl95">
    <w:name w:val="xl95"/>
    <w:basedOn w:val="Normalny"/>
    <w:rsid w:val="00BD0259"/>
    <w:pPr>
      <w:pBdr>
        <w:left w:val="single" w:sz="4" w:space="0" w:color="auto"/>
        <w:bottom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6"/>
      <w:szCs w:val="16"/>
    </w:rPr>
  </w:style>
  <w:style w:type="paragraph" w:customStyle="1" w:styleId="xl96">
    <w:name w:val="xl96"/>
    <w:basedOn w:val="Normalny"/>
    <w:rsid w:val="00BD0259"/>
    <w:pPr>
      <w:pBdr>
        <w:left w:val="single" w:sz="4" w:space="0" w:color="auto"/>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rPr>
  </w:style>
  <w:style w:type="paragraph" w:customStyle="1" w:styleId="xl97">
    <w:name w:val="xl97"/>
    <w:basedOn w:val="Normalny"/>
    <w:rsid w:val="00BD0259"/>
    <w:pPr>
      <w:pBdr>
        <w:top w:val="single" w:sz="8" w:space="0" w:color="auto"/>
        <w:bottom w:val="single" w:sz="4" w:space="0" w:color="auto"/>
      </w:pBdr>
      <w:shd w:val="clear" w:color="auto" w:fill="CCFFCC"/>
      <w:spacing w:before="100" w:beforeAutospacing="1" w:after="100" w:afterAutospacing="1"/>
      <w:jc w:val="left"/>
      <w:textAlignment w:val="center"/>
    </w:pPr>
    <w:rPr>
      <w:rFonts w:ascii="Arial Unicode MS" w:eastAsia="Arial Unicode MS" w:hAnsi="Arial Unicode MS" w:cs="Arial Unicode MS"/>
      <w:sz w:val="24"/>
      <w:szCs w:val="24"/>
    </w:rPr>
  </w:style>
  <w:style w:type="paragraph" w:customStyle="1" w:styleId="xl98">
    <w:name w:val="xl98"/>
    <w:basedOn w:val="Normalny"/>
    <w:rsid w:val="00BD0259"/>
    <w:pPr>
      <w:pBdr>
        <w:top w:val="single" w:sz="8"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99">
    <w:name w:val="xl99"/>
    <w:basedOn w:val="Normalny"/>
    <w:rsid w:val="00BD0259"/>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00">
    <w:name w:val="xl100"/>
    <w:basedOn w:val="Normalny"/>
    <w:rsid w:val="00BD0259"/>
    <w:pPr>
      <w:pBdr>
        <w:top w:val="single" w:sz="8" w:space="0" w:color="auto"/>
        <w:lef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01">
    <w:name w:val="xl101"/>
    <w:basedOn w:val="Normalny"/>
    <w:rsid w:val="00BD0259"/>
    <w:pPr>
      <w:pBdr>
        <w:lef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02">
    <w:name w:val="xl102"/>
    <w:basedOn w:val="Normalny"/>
    <w:rsid w:val="00BD0259"/>
    <w:pPr>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03">
    <w:name w:val="xl103"/>
    <w:basedOn w:val="Normalny"/>
    <w:rsid w:val="00BD0259"/>
    <w:pPr>
      <w:pBdr>
        <w:top w:val="single" w:sz="8"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04">
    <w:name w:val="xl104"/>
    <w:basedOn w:val="Normalny"/>
    <w:rsid w:val="00BD0259"/>
    <w:pPr>
      <w:pBdr>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05">
    <w:name w:val="xl105"/>
    <w:basedOn w:val="Normalny"/>
    <w:rsid w:val="00BD0259"/>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06">
    <w:name w:val="xl106"/>
    <w:basedOn w:val="Normalny"/>
    <w:rsid w:val="00BD0259"/>
    <w:pPr>
      <w:pBdr>
        <w:top w:val="single" w:sz="8" w:space="0" w:color="auto"/>
        <w:left w:val="single" w:sz="4"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07">
    <w:name w:val="xl107"/>
    <w:basedOn w:val="Normalny"/>
    <w:rsid w:val="00BD0259"/>
    <w:pPr>
      <w:pBdr>
        <w:left w:val="single" w:sz="4"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08">
    <w:name w:val="xl108"/>
    <w:basedOn w:val="Normalny"/>
    <w:rsid w:val="00BD0259"/>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09">
    <w:name w:val="xl109"/>
    <w:basedOn w:val="Normalny"/>
    <w:rsid w:val="00BD0259"/>
    <w:pPr>
      <w:pBdr>
        <w:top w:val="single" w:sz="8" w:space="0" w:color="auto"/>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10">
    <w:name w:val="xl110"/>
    <w:basedOn w:val="Normalny"/>
    <w:rsid w:val="00BD0259"/>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11">
    <w:name w:val="xl111"/>
    <w:basedOn w:val="Normalny"/>
    <w:rsid w:val="00BD0259"/>
    <w:pPr>
      <w:pBdr>
        <w:top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12">
    <w:name w:val="xl112"/>
    <w:basedOn w:val="Normalny"/>
    <w:rsid w:val="00BD0259"/>
    <w:pPr>
      <w:pBdr>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13">
    <w:name w:val="xl113"/>
    <w:basedOn w:val="Normalny"/>
    <w:rsid w:val="00BD0259"/>
    <w:pPr>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14">
    <w:name w:val="xl114"/>
    <w:basedOn w:val="Normalny"/>
    <w:rsid w:val="00BD0259"/>
    <w:pPr>
      <w:pBdr>
        <w:top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15">
    <w:name w:val="xl115"/>
    <w:basedOn w:val="Normalny"/>
    <w:rsid w:val="00BD0259"/>
    <w:pPr>
      <w:pBdr>
        <w:top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16">
    <w:name w:val="xl116"/>
    <w:basedOn w:val="Normalny"/>
    <w:rsid w:val="00BD0259"/>
    <w:pPr>
      <w:pBdr>
        <w:top w:val="single" w:sz="4"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17">
    <w:name w:val="xl117"/>
    <w:basedOn w:val="Normalny"/>
    <w:rsid w:val="00BD0259"/>
    <w:pPr>
      <w:pBdr>
        <w:top w:val="single" w:sz="4"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rPr>
  </w:style>
  <w:style w:type="paragraph" w:customStyle="1" w:styleId="xl118">
    <w:name w:val="xl118"/>
    <w:basedOn w:val="Normalny"/>
    <w:rsid w:val="00BD0259"/>
    <w:pPr>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19">
    <w:name w:val="xl119"/>
    <w:basedOn w:val="Normalny"/>
    <w:rsid w:val="00BD0259"/>
    <w:pPr>
      <w:pBdr>
        <w:left w:val="single" w:sz="4" w:space="0" w:color="auto"/>
        <w:bottom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18"/>
      <w:szCs w:val="18"/>
    </w:rPr>
  </w:style>
  <w:style w:type="paragraph" w:customStyle="1" w:styleId="xl120">
    <w:name w:val="xl120"/>
    <w:basedOn w:val="Normalny"/>
    <w:rsid w:val="00BD0259"/>
    <w:pPr>
      <w:pBdr>
        <w:top w:val="single" w:sz="4" w:space="0" w:color="auto"/>
        <w:left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18"/>
      <w:szCs w:val="18"/>
    </w:rPr>
  </w:style>
  <w:style w:type="paragraph" w:customStyle="1" w:styleId="xl121">
    <w:name w:val="xl121"/>
    <w:basedOn w:val="Normalny"/>
    <w:rsid w:val="00BD0259"/>
    <w:pPr>
      <w:pBdr>
        <w:left w:val="single" w:sz="8" w:space="0" w:color="auto"/>
        <w:right w:val="single" w:sz="8"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rPr>
  </w:style>
  <w:style w:type="paragraph" w:customStyle="1" w:styleId="xl122">
    <w:name w:val="xl122"/>
    <w:basedOn w:val="Normalny"/>
    <w:rsid w:val="00BD0259"/>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rPr>
  </w:style>
  <w:style w:type="paragraph" w:customStyle="1" w:styleId="xl123">
    <w:name w:val="xl123"/>
    <w:basedOn w:val="Normalny"/>
    <w:rsid w:val="00BD0259"/>
    <w:pPr>
      <w:pBdr>
        <w:top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24">
    <w:name w:val="xl124"/>
    <w:basedOn w:val="Normalny"/>
    <w:rsid w:val="00BD0259"/>
    <w:pPr>
      <w:pBdr>
        <w:top w:val="single" w:sz="4" w:space="0" w:color="auto"/>
        <w:righ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25">
    <w:name w:val="xl125"/>
    <w:basedOn w:val="Normalny"/>
    <w:rsid w:val="00BD0259"/>
    <w:pPr>
      <w:pBdr>
        <w:top w:val="single" w:sz="4" w:space="0" w:color="auto"/>
        <w:lef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26">
    <w:name w:val="xl126"/>
    <w:basedOn w:val="Normalny"/>
    <w:rsid w:val="00BD0259"/>
    <w:pPr>
      <w:pBdr>
        <w:right w:val="single" w:sz="4"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rPr>
  </w:style>
  <w:style w:type="paragraph" w:customStyle="1" w:styleId="xl127">
    <w:name w:val="xl127"/>
    <w:basedOn w:val="Normalny"/>
    <w:rsid w:val="00BD0259"/>
    <w:pPr>
      <w:pBdr>
        <w:top w:val="single" w:sz="8" w:space="0" w:color="auto"/>
        <w:left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rPr>
  </w:style>
  <w:style w:type="paragraph" w:customStyle="1" w:styleId="xl128">
    <w:name w:val="xl128"/>
    <w:basedOn w:val="Normalny"/>
    <w:rsid w:val="00BD0259"/>
    <w:pPr>
      <w:pBdr>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29">
    <w:name w:val="xl129"/>
    <w:basedOn w:val="Normalny"/>
    <w:rsid w:val="00BD02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30">
    <w:name w:val="xl130"/>
    <w:basedOn w:val="Normalny"/>
    <w:rsid w:val="00BD0259"/>
    <w:pPr>
      <w:pBdr>
        <w:top w:val="single" w:sz="8"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131">
    <w:name w:val="xl131"/>
    <w:basedOn w:val="Normalny"/>
    <w:rsid w:val="00BD0259"/>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132">
    <w:name w:val="xl132"/>
    <w:basedOn w:val="Normalny"/>
    <w:rsid w:val="00BD0259"/>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133">
    <w:name w:val="xl133"/>
    <w:basedOn w:val="Normalny"/>
    <w:rsid w:val="00BD0259"/>
    <w:pPr>
      <w:pBdr>
        <w:left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134">
    <w:name w:val="xl134"/>
    <w:basedOn w:val="Normalny"/>
    <w:rsid w:val="00BD0259"/>
    <w:pPr>
      <w:pBdr>
        <w:left w:val="single" w:sz="8" w:space="0" w:color="auto"/>
        <w:bottom w:val="single" w:sz="4" w:space="0" w:color="auto"/>
        <w:right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24"/>
      <w:szCs w:val="24"/>
    </w:rPr>
  </w:style>
  <w:style w:type="paragraph" w:customStyle="1" w:styleId="xl135">
    <w:name w:val="xl135"/>
    <w:basedOn w:val="Normalny"/>
    <w:rsid w:val="00BD0259"/>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36">
    <w:name w:val="xl136"/>
    <w:basedOn w:val="Normalny"/>
    <w:rsid w:val="00BD0259"/>
    <w:pPr>
      <w:pBdr>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37">
    <w:name w:val="xl137"/>
    <w:basedOn w:val="Normalny"/>
    <w:rsid w:val="00BD0259"/>
    <w:pPr>
      <w:pBdr>
        <w:top w:val="single" w:sz="4" w:space="0" w:color="auto"/>
        <w:left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38">
    <w:name w:val="xl138"/>
    <w:basedOn w:val="Normalny"/>
    <w:rsid w:val="00BD0259"/>
    <w:pPr>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39">
    <w:name w:val="xl139"/>
    <w:basedOn w:val="Normalny"/>
    <w:rsid w:val="00BD0259"/>
    <w:pPr>
      <w:pBdr>
        <w:top w:val="single" w:sz="4" w:space="0" w:color="auto"/>
        <w:left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40">
    <w:name w:val="xl140"/>
    <w:basedOn w:val="Normalny"/>
    <w:rsid w:val="00BD0259"/>
    <w:pPr>
      <w:pBdr>
        <w:bottom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41">
    <w:name w:val="xl141"/>
    <w:basedOn w:val="Normalny"/>
    <w:rsid w:val="00BD0259"/>
    <w:pPr>
      <w:pBdr>
        <w:bottom w:val="single" w:sz="4" w:space="0" w:color="auto"/>
        <w:righ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42">
    <w:name w:val="xl142"/>
    <w:basedOn w:val="Normalny"/>
    <w:rsid w:val="00BD0259"/>
    <w:pPr>
      <w:pBdr>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rPr>
  </w:style>
  <w:style w:type="paragraph" w:customStyle="1" w:styleId="xl143">
    <w:name w:val="xl143"/>
    <w:basedOn w:val="Normalny"/>
    <w:rsid w:val="00BD0259"/>
    <w:pPr>
      <w:pBdr>
        <w:top w:val="single" w:sz="8" w:space="0" w:color="auto"/>
        <w:left w:val="single" w:sz="8"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24"/>
      <w:szCs w:val="24"/>
    </w:rPr>
  </w:style>
  <w:style w:type="paragraph" w:customStyle="1" w:styleId="xl144">
    <w:name w:val="xl144"/>
    <w:basedOn w:val="Normalny"/>
    <w:rsid w:val="00BD0259"/>
    <w:pPr>
      <w:pBdr>
        <w:top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45">
    <w:name w:val="xl145"/>
    <w:basedOn w:val="Normalny"/>
    <w:rsid w:val="00BD0259"/>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46">
    <w:name w:val="xl146"/>
    <w:basedOn w:val="Normalny"/>
    <w:rsid w:val="00BD0259"/>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47">
    <w:name w:val="xl147"/>
    <w:basedOn w:val="Normalny"/>
    <w:rsid w:val="00BD0259"/>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148">
    <w:name w:val="xl148"/>
    <w:basedOn w:val="Normalny"/>
    <w:rsid w:val="00BD0259"/>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liste-1">
    <w:name w:val="liste-1"/>
    <w:rsid w:val="00BD0259"/>
    <w:pPr>
      <w:tabs>
        <w:tab w:val="left" w:pos="6"/>
        <w:tab w:val="left" w:leader="dot" w:pos="1986"/>
        <w:tab w:val="left" w:pos="2266"/>
        <w:tab w:val="left" w:pos="2626"/>
        <w:tab w:val="left" w:pos="4246"/>
        <w:tab w:val="left" w:pos="4962"/>
        <w:tab w:val="left" w:pos="5670"/>
        <w:tab w:val="left" w:pos="6378"/>
        <w:tab w:val="left" w:pos="7086"/>
        <w:tab w:val="left" w:pos="7794"/>
        <w:tab w:val="left" w:pos="8502"/>
      </w:tabs>
      <w:jc w:val="both"/>
    </w:pPr>
    <w:rPr>
      <w:rFonts w:ascii="Wingdings" w:hAnsi="Wingdings"/>
      <w:sz w:val="24"/>
      <w:lang w:val="en-US"/>
    </w:rPr>
  </w:style>
  <w:style w:type="character" w:customStyle="1" w:styleId="biggertext3">
    <w:name w:val="biggertext3"/>
    <w:rsid w:val="00BD0259"/>
    <w:rPr>
      <w:sz w:val="28"/>
      <w:szCs w:val="28"/>
    </w:rPr>
  </w:style>
  <w:style w:type="character" w:customStyle="1" w:styleId="main">
    <w:name w:val="main"/>
    <w:rsid w:val="00BD0259"/>
  </w:style>
  <w:style w:type="paragraph" w:customStyle="1" w:styleId="textnormal">
    <w:name w:val="text_normal"/>
    <w:basedOn w:val="Normalny"/>
    <w:rsid w:val="00BD0259"/>
    <w:pPr>
      <w:ind w:left="86" w:right="71"/>
    </w:pPr>
    <w:rPr>
      <w:rFonts w:ascii="Arial" w:hAnsi="Arial" w:cs="Arial"/>
      <w:sz w:val="17"/>
      <w:szCs w:val="17"/>
    </w:rPr>
  </w:style>
  <w:style w:type="paragraph" w:customStyle="1" w:styleId="productname1">
    <w:name w:val="productname1"/>
    <w:basedOn w:val="Normalny"/>
    <w:rsid w:val="00BD0259"/>
    <w:pPr>
      <w:spacing w:after="29" w:line="324" w:lineRule="atLeast"/>
      <w:jc w:val="left"/>
    </w:pPr>
    <w:rPr>
      <w:rFonts w:ascii="Times New Roman" w:hAnsi="Times New Roman"/>
      <w:sz w:val="23"/>
      <w:szCs w:val="23"/>
    </w:rPr>
  </w:style>
  <w:style w:type="character" w:customStyle="1" w:styleId="FontStyle14">
    <w:name w:val="Font Style14"/>
    <w:uiPriority w:val="99"/>
    <w:rsid w:val="00BD0259"/>
    <w:rPr>
      <w:rFonts w:ascii="Century Gothic" w:hAnsi="Century Gothic" w:cs="Century Gothic"/>
      <w:color w:val="000000"/>
      <w:sz w:val="16"/>
      <w:szCs w:val="16"/>
    </w:rPr>
  </w:style>
  <w:style w:type="character" w:customStyle="1" w:styleId="FontStyle11">
    <w:name w:val="Font Style11"/>
    <w:uiPriority w:val="99"/>
    <w:rsid w:val="00BD0259"/>
    <w:rPr>
      <w:rFonts w:ascii="Calibri" w:hAnsi="Calibri" w:cs="Calibri"/>
      <w:color w:val="000000"/>
      <w:sz w:val="18"/>
      <w:szCs w:val="18"/>
    </w:rPr>
  </w:style>
  <w:style w:type="paragraph" w:customStyle="1" w:styleId="Styl0">
    <w:name w:val="Styl"/>
    <w:uiPriority w:val="99"/>
    <w:rsid w:val="00BD0259"/>
    <w:pPr>
      <w:widowControl w:val="0"/>
      <w:autoSpaceDE w:val="0"/>
      <w:autoSpaceDN w:val="0"/>
      <w:adjustRightInd w:val="0"/>
    </w:pPr>
    <w:rPr>
      <w:rFonts w:ascii="Arial" w:eastAsia="Calibri" w:hAnsi="Arial" w:cs="Arial"/>
      <w:sz w:val="24"/>
      <w:szCs w:val="24"/>
    </w:rPr>
  </w:style>
  <w:style w:type="character" w:customStyle="1" w:styleId="BulletabcChar">
    <w:name w:val="Bullet abc Char"/>
    <w:uiPriority w:val="99"/>
    <w:rsid w:val="00BD0259"/>
    <w:rPr>
      <w:rFonts w:ascii="Arial Narrow" w:hAnsi="Arial Narrow" w:cs="Arial Narrow"/>
      <w:sz w:val="24"/>
      <w:szCs w:val="24"/>
    </w:rPr>
  </w:style>
  <w:style w:type="paragraph" w:customStyle="1" w:styleId="znormal">
    <w:name w:val="z_normal"/>
    <w:rsid w:val="00BD0259"/>
    <w:pPr>
      <w:widowControl w:val="0"/>
      <w:suppressAutoHyphens/>
      <w:autoSpaceDE w:val="0"/>
      <w:spacing w:line="360" w:lineRule="auto"/>
      <w:ind w:left="397"/>
      <w:jc w:val="both"/>
    </w:pPr>
    <w:rPr>
      <w:rFonts w:eastAsia="Calibri"/>
      <w:color w:val="000000"/>
      <w:sz w:val="22"/>
      <w:szCs w:val="22"/>
      <w:lang w:eastAsia="ar-SA"/>
    </w:rPr>
  </w:style>
  <w:style w:type="character" w:customStyle="1" w:styleId="Teksttreci2Pogrubienie">
    <w:name w:val="Tekst treści (2) + Pogrubienie"/>
    <w:rsid w:val="00BD0259"/>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pl-PL" w:eastAsia="pl-PL" w:bidi="pl-PL"/>
    </w:rPr>
  </w:style>
  <w:style w:type="paragraph" w:customStyle="1" w:styleId="adres2">
    <w:name w:val="adres2"/>
    <w:basedOn w:val="Stopka"/>
    <w:rsid w:val="00BD0259"/>
    <w:pPr>
      <w:jc w:val="left"/>
    </w:pPr>
    <w:rPr>
      <w:rFonts w:ascii="Times New Roman" w:hAnsi="Times New Roman"/>
      <w:sz w:val="24"/>
      <w:szCs w:val="24"/>
    </w:rPr>
  </w:style>
  <w:style w:type="character" w:customStyle="1" w:styleId="Teksttreci2Arial8pt">
    <w:name w:val="Tekst treści (2) + Arial.8 pt"/>
    <w:rsid w:val="00BD0259"/>
    <w:rPr>
      <w:rFonts w:ascii="Arial" w:eastAsia="Arial" w:hAnsi="Arial" w:cs="Arial"/>
      <w:color w:val="000000"/>
      <w:spacing w:val="0"/>
      <w:w w:val="100"/>
      <w:position w:val="0"/>
      <w:sz w:val="16"/>
      <w:szCs w:val="16"/>
      <w:shd w:val="clear" w:color="auto" w:fill="FFFFFF"/>
      <w:lang w:val="pl-PL" w:eastAsia="pl-PL" w:bidi="pl-PL"/>
    </w:rPr>
  </w:style>
  <w:style w:type="character" w:customStyle="1" w:styleId="PogrubienieTeksttreci2Arial115pt">
    <w:name w:val="Pogrubienie.Tekst treści (2) + Arial.11.5 pt"/>
    <w:rsid w:val="00BD0259"/>
    <w:rPr>
      <w:rFonts w:ascii="Arial" w:eastAsia="Arial" w:hAnsi="Arial" w:cs="Arial"/>
      <w:b/>
      <w:bCs/>
      <w:color w:val="000000"/>
      <w:spacing w:val="0"/>
      <w:w w:val="100"/>
      <w:position w:val="0"/>
      <w:sz w:val="23"/>
      <w:szCs w:val="23"/>
      <w:shd w:val="clear" w:color="auto" w:fill="FFFFFF"/>
      <w:lang w:val="pl-PL" w:eastAsia="pl-PL" w:bidi="pl-PL"/>
    </w:rPr>
  </w:style>
  <w:style w:type="character" w:customStyle="1" w:styleId="Teksttreci2Kursywa">
    <w:name w:val="Tekst treści (2) + Kursywa"/>
    <w:rsid w:val="00BD0259"/>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lang w:val="pl-PL" w:eastAsia="pl-PL" w:bidi="pl-PL"/>
    </w:rPr>
  </w:style>
  <w:style w:type="paragraph" w:customStyle="1" w:styleId="Tytuysekcji">
    <w:name w:val="Tytuły sekcji"/>
    <w:basedOn w:val="Normalny"/>
    <w:link w:val="TytuysekcjiZnak"/>
    <w:qFormat/>
    <w:rsid w:val="00BD0259"/>
    <w:pPr>
      <w:tabs>
        <w:tab w:val="left" w:pos="2700"/>
        <w:tab w:val="center" w:pos="4804"/>
      </w:tabs>
      <w:suppressAutoHyphens/>
      <w:spacing w:before="3000" w:after="240"/>
      <w:jc w:val="center"/>
    </w:pPr>
    <w:rPr>
      <w:rFonts w:ascii="Calibri" w:hAnsi="Calibri" w:cs="Arial"/>
      <w:b/>
      <w:sz w:val="48"/>
      <w:szCs w:val="32"/>
      <w:lang w:eastAsia="ar-SA"/>
    </w:rPr>
  </w:style>
  <w:style w:type="character" w:customStyle="1" w:styleId="TytuysekcjiZnak">
    <w:name w:val="Tytuły sekcji Znak"/>
    <w:link w:val="Tytuysekcji"/>
    <w:rsid w:val="00BD0259"/>
    <w:rPr>
      <w:rFonts w:ascii="Calibri" w:hAnsi="Calibri" w:cs="Arial"/>
      <w:b/>
      <w:sz w:val="48"/>
      <w:szCs w:val="32"/>
      <w:lang w:eastAsia="ar-SA"/>
    </w:rPr>
  </w:style>
  <w:style w:type="character" w:customStyle="1" w:styleId="fontstyle01">
    <w:name w:val="fontstyle01"/>
    <w:rsid w:val="00BD0259"/>
    <w:rPr>
      <w:rFonts w:ascii="Calibri" w:hAnsi="Calibri" w:hint="default"/>
      <w:b w:val="0"/>
      <w:bCs w:val="0"/>
      <w:i w:val="0"/>
      <w:iCs w:val="0"/>
      <w:color w:val="000000"/>
      <w:sz w:val="20"/>
      <w:szCs w:val="20"/>
    </w:rPr>
  </w:style>
  <w:style w:type="character" w:customStyle="1" w:styleId="Teksttreci295pt">
    <w:name w:val="Tekst treści (2) + 9.5 pt"/>
    <w:rsid w:val="00BD0259"/>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Teksttreci2PogrubienieKursywa">
    <w:name w:val="Tekst treści (2) + Pogrubienie.Kursywa"/>
    <w:rsid w:val="00BD025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pl-PL" w:eastAsia="pl-PL" w:bidi="pl-PL"/>
    </w:rPr>
  </w:style>
  <w:style w:type="character" w:customStyle="1" w:styleId="Teksttreci4Odstpy0pt">
    <w:name w:val="Tekst treści (4) + Odstępy 0 pt"/>
    <w:rsid w:val="00BD0259"/>
    <w:rPr>
      <w:rFonts w:ascii="Times New Roman" w:eastAsia="Times New Roman" w:hAnsi="Times New Roman" w:cs="Times New Roman"/>
      <w:b/>
      <w:bCs/>
      <w:i/>
      <w:iCs/>
      <w:color w:val="000000"/>
      <w:spacing w:val="0"/>
      <w:w w:val="100"/>
      <w:position w:val="0"/>
      <w:sz w:val="21"/>
      <w:szCs w:val="21"/>
      <w:shd w:val="clear" w:color="auto" w:fill="FFFFFF"/>
      <w:lang w:val="pl-PL" w:eastAsia="pl-PL" w:bidi="pl-PL"/>
    </w:rPr>
  </w:style>
  <w:style w:type="character" w:customStyle="1" w:styleId="Teksttreci0">
    <w:name w:val="Tekst treści_"/>
    <w:rsid w:val="00BD0259"/>
    <w:rPr>
      <w:rFonts w:ascii="Times New Roman" w:eastAsia="Times New Roman" w:hAnsi="Times New Roman" w:cs="Times New Roman"/>
      <w:b w:val="0"/>
      <w:bCs w:val="0"/>
      <w:i w:val="0"/>
      <w:iCs w:val="0"/>
      <w:smallCaps w:val="0"/>
      <w:strike w:val="0"/>
      <w:sz w:val="20"/>
      <w:szCs w:val="20"/>
      <w:u w:val="none"/>
    </w:rPr>
  </w:style>
  <w:style w:type="character" w:customStyle="1" w:styleId="Nagwek11">
    <w:name w:val="Nagłówek #1_"/>
    <w:link w:val="Nagwek12"/>
    <w:rsid w:val="00BD0259"/>
    <w:rPr>
      <w:b/>
      <w:bCs/>
      <w:sz w:val="19"/>
      <w:szCs w:val="19"/>
      <w:shd w:val="clear" w:color="auto" w:fill="FFFFFF"/>
    </w:rPr>
  </w:style>
  <w:style w:type="paragraph" w:customStyle="1" w:styleId="Nagwek12">
    <w:name w:val="Nagłówek #1"/>
    <w:basedOn w:val="Normalny"/>
    <w:link w:val="Nagwek11"/>
    <w:rsid w:val="00BD0259"/>
    <w:pPr>
      <w:widowControl w:val="0"/>
      <w:shd w:val="clear" w:color="auto" w:fill="FFFFFF"/>
      <w:spacing w:before="120" w:after="120" w:line="0" w:lineRule="atLeast"/>
      <w:ind w:hanging="280"/>
      <w:jc w:val="left"/>
      <w:outlineLvl w:val="0"/>
    </w:pPr>
    <w:rPr>
      <w:rFonts w:ascii="Times New Roman" w:hAnsi="Times New Roman"/>
      <w:b/>
      <w:bCs/>
      <w:sz w:val="19"/>
      <w:szCs w:val="19"/>
    </w:rPr>
  </w:style>
  <w:style w:type="paragraph" w:customStyle="1" w:styleId="Normalnywcity">
    <w:name w:val="Normalny wcięty"/>
    <w:basedOn w:val="Normalny"/>
    <w:rsid w:val="00BD0259"/>
    <w:pPr>
      <w:ind w:firstLine="567"/>
    </w:pPr>
    <w:rPr>
      <w:rFonts w:ascii="Arial" w:hAnsi="Arial"/>
      <w:sz w:val="20"/>
    </w:rPr>
  </w:style>
  <w:style w:type="character" w:customStyle="1" w:styleId="Teksttreci3Exact">
    <w:name w:val="Tekst treści (3) Exact"/>
    <w:rsid w:val="00BD0259"/>
    <w:rPr>
      <w:rFonts w:ascii="Times New Roman" w:eastAsia="Times New Roman" w:hAnsi="Times New Roman" w:cs="Times New Roman"/>
      <w:spacing w:val="6"/>
      <w:sz w:val="17"/>
      <w:szCs w:val="17"/>
      <w:shd w:val="clear" w:color="auto" w:fill="FFFFFF"/>
    </w:rPr>
  </w:style>
  <w:style w:type="character" w:customStyle="1" w:styleId="TeksttreciOdstpy1pt">
    <w:name w:val="Tekst treści + Odstępy 1 pt"/>
    <w:rsid w:val="00BD0259"/>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pl-PL"/>
    </w:rPr>
  </w:style>
  <w:style w:type="character" w:customStyle="1" w:styleId="TeksttreciExact">
    <w:name w:val="Tekst treści Exact"/>
    <w:rsid w:val="00BD0259"/>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h11">
    <w:name w:val="h11"/>
    <w:rsid w:val="00BD0259"/>
    <w:rPr>
      <w:rFonts w:ascii="Verdana" w:hAnsi="Verdana" w:hint="default"/>
      <w:b/>
      <w:bCs/>
      <w:i w:val="0"/>
      <w:iCs w:val="0"/>
      <w:sz w:val="13"/>
      <w:szCs w:val="13"/>
    </w:rPr>
  </w:style>
  <w:style w:type="character" w:customStyle="1" w:styleId="Nagwek220">
    <w:name w:val="Nagłówek #2 (2)_"/>
    <w:link w:val="Nagwek221"/>
    <w:rsid w:val="00BD0259"/>
    <w:rPr>
      <w:shd w:val="clear" w:color="auto" w:fill="FFFFFF"/>
    </w:rPr>
  </w:style>
  <w:style w:type="paragraph" w:customStyle="1" w:styleId="Nagwek221">
    <w:name w:val="Nagłówek #2 (2)"/>
    <w:basedOn w:val="Normalny"/>
    <w:link w:val="Nagwek220"/>
    <w:rsid w:val="00BD0259"/>
    <w:pPr>
      <w:widowControl w:val="0"/>
      <w:shd w:val="clear" w:color="auto" w:fill="FFFFFF"/>
      <w:spacing w:after="480" w:line="0" w:lineRule="atLeast"/>
      <w:outlineLvl w:val="1"/>
    </w:pPr>
    <w:rPr>
      <w:rFonts w:ascii="Times New Roman" w:hAnsi="Times New Roman"/>
      <w:sz w:val="20"/>
    </w:rPr>
  </w:style>
  <w:style w:type="character" w:customStyle="1" w:styleId="Teksttreci5">
    <w:name w:val="Tekst treści (5)_"/>
    <w:link w:val="Teksttreci50"/>
    <w:rsid w:val="00BD0259"/>
    <w:rPr>
      <w:i/>
      <w:iCs/>
      <w:sz w:val="19"/>
      <w:szCs w:val="19"/>
      <w:shd w:val="clear" w:color="auto" w:fill="FFFFFF"/>
    </w:rPr>
  </w:style>
  <w:style w:type="paragraph" w:customStyle="1" w:styleId="Teksttreci50">
    <w:name w:val="Tekst treści (5)"/>
    <w:basedOn w:val="Normalny"/>
    <w:link w:val="Teksttreci5"/>
    <w:rsid w:val="00BD0259"/>
    <w:pPr>
      <w:widowControl w:val="0"/>
      <w:shd w:val="clear" w:color="auto" w:fill="FFFFFF"/>
      <w:spacing w:line="230" w:lineRule="exact"/>
    </w:pPr>
    <w:rPr>
      <w:rFonts w:ascii="Times New Roman" w:hAnsi="Times New Roman"/>
      <w:i/>
      <w:iCs/>
      <w:sz w:val="19"/>
      <w:szCs w:val="19"/>
    </w:rPr>
  </w:style>
  <w:style w:type="paragraph" w:customStyle="1" w:styleId="TableParagraph">
    <w:name w:val="Table Paragraph"/>
    <w:basedOn w:val="Normalny"/>
    <w:uiPriority w:val="1"/>
    <w:qFormat/>
    <w:rsid w:val="00EC2AC1"/>
    <w:pPr>
      <w:widowControl w:val="0"/>
      <w:autoSpaceDE w:val="0"/>
      <w:autoSpaceDN w:val="0"/>
      <w:jc w:val="left"/>
    </w:pPr>
    <w:rPr>
      <w:rFonts w:eastAsia="Arial Narrow" w:cs="Arial Narrow"/>
      <w:szCs w:val="22"/>
      <w:lang w:bidi="pl-PL"/>
    </w:rPr>
  </w:style>
  <w:style w:type="character" w:customStyle="1" w:styleId="SSTnag3Znak">
    <w:name w:val="SST nagł 3 Znak"/>
    <w:uiPriority w:val="99"/>
    <w:rsid w:val="004157F4"/>
    <w:rPr>
      <w:rFonts w:ascii="Calibri" w:hAnsi="Calibri"/>
      <w:b/>
      <w:sz w:val="18"/>
      <w:lang w:val="pl-PL" w:eastAsia="zh-CN"/>
    </w:rPr>
  </w:style>
  <w:style w:type="character" w:customStyle="1" w:styleId="BodyTextIndentChar">
    <w:name w:val="Body Text Indent Char"/>
    <w:link w:val="Tekstpodstawowywcity1"/>
    <w:rsid w:val="00F66F18"/>
    <w:rPr>
      <w:sz w:val="24"/>
      <w:szCs w:val="24"/>
    </w:rPr>
  </w:style>
  <w:style w:type="paragraph" w:customStyle="1" w:styleId="1cyfra">
    <w:name w:val="1 cyfra"/>
    <w:basedOn w:val="Normalny"/>
    <w:link w:val="1cyfraZnak"/>
    <w:qFormat/>
    <w:rsid w:val="00B01889"/>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jc w:val="left"/>
    </w:pPr>
    <w:rPr>
      <w:rFonts w:ascii="Times New Roman" w:hAnsi="Times New Roman"/>
      <w:b/>
      <w:szCs w:val="22"/>
    </w:rPr>
  </w:style>
  <w:style w:type="character" w:customStyle="1" w:styleId="1cyfraZnak">
    <w:name w:val="1 cyfra Znak"/>
    <w:link w:val="1cyfra"/>
    <w:rsid w:val="00B01889"/>
    <w:rPr>
      <w:b/>
      <w:sz w:val="22"/>
      <w:szCs w:val="22"/>
    </w:rPr>
  </w:style>
  <w:style w:type="paragraph" w:customStyle="1" w:styleId="2cyfry">
    <w:name w:val="2 cyfry"/>
    <w:basedOn w:val="Normalny"/>
    <w:link w:val="2cyfryZnak"/>
    <w:qFormat/>
    <w:rsid w:val="00B01889"/>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pPr>
    <w:rPr>
      <w:rFonts w:ascii="Times New Roman" w:hAnsi="Times New Roman"/>
      <w:b/>
      <w:szCs w:val="22"/>
    </w:rPr>
  </w:style>
  <w:style w:type="character" w:customStyle="1" w:styleId="2cyfryZnak">
    <w:name w:val="2 cyfry Znak"/>
    <w:link w:val="2cyfry"/>
    <w:rsid w:val="00B01889"/>
    <w:rPr>
      <w:b/>
      <w:sz w:val="22"/>
      <w:szCs w:val="22"/>
    </w:rPr>
  </w:style>
  <w:style w:type="paragraph" w:customStyle="1" w:styleId="donormal">
    <w:name w:val="do normal"/>
    <w:qFormat/>
    <w:rsid w:val="00FC77C2"/>
    <w:pPr>
      <w:spacing w:before="240" w:line="300" w:lineRule="exact"/>
      <w:jc w:val="both"/>
    </w:pPr>
    <w:rPr>
      <w:rFonts w:ascii="Arial" w:hAnsi="Arial" w:cs="Arial"/>
      <w:color w:val="262626"/>
    </w:rPr>
  </w:style>
  <w:style w:type="paragraph" w:customStyle="1" w:styleId="Listapunktowana41">
    <w:name w:val="Lista punktowana 41"/>
    <w:basedOn w:val="Normalny"/>
    <w:rsid w:val="001A32A8"/>
    <w:pPr>
      <w:widowControl w:val="0"/>
      <w:tabs>
        <w:tab w:val="num" w:pos="1209"/>
      </w:tabs>
      <w:suppressAutoHyphens/>
      <w:ind w:left="1209" w:hanging="360"/>
    </w:pPr>
    <w:rPr>
      <w:rFonts w:ascii="Times New Roman" w:hAnsi="Times New Roman"/>
      <w:sz w:val="24"/>
      <w:lang w:eastAsia="ar-SA"/>
    </w:rPr>
  </w:style>
  <w:style w:type="character" w:customStyle="1" w:styleId="Teksttreci295pt0">
    <w:name w:val="Tekst treści (2) + 9;5 pt"/>
    <w:rsid w:val="00BF033E"/>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Teksttreci2PogrubienieKursywa0">
    <w:name w:val="Tekst treści (2) + Pogrubienie;Kursywa"/>
    <w:rsid w:val="00BF033E"/>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pl-PL" w:eastAsia="pl-PL" w:bidi="pl-PL"/>
    </w:rPr>
  </w:style>
  <w:style w:type="paragraph" w:customStyle="1" w:styleId="Nagwek120">
    <w:name w:val="Nagłówek 12"/>
    <w:basedOn w:val="Normalny"/>
    <w:uiPriority w:val="1"/>
    <w:qFormat/>
    <w:rsid w:val="009A2969"/>
    <w:pPr>
      <w:widowControl w:val="0"/>
      <w:autoSpaceDE w:val="0"/>
      <w:autoSpaceDN w:val="0"/>
      <w:ind w:left="468" w:hanging="353"/>
      <w:jc w:val="left"/>
      <w:outlineLvl w:val="1"/>
    </w:pPr>
    <w:rPr>
      <w:rFonts w:ascii="Times New Roman" w:hAnsi="Times New Roman"/>
      <w:b/>
      <w:bCs/>
      <w:sz w:val="20"/>
      <w:lang w:eastAsia="en-US"/>
    </w:rPr>
  </w:style>
  <w:style w:type="character" w:customStyle="1" w:styleId="WW8Num1z2">
    <w:name w:val="WW8Num1z2"/>
    <w:rsid w:val="005A76CC"/>
  </w:style>
  <w:style w:type="paragraph" w:customStyle="1" w:styleId="Tekstpodstawowywcity3100">
    <w:name w:val="Tekst podstawowy wcięty 310"/>
    <w:basedOn w:val="Normalny"/>
    <w:rsid w:val="006422D2"/>
    <w:pPr>
      <w:widowControl w:val="0"/>
      <w:overflowPunct w:val="0"/>
      <w:autoSpaceDE w:val="0"/>
      <w:autoSpaceDN w:val="0"/>
      <w:adjustRightInd w:val="0"/>
      <w:ind w:left="709"/>
      <w:textAlignment w:val="baseline"/>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6792">
      <w:bodyDiv w:val="1"/>
      <w:marLeft w:val="0"/>
      <w:marRight w:val="0"/>
      <w:marTop w:val="0"/>
      <w:marBottom w:val="0"/>
      <w:divBdr>
        <w:top w:val="none" w:sz="0" w:space="0" w:color="auto"/>
        <w:left w:val="none" w:sz="0" w:space="0" w:color="auto"/>
        <w:bottom w:val="none" w:sz="0" w:space="0" w:color="auto"/>
        <w:right w:val="none" w:sz="0" w:space="0" w:color="auto"/>
      </w:divBdr>
    </w:div>
    <w:div w:id="4746104">
      <w:bodyDiv w:val="1"/>
      <w:marLeft w:val="0"/>
      <w:marRight w:val="0"/>
      <w:marTop w:val="0"/>
      <w:marBottom w:val="0"/>
      <w:divBdr>
        <w:top w:val="none" w:sz="0" w:space="0" w:color="auto"/>
        <w:left w:val="none" w:sz="0" w:space="0" w:color="auto"/>
        <w:bottom w:val="none" w:sz="0" w:space="0" w:color="auto"/>
        <w:right w:val="none" w:sz="0" w:space="0" w:color="auto"/>
      </w:divBdr>
    </w:div>
    <w:div w:id="7216222">
      <w:bodyDiv w:val="1"/>
      <w:marLeft w:val="0"/>
      <w:marRight w:val="0"/>
      <w:marTop w:val="0"/>
      <w:marBottom w:val="0"/>
      <w:divBdr>
        <w:top w:val="none" w:sz="0" w:space="0" w:color="auto"/>
        <w:left w:val="none" w:sz="0" w:space="0" w:color="auto"/>
        <w:bottom w:val="none" w:sz="0" w:space="0" w:color="auto"/>
        <w:right w:val="none" w:sz="0" w:space="0" w:color="auto"/>
      </w:divBdr>
    </w:div>
    <w:div w:id="13002732">
      <w:bodyDiv w:val="1"/>
      <w:marLeft w:val="0"/>
      <w:marRight w:val="0"/>
      <w:marTop w:val="0"/>
      <w:marBottom w:val="0"/>
      <w:divBdr>
        <w:top w:val="none" w:sz="0" w:space="0" w:color="auto"/>
        <w:left w:val="none" w:sz="0" w:space="0" w:color="auto"/>
        <w:bottom w:val="none" w:sz="0" w:space="0" w:color="auto"/>
        <w:right w:val="none" w:sz="0" w:space="0" w:color="auto"/>
      </w:divBdr>
    </w:div>
    <w:div w:id="39404953">
      <w:bodyDiv w:val="1"/>
      <w:marLeft w:val="0"/>
      <w:marRight w:val="0"/>
      <w:marTop w:val="0"/>
      <w:marBottom w:val="0"/>
      <w:divBdr>
        <w:top w:val="none" w:sz="0" w:space="0" w:color="auto"/>
        <w:left w:val="none" w:sz="0" w:space="0" w:color="auto"/>
        <w:bottom w:val="none" w:sz="0" w:space="0" w:color="auto"/>
        <w:right w:val="none" w:sz="0" w:space="0" w:color="auto"/>
      </w:divBdr>
    </w:div>
    <w:div w:id="52892932">
      <w:bodyDiv w:val="1"/>
      <w:marLeft w:val="0"/>
      <w:marRight w:val="0"/>
      <w:marTop w:val="0"/>
      <w:marBottom w:val="0"/>
      <w:divBdr>
        <w:top w:val="none" w:sz="0" w:space="0" w:color="auto"/>
        <w:left w:val="none" w:sz="0" w:space="0" w:color="auto"/>
        <w:bottom w:val="none" w:sz="0" w:space="0" w:color="auto"/>
        <w:right w:val="none" w:sz="0" w:space="0" w:color="auto"/>
      </w:divBdr>
    </w:div>
    <w:div w:id="73167040">
      <w:bodyDiv w:val="1"/>
      <w:marLeft w:val="0"/>
      <w:marRight w:val="0"/>
      <w:marTop w:val="0"/>
      <w:marBottom w:val="0"/>
      <w:divBdr>
        <w:top w:val="none" w:sz="0" w:space="0" w:color="auto"/>
        <w:left w:val="none" w:sz="0" w:space="0" w:color="auto"/>
        <w:bottom w:val="none" w:sz="0" w:space="0" w:color="auto"/>
        <w:right w:val="none" w:sz="0" w:space="0" w:color="auto"/>
      </w:divBdr>
    </w:div>
    <w:div w:id="84881774">
      <w:bodyDiv w:val="1"/>
      <w:marLeft w:val="0"/>
      <w:marRight w:val="0"/>
      <w:marTop w:val="0"/>
      <w:marBottom w:val="0"/>
      <w:divBdr>
        <w:top w:val="none" w:sz="0" w:space="0" w:color="auto"/>
        <w:left w:val="none" w:sz="0" w:space="0" w:color="auto"/>
        <w:bottom w:val="none" w:sz="0" w:space="0" w:color="auto"/>
        <w:right w:val="none" w:sz="0" w:space="0" w:color="auto"/>
      </w:divBdr>
    </w:div>
    <w:div w:id="111823497">
      <w:bodyDiv w:val="1"/>
      <w:marLeft w:val="0"/>
      <w:marRight w:val="0"/>
      <w:marTop w:val="0"/>
      <w:marBottom w:val="0"/>
      <w:divBdr>
        <w:top w:val="none" w:sz="0" w:space="0" w:color="auto"/>
        <w:left w:val="none" w:sz="0" w:space="0" w:color="auto"/>
        <w:bottom w:val="none" w:sz="0" w:space="0" w:color="auto"/>
        <w:right w:val="none" w:sz="0" w:space="0" w:color="auto"/>
      </w:divBdr>
    </w:div>
    <w:div w:id="112484493">
      <w:bodyDiv w:val="1"/>
      <w:marLeft w:val="0"/>
      <w:marRight w:val="0"/>
      <w:marTop w:val="0"/>
      <w:marBottom w:val="0"/>
      <w:divBdr>
        <w:top w:val="none" w:sz="0" w:space="0" w:color="auto"/>
        <w:left w:val="none" w:sz="0" w:space="0" w:color="auto"/>
        <w:bottom w:val="none" w:sz="0" w:space="0" w:color="auto"/>
        <w:right w:val="none" w:sz="0" w:space="0" w:color="auto"/>
      </w:divBdr>
    </w:div>
    <w:div w:id="117064827">
      <w:bodyDiv w:val="1"/>
      <w:marLeft w:val="0"/>
      <w:marRight w:val="0"/>
      <w:marTop w:val="0"/>
      <w:marBottom w:val="0"/>
      <w:divBdr>
        <w:top w:val="none" w:sz="0" w:space="0" w:color="auto"/>
        <w:left w:val="none" w:sz="0" w:space="0" w:color="auto"/>
        <w:bottom w:val="none" w:sz="0" w:space="0" w:color="auto"/>
        <w:right w:val="none" w:sz="0" w:space="0" w:color="auto"/>
      </w:divBdr>
    </w:div>
    <w:div w:id="123278303">
      <w:bodyDiv w:val="1"/>
      <w:marLeft w:val="0"/>
      <w:marRight w:val="0"/>
      <w:marTop w:val="0"/>
      <w:marBottom w:val="0"/>
      <w:divBdr>
        <w:top w:val="none" w:sz="0" w:space="0" w:color="auto"/>
        <w:left w:val="none" w:sz="0" w:space="0" w:color="auto"/>
        <w:bottom w:val="none" w:sz="0" w:space="0" w:color="auto"/>
        <w:right w:val="none" w:sz="0" w:space="0" w:color="auto"/>
      </w:divBdr>
    </w:div>
    <w:div w:id="166795982">
      <w:bodyDiv w:val="1"/>
      <w:marLeft w:val="0"/>
      <w:marRight w:val="0"/>
      <w:marTop w:val="0"/>
      <w:marBottom w:val="0"/>
      <w:divBdr>
        <w:top w:val="none" w:sz="0" w:space="0" w:color="auto"/>
        <w:left w:val="none" w:sz="0" w:space="0" w:color="auto"/>
        <w:bottom w:val="none" w:sz="0" w:space="0" w:color="auto"/>
        <w:right w:val="none" w:sz="0" w:space="0" w:color="auto"/>
      </w:divBdr>
    </w:div>
    <w:div w:id="171141836">
      <w:bodyDiv w:val="1"/>
      <w:marLeft w:val="0"/>
      <w:marRight w:val="0"/>
      <w:marTop w:val="0"/>
      <w:marBottom w:val="0"/>
      <w:divBdr>
        <w:top w:val="none" w:sz="0" w:space="0" w:color="auto"/>
        <w:left w:val="none" w:sz="0" w:space="0" w:color="auto"/>
        <w:bottom w:val="none" w:sz="0" w:space="0" w:color="auto"/>
        <w:right w:val="none" w:sz="0" w:space="0" w:color="auto"/>
      </w:divBdr>
    </w:div>
    <w:div w:id="190263172">
      <w:bodyDiv w:val="1"/>
      <w:marLeft w:val="0"/>
      <w:marRight w:val="0"/>
      <w:marTop w:val="0"/>
      <w:marBottom w:val="0"/>
      <w:divBdr>
        <w:top w:val="none" w:sz="0" w:space="0" w:color="auto"/>
        <w:left w:val="none" w:sz="0" w:space="0" w:color="auto"/>
        <w:bottom w:val="none" w:sz="0" w:space="0" w:color="auto"/>
        <w:right w:val="none" w:sz="0" w:space="0" w:color="auto"/>
      </w:divBdr>
    </w:div>
    <w:div w:id="213547468">
      <w:bodyDiv w:val="1"/>
      <w:marLeft w:val="0"/>
      <w:marRight w:val="0"/>
      <w:marTop w:val="0"/>
      <w:marBottom w:val="0"/>
      <w:divBdr>
        <w:top w:val="none" w:sz="0" w:space="0" w:color="auto"/>
        <w:left w:val="none" w:sz="0" w:space="0" w:color="auto"/>
        <w:bottom w:val="none" w:sz="0" w:space="0" w:color="auto"/>
        <w:right w:val="none" w:sz="0" w:space="0" w:color="auto"/>
      </w:divBdr>
    </w:div>
    <w:div w:id="224338904">
      <w:bodyDiv w:val="1"/>
      <w:marLeft w:val="0"/>
      <w:marRight w:val="0"/>
      <w:marTop w:val="0"/>
      <w:marBottom w:val="0"/>
      <w:divBdr>
        <w:top w:val="none" w:sz="0" w:space="0" w:color="auto"/>
        <w:left w:val="none" w:sz="0" w:space="0" w:color="auto"/>
        <w:bottom w:val="none" w:sz="0" w:space="0" w:color="auto"/>
        <w:right w:val="none" w:sz="0" w:space="0" w:color="auto"/>
      </w:divBdr>
    </w:div>
    <w:div w:id="235240680">
      <w:bodyDiv w:val="1"/>
      <w:marLeft w:val="0"/>
      <w:marRight w:val="0"/>
      <w:marTop w:val="0"/>
      <w:marBottom w:val="0"/>
      <w:divBdr>
        <w:top w:val="none" w:sz="0" w:space="0" w:color="auto"/>
        <w:left w:val="none" w:sz="0" w:space="0" w:color="auto"/>
        <w:bottom w:val="none" w:sz="0" w:space="0" w:color="auto"/>
        <w:right w:val="none" w:sz="0" w:space="0" w:color="auto"/>
      </w:divBdr>
    </w:div>
    <w:div w:id="241762612">
      <w:bodyDiv w:val="1"/>
      <w:marLeft w:val="0"/>
      <w:marRight w:val="0"/>
      <w:marTop w:val="0"/>
      <w:marBottom w:val="0"/>
      <w:divBdr>
        <w:top w:val="none" w:sz="0" w:space="0" w:color="auto"/>
        <w:left w:val="none" w:sz="0" w:space="0" w:color="auto"/>
        <w:bottom w:val="none" w:sz="0" w:space="0" w:color="auto"/>
        <w:right w:val="none" w:sz="0" w:space="0" w:color="auto"/>
      </w:divBdr>
    </w:div>
    <w:div w:id="242643046">
      <w:bodyDiv w:val="1"/>
      <w:marLeft w:val="0"/>
      <w:marRight w:val="0"/>
      <w:marTop w:val="0"/>
      <w:marBottom w:val="0"/>
      <w:divBdr>
        <w:top w:val="none" w:sz="0" w:space="0" w:color="auto"/>
        <w:left w:val="none" w:sz="0" w:space="0" w:color="auto"/>
        <w:bottom w:val="none" w:sz="0" w:space="0" w:color="auto"/>
        <w:right w:val="none" w:sz="0" w:space="0" w:color="auto"/>
      </w:divBdr>
    </w:div>
    <w:div w:id="255597862">
      <w:bodyDiv w:val="1"/>
      <w:marLeft w:val="0"/>
      <w:marRight w:val="0"/>
      <w:marTop w:val="0"/>
      <w:marBottom w:val="0"/>
      <w:divBdr>
        <w:top w:val="none" w:sz="0" w:space="0" w:color="auto"/>
        <w:left w:val="none" w:sz="0" w:space="0" w:color="auto"/>
        <w:bottom w:val="none" w:sz="0" w:space="0" w:color="auto"/>
        <w:right w:val="none" w:sz="0" w:space="0" w:color="auto"/>
      </w:divBdr>
    </w:div>
    <w:div w:id="261113318">
      <w:bodyDiv w:val="1"/>
      <w:marLeft w:val="0"/>
      <w:marRight w:val="0"/>
      <w:marTop w:val="0"/>
      <w:marBottom w:val="0"/>
      <w:divBdr>
        <w:top w:val="none" w:sz="0" w:space="0" w:color="auto"/>
        <w:left w:val="none" w:sz="0" w:space="0" w:color="auto"/>
        <w:bottom w:val="none" w:sz="0" w:space="0" w:color="auto"/>
        <w:right w:val="none" w:sz="0" w:space="0" w:color="auto"/>
      </w:divBdr>
    </w:div>
    <w:div w:id="269508941">
      <w:bodyDiv w:val="1"/>
      <w:marLeft w:val="0"/>
      <w:marRight w:val="0"/>
      <w:marTop w:val="0"/>
      <w:marBottom w:val="0"/>
      <w:divBdr>
        <w:top w:val="none" w:sz="0" w:space="0" w:color="auto"/>
        <w:left w:val="none" w:sz="0" w:space="0" w:color="auto"/>
        <w:bottom w:val="none" w:sz="0" w:space="0" w:color="auto"/>
        <w:right w:val="none" w:sz="0" w:space="0" w:color="auto"/>
      </w:divBdr>
    </w:div>
    <w:div w:id="273290603">
      <w:bodyDiv w:val="1"/>
      <w:marLeft w:val="0"/>
      <w:marRight w:val="0"/>
      <w:marTop w:val="0"/>
      <w:marBottom w:val="0"/>
      <w:divBdr>
        <w:top w:val="none" w:sz="0" w:space="0" w:color="auto"/>
        <w:left w:val="none" w:sz="0" w:space="0" w:color="auto"/>
        <w:bottom w:val="none" w:sz="0" w:space="0" w:color="auto"/>
        <w:right w:val="none" w:sz="0" w:space="0" w:color="auto"/>
      </w:divBdr>
    </w:div>
    <w:div w:id="277418165">
      <w:bodyDiv w:val="1"/>
      <w:marLeft w:val="0"/>
      <w:marRight w:val="0"/>
      <w:marTop w:val="0"/>
      <w:marBottom w:val="0"/>
      <w:divBdr>
        <w:top w:val="none" w:sz="0" w:space="0" w:color="auto"/>
        <w:left w:val="none" w:sz="0" w:space="0" w:color="auto"/>
        <w:bottom w:val="none" w:sz="0" w:space="0" w:color="auto"/>
        <w:right w:val="none" w:sz="0" w:space="0" w:color="auto"/>
      </w:divBdr>
    </w:div>
    <w:div w:id="301807669">
      <w:bodyDiv w:val="1"/>
      <w:marLeft w:val="0"/>
      <w:marRight w:val="0"/>
      <w:marTop w:val="0"/>
      <w:marBottom w:val="0"/>
      <w:divBdr>
        <w:top w:val="none" w:sz="0" w:space="0" w:color="auto"/>
        <w:left w:val="none" w:sz="0" w:space="0" w:color="auto"/>
        <w:bottom w:val="none" w:sz="0" w:space="0" w:color="auto"/>
        <w:right w:val="none" w:sz="0" w:space="0" w:color="auto"/>
      </w:divBdr>
    </w:div>
    <w:div w:id="327486700">
      <w:bodyDiv w:val="1"/>
      <w:marLeft w:val="0"/>
      <w:marRight w:val="0"/>
      <w:marTop w:val="0"/>
      <w:marBottom w:val="0"/>
      <w:divBdr>
        <w:top w:val="none" w:sz="0" w:space="0" w:color="auto"/>
        <w:left w:val="none" w:sz="0" w:space="0" w:color="auto"/>
        <w:bottom w:val="none" w:sz="0" w:space="0" w:color="auto"/>
        <w:right w:val="none" w:sz="0" w:space="0" w:color="auto"/>
      </w:divBdr>
    </w:div>
    <w:div w:id="341858220">
      <w:bodyDiv w:val="1"/>
      <w:marLeft w:val="0"/>
      <w:marRight w:val="0"/>
      <w:marTop w:val="0"/>
      <w:marBottom w:val="0"/>
      <w:divBdr>
        <w:top w:val="none" w:sz="0" w:space="0" w:color="auto"/>
        <w:left w:val="none" w:sz="0" w:space="0" w:color="auto"/>
        <w:bottom w:val="none" w:sz="0" w:space="0" w:color="auto"/>
        <w:right w:val="none" w:sz="0" w:space="0" w:color="auto"/>
      </w:divBdr>
    </w:div>
    <w:div w:id="344675625">
      <w:bodyDiv w:val="1"/>
      <w:marLeft w:val="0"/>
      <w:marRight w:val="0"/>
      <w:marTop w:val="0"/>
      <w:marBottom w:val="0"/>
      <w:divBdr>
        <w:top w:val="none" w:sz="0" w:space="0" w:color="auto"/>
        <w:left w:val="none" w:sz="0" w:space="0" w:color="auto"/>
        <w:bottom w:val="none" w:sz="0" w:space="0" w:color="auto"/>
        <w:right w:val="none" w:sz="0" w:space="0" w:color="auto"/>
      </w:divBdr>
    </w:div>
    <w:div w:id="355741177">
      <w:bodyDiv w:val="1"/>
      <w:marLeft w:val="0"/>
      <w:marRight w:val="0"/>
      <w:marTop w:val="0"/>
      <w:marBottom w:val="0"/>
      <w:divBdr>
        <w:top w:val="none" w:sz="0" w:space="0" w:color="auto"/>
        <w:left w:val="none" w:sz="0" w:space="0" w:color="auto"/>
        <w:bottom w:val="none" w:sz="0" w:space="0" w:color="auto"/>
        <w:right w:val="none" w:sz="0" w:space="0" w:color="auto"/>
      </w:divBdr>
    </w:div>
    <w:div w:id="361168950">
      <w:bodyDiv w:val="1"/>
      <w:marLeft w:val="0"/>
      <w:marRight w:val="0"/>
      <w:marTop w:val="0"/>
      <w:marBottom w:val="0"/>
      <w:divBdr>
        <w:top w:val="none" w:sz="0" w:space="0" w:color="auto"/>
        <w:left w:val="none" w:sz="0" w:space="0" w:color="auto"/>
        <w:bottom w:val="none" w:sz="0" w:space="0" w:color="auto"/>
        <w:right w:val="none" w:sz="0" w:space="0" w:color="auto"/>
      </w:divBdr>
    </w:div>
    <w:div w:id="362093431">
      <w:bodyDiv w:val="1"/>
      <w:marLeft w:val="0"/>
      <w:marRight w:val="0"/>
      <w:marTop w:val="0"/>
      <w:marBottom w:val="0"/>
      <w:divBdr>
        <w:top w:val="none" w:sz="0" w:space="0" w:color="auto"/>
        <w:left w:val="none" w:sz="0" w:space="0" w:color="auto"/>
        <w:bottom w:val="none" w:sz="0" w:space="0" w:color="auto"/>
        <w:right w:val="none" w:sz="0" w:space="0" w:color="auto"/>
      </w:divBdr>
    </w:div>
    <w:div w:id="362444896">
      <w:bodyDiv w:val="1"/>
      <w:marLeft w:val="0"/>
      <w:marRight w:val="0"/>
      <w:marTop w:val="0"/>
      <w:marBottom w:val="0"/>
      <w:divBdr>
        <w:top w:val="none" w:sz="0" w:space="0" w:color="auto"/>
        <w:left w:val="none" w:sz="0" w:space="0" w:color="auto"/>
        <w:bottom w:val="none" w:sz="0" w:space="0" w:color="auto"/>
        <w:right w:val="none" w:sz="0" w:space="0" w:color="auto"/>
      </w:divBdr>
    </w:div>
    <w:div w:id="370304755">
      <w:bodyDiv w:val="1"/>
      <w:marLeft w:val="0"/>
      <w:marRight w:val="0"/>
      <w:marTop w:val="0"/>
      <w:marBottom w:val="0"/>
      <w:divBdr>
        <w:top w:val="none" w:sz="0" w:space="0" w:color="auto"/>
        <w:left w:val="none" w:sz="0" w:space="0" w:color="auto"/>
        <w:bottom w:val="none" w:sz="0" w:space="0" w:color="auto"/>
        <w:right w:val="none" w:sz="0" w:space="0" w:color="auto"/>
      </w:divBdr>
      <w:divsChild>
        <w:div w:id="449403283">
          <w:marLeft w:val="0"/>
          <w:marRight w:val="0"/>
          <w:marTop w:val="0"/>
          <w:marBottom w:val="0"/>
          <w:divBdr>
            <w:top w:val="none" w:sz="0" w:space="0" w:color="auto"/>
            <w:left w:val="none" w:sz="0" w:space="0" w:color="auto"/>
            <w:bottom w:val="none" w:sz="0" w:space="0" w:color="auto"/>
            <w:right w:val="none" w:sz="0" w:space="0" w:color="auto"/>
          </w:divBdr>
        </w:div>
        <w:div w:id="1209535873">
          <w:marLeft w:val="0"/>
          <w:marRight w:val="0"/>
          <w:marTop w:val="0"/>
          <w:marBottom w:val="0"/>
          <w:divBdr>
            <w:top w:val="none" w:sz="0" w:space="0" w:color="auto"/>
            <w:left w:val="none" w:sz="0" w:space="0" w:color="auto"/>
            <w:bottom w:val="none" w:sz="0" w:space="0" w:color="auto"/>
            <w:right w:val="none" w:sz="0" w:space="0" w:color="auto"/>
          </w:divBdr>
        </w:div>
        <w:div w:id="2134786765">
          <w:marLeft w:val="0"/>
          <w:marRight w:val="0"/>
          <w:marTop w:val="0"/>
          <w:marBottom w:val="0"/>
          <w:divBdr>
            <w:top w:val="none" w:sz="0" w:space="0" w:color="auto"/>
            <w:left w:val="none" w:sz="0" w:space="0" w:color="auto"/>
            <w:bottom w:val="none" w:sz="0" w:space="0" w:color="auto"/>
            <w:right w:val="none" w:sz="0" w:space="0" w:color="auto"/>
          </w:divBdr>
        </w:div>
      </w:divsChild>
    </w:div>
    <w:div w:id="389959587">
      <w:bodyDiv w:val="1"/>
      <w:marLeft w:val="0"/>
      <w:marRight w:val="0"/>
      <w:marTop w:val="0"/>
      <w:marBottom w:val="0"/>
      <w:divBdr>
        <w:top w:val="none" w:sz="0" w:space="0" w:color="auto"/>
        <w:left w:val="none" w:sz="0" w:space="0" w:color="auto"/>
        <w:bottom w:val="none" w:sz="0" w:space="0" w:color="auto"/>
        <w:right w:val="none" w:sz="0" w:space="0" w:color="auto"/>
      </w:divBdr>
    </w:div>
    <w:div w:id="404423873">
      <w:bodyDiv w:val="1"/>
      <w:marLeft w:val="0"/>
      <w:marRight w:val="0"/>
      <w:marTop w:val="0"/>
      <w:marBottom w:val="0"/>
      <w:divBdr>
        <w:top w:val="none" w:sz="0" w:space="0" w:color="auto"/>
        <w:left w:val="none" w:sz="0" w:space="0" w:color="auto"/>
        <w:bottom w:val="none" w:sz="0" w:space="0" w:color="auto"/>
        <w:right w:val="none" w:sz="0" w:space="0" w:color="auto"/>
      </w:divBdr>
    </w:div>
    <w:div w:id="423840950">
      <w:bodyDiv w:val="1"/>
      <w:marLeft w:val="0"/>
      <w:marRight w:val="0"/>
      <w:marTop w:val="0"/>
      <w:marBottom w:val="0"/>
      <w:divBdr>
        <w:top w:val="none" w:sz="0" w:space="0" w:color="auto"/>
        <w:left w:val="none" w:sz="0" w:space="0" w:color="auto"/>
        <w:bottom w:val="none" w:sz="0" w:space="0" w:color="auto"/>
        <w:right w:val="none" w:sz="0" w:space="0" w:color="auto"/>
      </w:divBdr>
    </w:div>
    <w:div w:id="432484341">
      <w:bodyDiv w:val="1"/>
      <w:marLeft w:val="0"/>
      <w:marRight w:val="0"/>
      <w:marTop w:val="0"/>
      <w:marBottom w:val="0"/>
      <w:divBdr>
        <w:top w:val="none" w:sz="0" w:space="0" w:color="auto"/>
        <w:left w:val="none" w:sz="0" w:space="0" w:color="auto"/>
        <w:bottom w:val="none" w:sz="0" w:space="0" w:color="auto"/>
        <w:right w:val="none" w:sz="0" w:space="0" w:color="auto"/>
      </w:divBdr>
    </w:div>
    <w:div w:id="442188210">
      <w:bodyDiv w:val="1"/>
      <w:marLeft w:val="0"/>
      <w:marRight w:val="0"/>
      <w:marTop w:val="0"/>
      <w:marBottom w:val="0"/>
      <w:divBdr>
        <w:top w:val="none" w:sz="0" w:space="0" w:color="auto"/>
        <w:left w:val="none" w:sz="0" w:space="0" w:color="auto"/>
        <w:bottom w:val="none" w:sz="0" w:space="0" w:color="auto"/>
        <w:right w:val="none" w:sz="0" w:space="0" w:color="auto"/>
      </w:divBdr>
    </w:div>
    <w:div w:id="456871843">
      <w:bodyDiv w:val="1"/>
      <w:marLeft w:val="0"/>
      <w:marRight w:val="0"/>
      <w:marTop w:val="0"/>
      <w:marBottom w:val="0"/>
      <w:divBdr>
        <w:top w:val="none" w:sz="0" w:space="0" w:color="auto"/>
        <w:left w:val="none" w:sz="0" w:space="0" w:color="auto"/>
        <w:bottom w:val="none" w:sz="0" w:space="0" w:color="auto"/>
        <w:right w:val="none" w:sz="0" w:space="0" w:color="auto"/>
      </w:divBdr>
    </w:div>
    <w:div w:id="465700784">
      <w:bodyDiv w:val="1"/>
      <w:marLeft w:val="0"/>
      <w:marRight w:val="0"/>
      <w:marTop w:val="0"/>
      <w:marBottom w:val="0"/>
      <w:divBdr>
        <w:top w:val="none" w:sz="0" w:space="0" w:color="auto"/>
        <w:left w:val="none" w:sz="0" w:space="0" w:color="auto"/>
        <w:bottom w:val="none" w:sz="0" w:space="0" w:color="auto"/>
        <w:right w:val="none" w:sz="0" w:space="0" w:color="auto"/>
      </w:divBdr>
    </w:div>
    <w:div w:id="530266619">
      <w:bodyDiv w:val="1"/>
      <w:marLeft w:val="0"/>
      <w:marRight w:val="0"/>
      <w:marTop w:val="0"/>
      <w:marBottom w:val="0"/>
      <w:divBdr>
        <w:top w:val="none" w:sz="0" w:space="0" w:color="auto"/>
        <w:left w:val="none" w:sz="0" w:space="0" w:color="auto"/>
        <w:bottom w:val="none" w:sz="0" w:space="0" w:color="auto"/>
        <w:right w:val="none" w:sz="0" w:space="0" w:color="auto"/>
      </w:divBdr>
    </w:div>
    <w:div w:id="534777167">
      <w:bodyDiv w:val="1"/>
      <w:marLeft w:val="0"/>
      <w:marRight w:val="0"/>
      <w:marTop w:val="0"/>
      <w:marBottom w:val="0"/>
      <w:divBdr>
        <w:top w:val="none" w:sz="0" w:space="0" w:color="auto"/>
        <w:left w:val="none" w:sz="0" w:space="0" w:color="auto"/>
        <w:bottom w:val="none" w:sz="0" w:space="0" w:color="auto"/>
        <w:right w:val="none" w:sz="0" w:space="0" w:color="auto"/>
      </w:divBdr>
    </w:div>
    <w:div w:id="552078570">
      <w:bodyDiv w:val="1"/>
      <w:marLeft w:val="0"/>
      <w:marRight w:val="0"/>
      <w:marTop w:val="0"/>
      <w:marBottom w:val="0"/>
      <w:divBdr>
        <w:top w:val="none" w:sz="0" w:space="0" w:color="auto"/>
        <w:left w:val="none" w:sz="0" w:space="0" w:color="auto"/>
        <w:bottom w:val="none" w:sz="0" w:space="0" w:color="auto"/>
        <w:right w:val="none" w:sz="0" w:space="0" w:color="auto"/>
      </w:divBdr>
    </w:div>
    <w:div w:id="553465783">
      <w:bodyDiv w:val="1"/>
      <w:marLeft w:val="0"/>
      <w:marRight w:val="0"/>
      <w:marTop w:val="0"/>
      <w:marBottom w:val="0"/>
      <w:divBdr>
        <w:top w:val="none" w:sz="0" w:space="0" w:color="auto"/>
        <w:left w:val="none" w:sz="0" w:space="0" w:color="auto"/>
        <w:bottom w:val="none" w:sz="0" w:space="0" w:color="auto"/>
        <w:right w:val="none" w:sz="0" w:space="0" w:color="auto"/>
      </w:divBdr>
    </w:div>
    <w:div w:id="577522508">
      <w:bodyDiv w:val="1"/>
      <w:marLeft w:val="0"/>
      <w:marRight w:val="0"/>
      <w:marTop w:val="0"/>
      <w:marBottom w:val="0"/>
      <w:divBdr>
        <w:top w:val="none" w:sz="0" w:space="0" w:color="auto"/>
        <w:left w:val="none" w:sz="0" w:space="0" w:color="auto"/>
        <w:bottom w:val="none" w:sz="0" w:space="0" w:color="auto"/>
        <w:right w:val="none" w:sz="0" w:space="0" w:color="auto"/>
      </w:divBdr>
    </w:div>
    <w:div w:id="591663952">
      <w:bodyDiv w:val="1"/>
      <w:marLeft w:val="0"/>
      <w:marRight w:val="0"/>
      <w:marTop w:val="0"/>
      <w:marBottom w:val="0"/>
      <w:divBdr>
        <w:top w:val="none" w:sz="0" w:space="0" w:color="auto"/>
        <w:left w:val="none" w:sz="0" w:space="0" w:color="auto"/>
        <w:bottom w:val="none" w:sz="0" w:space="0" w:color="auto"/>
        <w:right w:val="none" w:sz="0" w:space="0" w:color="auto"/>
      </w:divBdr>
    </w:div>
    <w:div w:id="598104504">
      <w:bodyDiv w:val="1"/>
      <w:marLeft w:val="0"/>
      <w:marRight w:val="0"/>
      <w:marTop w:val="0"/>
      <w:marBottom w:val="0"/>
      <w:divBdr>
        <w:top w:val="none" w:sz="0" w:space="0" w:color="auto"/>
        <w:left w:val="none" w:sz="0" w:space="0" w:color="auto"/>
        <w:bottom w:val="none" w:sz="0" w:space="0" w:color="auto"/>
        <w:right w:val="none" w:sz="0" w:space="0" w:color="auto"/>
      </w:divBdr>
    </w:div>
    <w:div w:id="599683487">
      <w:bodyDiv w:val="1"/>
      <w:marLeft w:val="0"/>
      <w:marRight w:val="0"/>
      <w:marTop w:val="0"/>
      <w:marBottom w:val="0"/>
      <w:divBdr>
        <w:top w:val="none" w:sz="0" w:space="0" w:color="auto"/>
        <w:left w:val="none" w:sz="0" w:space="0" w:color="auto"/>
        <w:bottom w:val="none" w:sz="0" w:space="0" w:color="auto"/>
        <w:right w:val="none" w:sz="0" w:space="0" w:color="auto"/>
      </w:divBdr>
    </w:div>
    <w:div w:id="603657766">
      <w:bodyDiv w:val="1"/>
      <w:marLeft w:val="0"/>
      <w:marRight w:val="0"/>
      <w:marTop w:val="0"/>
      <w:marBottom w:val="0"/>
      <w:divBdr>
        <w:top w:val="none" w:sz="0" w:space="0" w:color="auto"/>
        <w:left w:val="none" w:sz="0" w:space="0" w:color="auto"/>
        <w:bottom w:val="none" w:sz="0" w:space="0" w:color="auto"/>
        <w:right w:val="none" w:sz="0" w:space="0" w:color="auto"/>
      </w:divBdr>
    </w:div>
    <w:div w:id="621885191">
      <w:bodyDiv w:val="1"/>
      <w:marLeft w:val="0"/>
      <w:marRight w:val="0"/>
      <w:marTop w:val="0"/>
      <w:marBottom w:val="0"/>
      <w:divBdr>
        <w:top w:val="none" w:sz="0" w:space="0" w:color="auto"/>
        <w:left w:val="none" w:sz="0" w:space="0" w:color="auto"/>
        <w:bottom w:val="none" w:sz="0" w:space="0" w:color="auto"/>
        <w:right w:val="none" w:sz="0" w:space="0" w:color="auto"/>
      </w:divBdr>
    </w:div>
    <w:div w:id="630794732">
      <w:bodyDiv w:val="1"/>
      <w:marLeft w:val="0"/>
      <w:marRight w:val="0"/>
      <w:marTop w:val="0"/>
      <w:marBottom w:val="0"/>
      <w:divBdr>
        <w:top w:val="none" w:sz="0" w:space="0" w:color="auto"/>
        <w:left w:val="none" w:sz="0" w:space="0" w:color="auto"/>
        <w:bottom w:val="none" w:sz="0" w:space="0" w:color="auto"/>
        <w:right w:val="none" w:sz="0" w:space="0" w:color="auto"/>
      </w:divBdr>
    </w:div>
    <w:div w:id="636570612">
      <w:bodyDiv w:val="1"/>
      <w:marLeft w:val="0"/>
      <w:marRight w:val="0"/>
      <w:marTop w:val="0"/>
      <w:marBottom w:val="0"/>
      <w:divBdr>
        <w:top w:val="none" w:sz="0" w:space="0" w:color="auto"/>
        <w:left w:val="none" w:sz="0" w:space="0" w:color="auto"/>
        <w:bottom w:val="none" w:sz="0" w:space="0" w:color="auto"/>
        <w:right w:val="none" w:sz="0" w:space="0" w:color="auto"/>
      </w:divBdr>
    </w:div>
    <w:div w:id="639383145">
      <w:bodyDiv w:val="1"/>
      <w:marLeft w:val="0"/>
      <w:marRight w:val="0"/>
      <w:marTop w:val="0"/>
      <w:marBottom w:val="0"/>
      <w:divBdr>
        <w:top w:val="none" w:sz="0" w:space="0" w:color="auto"/>
        <w:left w:val="none" w:sz="0" w:space="0" w:color="auto"/>
        <w:bottom w:val="none" w:sz="0" w:space="0" w:color="auto"/>
        <w:right w:val="none" w:sz="0" w:space="0" w:color="auto"/>
      </w:divBdr>
    </w:div>
    <w:div w:id="642807569">
      <w:bodyDiv w:val="1"/>
      <w:marLeft w:val="0"/>
      <w:marRight w:val="0"/>
      <w:marTop w:val="0"/>
      <w:marBottom w:val="0"/>
      <w:divBdr>
        <w:top w:val="none" w:sz="0" w:space="0" w:color="auto"/>
        <w:left w:val="none" w:sz="0" w:space="0" w:color="auto"/>
        <w:bottom w:val="none" w:sz="0" w:space="0" w:color="auto"/>
        <w:right w:val="none" w:sz="0" w:space="0" w:color="auto"/>
      </w:divBdr>
    </w:div>
    <w:div w:id="661811277">
      <w:bodyDiv w:val="1"/>
      <w:marLeft w:val="0"/>
      <w:marRight w:val="0"/>
      <w:marTop w:val="0"/>
      <w:marBottom w:val="0"/>
      <w:divBdr>
        <w:top w:val="none" w:sz="0" w:space="0" w:color="auto"/>
        <w:left w:val="none" w:sz="0" w:space="0" w:color="auto"/>
        <w:bottom w:val="none" w:sz="0" w:space="0" w:color="auto"/>
        <w:right w:val="none" w:sz="0" w:space="0" w:color="auto"/>
      </w:divBdr>
    </w:div>
    <w:div w:id="684357753">
      <w:bodyDiv w:val="1"/>
      <w:marLeft w:val="0"/>
      <w:marRight w:val="0"/>
      <w:marTop w:val="0"/>
      <w:marBottom w:val="0"/>
      <w:divBdr>
        <w:top w:val="none" w:sz="0" w:space="0" w:color="auto"/>
        <w:left w:val="none" w:sz="0" w:space="0" w:color="auto"/>
        <w:bottom w:val="none" w:sz="0" w:space="0" w:color="auto"/>
        <w:right w:val="none" w:sz="0" w:space="0" w:color="auto"/>
      </w:divBdr>
    </w:div>
    <w:div w:id="714353738">
      <w:bodyDiv w:val="1"/>
      <w:marLeft w:val="0"/>
      <w:marRight w:val="0"/>
      <w:marTop w:val="0"/>
      <w:marBottom w:val="0"/>
      <w:divBdr>
        <w:top w:val="none" w:sz="0" w:space="0" w:color="auto"/>
        <w:left w:val="none" w:sz="0" w:space="0" w:color="auto"/>
        <w:bottom w:val="none" w:sz="0" w:space="0" w:color="auto"/>
        <w:right w:val="none" w:sz="0" w:space="0" w:color="auto"/>
      </w:divBdr>
    </w:div>
    <w:div w:id="727803622">
      <w:bodyDiv w:val="1"/>
      <w:marLeft w:val="0"/>
      <w:marRight w:val="0"/>
      <w:marTop w:val="0"/>
      <w:marBottom w:val="0"/>
      <w:divBdr>
        <w:top w:val="none" w:sz="0" w:space="0" w:color="auto"/>
        <w:left w:val="none" w:sz="0" w:space="0" w:color="auto"/>
        <w:bottom w:val="none" w:sz="0" w:space="0" w:color="auto"/>
        <w:right w:val="none" w:sz="0" w:space="0" w:color="auto"/>
      </w:divBdr>
    </w:div>
    <w:div w:id="731736391">
      <w:bodyDiv w:val="1"/>
      <w:marLeft w:val="0"/>
      <w:marRight w:val="0"/>
      <w:marTop w:val="0"/>
      <w:marBottom w:val="0"/>
      <w:divBdr>
        <w:top w:val="none" w:sz="0" w:space="0" w:color="auto"/>
        <w:left w:val="none" w:sz="0" w:space="0" w:color="auto"/>
        <w:bottom w:val="none" w:sz="0" w:space="0" w:color="auto"/>
        <w:right w:val="none" w:sz="0" w:space="0" w:color="auto"/>
      </w:divBdr>
    </w:div>
    <w:div w:id="735666774">
      <w:bodyDiv w:val="1"/>
      <w:marLeft w:val="0"/>
      <w:marRight w:val="0"/>
      <w:marTop w:val="0"/>
      <w:marBottom w:val="0"/>
      <w:divBdr>
        <w:top w:val="none" w:sz="0" w:space="0" w:color="auto"/>
        <w:left w:val="none" w:sz="0" w:space="0" w:color="auto"/>
        <w:bottom w:val="none" w:sz="0" w:space="0" w:color="auto"/>
        <w:right w:val="none" w:sz="0" w:space="0" w:color="auto"/>
      </w:divBdr>
    </w:div>
    <w:div w:id="760178954">
      <w:bodyDiv w:val="1"/>
      <w:marLeft w:val="0"/>
      <w:marRight w:val="0"/>
      <w:marTop w:val="0"/>
      <w:marBottom w:val="0"/>
      <w:divBdr>
        <w:top w:val="none" w:sz="0" w:space="0" w:color="auto"/>
        <w:left w:val="none" w:sz="0" w:space="0" w:color="auto"/>
        <w:bottom w:val="none" w:sz="0" w:space="0" w:color="auto"/>
        <w:right w:val="none" w:sz="0" w:space="0" w:color="auto"/>
      </w:divBdr>
    </w:div>
    <w:div w:id="767652134">
      <w:bodyDiv w:val="1"/>
      <w:marLeft w:val="0"/>
      <w:marRight w:val="0"/>
      <w:marTop w:val="0"/>
      <w:marBottom w:val="0"/>
      <w:divBdr>
        <w:top w:val="none" w:sz="0" w:space="0" w:color="auto"/>
        <w:left w:val="none" w:sz="0" w:space="0" w:color="auto"/>
        <w:bottom w:val="none" w:sz="0" w:space="0" w:color="auto"/>
        <w:right w:val="none" w:sz="0" w:space="0" w:color="auto"/>
      </w:divBdr>
    </w:div>
    <w:div w:id="776216341">
      <w:bodyDiv w:val="1"/>
      <w:marLeft w:val="0"/>
      <w:marRight w:val="0"/>
      <w:marTop w:val="0"/>
      <w:marBottom w:val="0"/>
      <w:divBdr>
        <w:top w:val="none" w:sz="0" w:space="0" w:color="auto"/>
        <w:left w:val="none" w:sz="0" w:space="0" w:color="auto"/>
        <w:bottom w:val="none" w:sz="0" w:space="0" w:color="auto"/>
        <w:right w:val="none" w:sz="0" w:space="0" w:color="auto"/>
      </w:divBdr>
    </w:div>
    <w:div w:id="785077646">
      <w:bodyDiv w:val="1"/>
      <w:marLeft w:val="0"/>
      <w:marRight w:val="0"/>
      <w:marTop w:val="0"/>
      <w:marBottom w:val="0"/>
      <w:divBdr>
        <w:top w:val="none" w:sz="0" w:space="0" w:color="auto"/>
        <w:left w:val="none" w:sz="0" w:space="0" w:color="auto"/>
        <w:bottom w:val="none" w:sz="0" w:space="0" w:color="auto"/>
        <w:right w:val="none" w:sz="0" w:space="0" w:color="auto"/>
      </w:divBdr>
    </w:div>
    <w:div w:id="797185726">
      <w:bodyDiv w:val="1"/>
      <w:marLeft w:val="0"/>
      <w:marRight w:val="0"/>
      <w:marTop w:val="0"/>
      <w:marBottom w:val="0"/>
      <w:divBdr>
        <w:top w:val="none" w:sz="0" w:space="0" w:color="auto"/>
        <w:left w:val="none" w:sz="0" w:space="0" w:color="auto"/>
        <w:bottom w:val="none" w:sz="0" w:space="0" w:color="auto"/>
        <w:right w:val="none" w:sz="0" w:space="0" w:color="auto"/>
      </w:divBdr>
    </w:div>
    <w:div w:id="807087079">
      <w:bodyDiv w:val="1"/>
      <w:marLeft w:val="0"/>
      <w:marRight w:val="0"/>
      <w:marTop w:val="0"/>
      <w:marBottom w:val="0"/>
      <w:divBdr>
        <w:top w:val="none" w:sz="0" w:space="0" w:color="auto"/>
        <w:left w:val="none" w:sz="0" w:space="0" w:color="auto"/>
        <w:bottom w:val="none" w:sz="0" w:space="0" w:color="auto"/>
        <w:right w:val="none" w:sz="0" w:space="0" w:color="auto"/>
      </w:divBdr>
    </w:div>
    <w:div w:id="814034440">
      <w:bodyDiv w:val="1"/>
      <w:marLeft w:val="0"/>
      <w:marRight w:val="0"/>
      <w:marTop w:val="0"/>
      <w:marBottom w:val="0"/>
      <w:divBdr>
        <w:top w:val="none" w:sz="0" w:space="0" w:color="auto"/>
        <w:left w:val="none" w:sz="0" w:space="0" w:color="auto"/>
        <w:bottom w:val="none" w:sz="0" w:space="0" w:color="auto"/>
        <w:right w:val="none" w:sz="0" w:space="0" w:color="auto"/>
      </w:divBdr>
    </w:div>
    <w:div w:id="833765989">
      <w:bodyDiv w:val="1"/>
      <w:marLeft w:val="0"/>
      <w:marRight w:val="0"/>
      <w:marTop w:val="0"/>
      <w:marBottom w:val="0"/>
      <w:divBdr>
        <w:top w:val="none" w:sz="0" w:space="0" w:color="auto"/>
        <w:left w:val="none" w:sz="0" w:space="0" w:color="auto"/>
        <w:bottom w:val="none" w:sz="0" w:space="0" w:color="auto"/>
        <w:right w:val="none" w:sz="0" w:space="0" w:color="auto"/>
      </w:divBdr>
    </w:div>
    <w:div w:id="837157284">
      <w:bodyDiv w:val="1"/>
      <w:marLeft w:val="0"/>
      <w:marRight w:val="0"/>
      <w:marTop w:val="0"/>
      <w:marBottom w:val="0"/>
      <w:divBdr>
        <w:top w:val="none" w:sz="0" w:space="0" w:color="auto"/>
        <w:left w:val="none" w:sz="0" w:space="0" w:color="auto"/>
        <w:bottom w:val="none" w:sz="0" w:space="0" w:color="auto"/>
        <w:right w:val="none" w:sz="0" w:space="0" w:color="auto"/>
      </w:divBdr>
    </w:div>
    <w:div w:id="858393946">
      <w:bodyDiv w:val="1"/>
      <w:marLeft w:val="0"/>
      <w:marRight w:val="0"/>
      <w:marTop w:val="0"/>
      <w:marBottom w:val="0"/>
      <w:divBdr>
        <w:top w:val="none" w:sz="0" w:space="0" w:color="auto"/>
        <w:left w:val="none" w:sz="0" w:space="0" w:color="auto"/>
        <w:bottom w:val="none" w:sz="0" w:space="0" w:color="auto"/>
        <w:right w:val="none" w:sz="0" w:space="0" w:color="auto"/>
      </w:divBdr>
    </w:div>
    <w:div w:id="862597270">
      <w:bodyDiv w:val="1"/>
      <w:marLeft w:val="0"/>
      <w:marRight w:val="0"/>
      <w:marTop w:val="0"/>
      <w:marBottom w:val="0"/>
      <w:divBdr>
        <w:top w:val="none" w:sz="0" w:space="0" w:color="auto"/>
        <w:left w:val="none" w:sz="0" w:space="0" w:color="auto"/>
        <w:bottom w:val="none" w:sz="0" w:space="0" w:color="auto"/>
        <w:right w:val="none" w:sz="0" w:space="0" w:color="auto"/>
      </w:divBdr>
    </w:div>
    <w:div w:id="877740397">
      <w:bodyDiv w:val="1"/>
      <w:marLeft w:val="0"/>
      <w:marRight w:val="0"/>
      <w:marTop w:val="0"/>
      <w:marBottom w:val="0"/>
      <w:divBdr>
        <w:top w:val="none" w:sz="0" w:space="0" w:color="auto"/>
        <w:left w:val="none" w:sz="0" w:space="0" w:color="auto"/>
        <w:bottom w:val="none" w:sz="0" w:space="0" w:color="auto"/>
        <w:right w:val="none" w:sz="0" w:space="0" w:color="auto"/>
      </w:divBdr>
    </w:div>
    <w:div w:id="881092170">
      <w:bodyDiv w:val="1"/>
      <w:marLeft w:val="0"/>
      <w:marRight w:val="0"/>
      <w:marTop w:val="0"/>
      <w:marBottom w:val="0"/>
      <w:divBdr>
        <w:top w:val="none" w:sz="0" w:space="0" w:color="auto"/>
        <w:left w:val="none" w:sz="0" w:space="0" w:color="auto"/>
        <w:bottom w:val="none" w:sz="0" w:space="0" w:color="auto"/>
        <w:right w:val="none" w:sz="0" w:space="0" w:color="auto"/>
      </w:divBdr>
    </w:div>
    <w:div w:id="902789413">
      <w:bodyDiv w:val="1"/>
      <w:marLeft w:val="0"/>
      <w:marRight w:val="0"/>
      <w:marTop w:val="0"/>
      <w:marBottom w:val="0"/>
      <w:divBdr>
        <w:top w:val="none" w:sz="0" w:space="0" w:color="auto"/>
        <w:left w:val="none" w:sz="0" w:space="0" w:color="auto"/>
        <w:bottom w:val="none" w:sz="0" w:space="0" w:color="auto"/>
        <w:right w:val="none" w:sz="0" w:space="0" w:color="auto"/>
      </w:divBdr>
    </w:div>
    <w:div w:id="905576907">
      <w:bodyDiv w:val="1"/>
      <w:marLeft w:val="0"/>
      <w:marRight w:val="0"/>
      <w:marTop w:val="0"/>
      <w:marBottom w:val="0"/>
      <w:divBdr>
        <w:top w:val="none" w:sz="0" w:space="0" w:color="auto"/>
        <w:left w:val="none" w:sz="0" w:space="0" w:color="auto"/>
        <w:bottom w:val="none" w:sz="0" w:space="0" w:color="auto"/>
        <w:right w:val="none" w:sz="0" w:space="0" w:color="auto"/>
      </w:divBdr>
    </w:div>
    <w:div w:id="912546525">
      <w:bodyDiv w:val="1"/>
      <w:marLeft w:val="0"/>
      <w:marRight w:val="0"/>
      <w:marTop w:val="0"/>
      <w:marBottom w:val="0"/>
      <w:divBdr>
        <w:top w:val="none" w:sz="0" w:space="0" w:color="auto"/>
        <w:left w:val="none" w:sz="0" w:space="0" w:color="auto"/>
        <w:bottom w:val="none" w:sz="0" w:space="0" w:color="auto"/>
        <w:right w:val="none" w:sz="0" w:space="0" w:color="auto"/>
      </w:divBdr>
    </w:div>
    <w:div w:id="913735116">
      <w:bodyDiv w:val="1"/>
      <w:marLeft w:val="0"/>
      <w:marRight w:val="0"/>
      <w:marTop w:val="0"/>
      <w:marBottom w:val="0"/>
      <w:divBdr>
        <w:top w:val="none" w:sz="0" w:space="0" w:color="auto"/>
        <w:left w:val="none" w:sz="0" w:space="0" w:color="auto"/>
        <w:bottom w:val="none" w:sz="0" w:space="0" w:color="auto"/>
        <w:right w:val="none" w:sz="0" w:space="0" w:color="auto"/>
      </w:divBdr>
    </w:div>
    <w:div w:id="916400157">
      <w:bodyDiv w:val="1"/>
      <w:marLeft w:val="0"/>
      <w:marRight w:val="0"/>
      <w:marTop w:val="0"/>
      <w:marBottom w:val="0"/>
      <w:divBdr>
        <w:top w:val="none" w:sz="0" w:space="0" w:color="auto"/>
        <w:left w:val="none" w:sz="0" w:space="0" w:color="auto"/>
        <w:bottom w:val="none" w:sz="0" w:space="0" w:color="auto"/>
        <w:right w:val="none" w:sz="0" w:space="0" w:color="auto"/>
      </w:divBdr>
    </w:div>
    <w:div w:id="925304253">
      <w:bodyDiv w:val="1"/>
      <w:marLeft w:val="0"/>
      <w:marRight w:val="0"/>
      <w:marTop w:val="0"/>
      <w:marBottom w:val="0"/>
      <w:divBdr>
        <w:top w:val="none" w:sz="0" w:space="0" w:color="auto"/>
        <w:left w:val="none" w:sz="0" w:space="0" w:color="auto"/>
        <w:bottom w:val="none" w:sz="0" w:space="0" w:color="auto"/>
        <w:right w:val="none" w:sz="0" w:space="0" w:color="auto"/>
      </w:divBdr>
    </w:div>
    <w:div w:id="931475214">
      <w:bodyDiv w:val="1"/>
      <w:marLeft w:val="0"/>
      <w:marRight w:val="0"/>
      <w:marTop w:val="0"/>
      <w:marBottom w:val="0"/>
      <w:divBdr>
        <w:top w:val="none" w:sz="0" w:space="0" w:color="auto"/>
        <w:left w:val="none" w:sz="0" w:space="0" w:color="auto"/>
        <w:bottom w:val="none" w:sz="0" w:space="0" w:color="auto"/>
        <w:right w:val="none" w:sz="0" w:space="0" w:color="auto"/>
      </w:divBdr>
    </w:div>
    <w:div w:id="943810102">
      <w:bodyDiv w:val="1"/>
      <w:marLeft w:val="0"/>
      <w:marRight w:val="0"/>
      <w:marTop w:val="0"/>
      <w:marBottom w:val="0"/>
      <w:divBdr>
        <w:top w:val="none" w:sz="0" w:space="0" w:color="auto"/>
        <w:left w:val="none" w:sz="0" w:space="0" w:color="auto"/>
        <w:bottom w:val="none" w:sz="0" w:space="0" w:color="auto"/>
        <w:right w:val="none" w:sz="0" w:space="0" w:color="auto"/>
      </w:divBdr>
    </w:div>
    <w:div w:id="954096615">
      <w:bodyDiv w:val="1"/>
      <w:marLeft w:val="0"/>
      <w:marRight w:val="0"/>
      <w:marTop w:val="0"/>
      <w:marBottom w:val="0"/>
      <w:divBdr>
        <w:top w:val="none" w:sz="0" w:space="0" w:color="auto"/>
        <w:left w:val="none" w:sz="0" w:space="0" w:color="auto"/>
        <w:bottom w:val="none" w:sz="0" w:space="0" w:color="auto"/>
        <w:right w:val="none" w:sz="0" w:space="0" w:color="auto"/>
      </w:divBdr>
      <w:divsChild>
        <w:div w:id="1052538129">
          <w:marLeft w:val="0"/>
          <w:marRight w:val="0"/>
          <w:marTop w:val="0"/>
          <w:marBottom w:val="0"/>
          <w:divBdr>
            <w:top w:val="none" w:sz="0" w:space="0" w:color="auto"/>
            <w:left w:val="none" w:sz="0" w:space="0" w:color="auto"/>
            <w:bottom w:val="single" w:sz="8" w:space="1" w:color="auto"/>
            <w:right w:val="none" w:sz="0" w:space="0" w:color="auto"/>
          </w:divBdr>
        </w:div>
      </w:divsChild>
    </w:div>
    <w:div w:id="958951620">
      <w:bodyDiv w:val="1"/>
      <w:marLeft w:val="0"/>
      <w:marRight w:val="0"/>
      <w:marTop w:val="0"/>
      <w:marBottom w:val="0"/>
      <w:divBdr>
        <w:top w:val="none" w:sz="0" w:space="0" w:color="auto"/>
        <w:left w:val="none" w:sz="0" w:space="0" w:color="auto"/>
        <w:bottom w:val="none" w:sz="0" w:space="0" w:color="auto"/>
        <w:right w:val="none" w:sz="0" w:space="0" w:color="auto"/>
      </w:divBdr>
    </w:div>
    <w:div w:id="986204214">
      <w:bodyDiv w:val="1"/>
      <w:marLeft w:val="0"/>
      <w:marRight w:val="0"/>
      <w:marTop w:val="0"/>
      <w:marBottom w:val="0"/>
      <w:divBdr>
        <w:top w:val="none" w:sz="0" w:space="0" w:color="auto"/>
        <w:left w:val="none" w:sz="0" w:space="0" w:color="auto"/>
        <w:bottom w:val="none" w:sz="0" w:space="0" w:color="auto"/>
        <w:right w:val="none" w:sz="0" w:space="0" w:color="auto"/>
      </w:divBdr>
    </w:div>
    <w:div w:id="986864933">
      <w:bodyDiv w:val="1"/>
      <w:marLeft w:val="0"/>
      <w:marRight w:val="0"/>
      <w:marTop w:val="0"/>
      <w:marBottom w:val="0"/>
      <w:divBdr>
        <w:top w:val="none" w:sz="0" w:space="0" w:color="auto"/>
        <w:left w:val="none" w:sz="0" w:space="0" w:color="auto"/>
        <w:bottom w:val="none" w:sz="0" w:space="0" w:color="auto"/>
        <w:right w:val="none" w:sz="0" w:space="0" w:color="auto"/>
      </w:divBdr>
    </w:div>
    <w:div w:id="1002901559">
      <w:bodyDiv w:val="1"/>
      <w:marLeft w:val="0"/>
      <w:marRight w:val="0"/>
      <w:marTop w:val="0"/>
      <w:marBottom w:val="0"/>
      <w:divBdr>
        <w:top w:val="none" w:sz="0" w:space="0" w:color="auto"/>
        <w:left w:val="none" w:sz="0" w:space="0" w:color="auto"/>
        <w:bottom w:val="none" w:sz="0" w:space="0" w:color="auto"/>
        <w:right w:val="none" w:sz="0" w:space="0" w:color="auto"/>
      </w:divBdr>
    </w:div>
    <w:div w:id="1042170553">
      <w:bodyDiv w:val="1"/>
      <w:marLeft w:val="0"/>
      <w:marRight w:val="0"/>
      <w:marTop w:val="0"/>
      <w:marBottom w:val="0"/>
      <w:divBdr>
        <w:top w:val="none" w:sz="0" w:space="0" w:color="auto"/>
        <w:left w:val="none" w:sz="0" w:space="0" w:color="auto"/>
        <w:bottom w:val="none" w:sz="0" w:space="0" w:color="auto"/>
        <w:right w:val="none" w:sz="0" w:space="0" w:color="auto"/>
      </w:divBdr>
    </w:div>
    <w:div w:id="1046565298">
      <w:bodyDiv w:val="1"/>
      <w:marLeft w:val="0"/>
      <w:marRight w:val="0"/>
      <w:marTop w:val="0"/>
      <w:marBottom w:val="0"/>
      <w:divBdr>
        <w:top w:val="none" w:sz="0" w:space="0" w:color="auto"/>
        <w:left w:val="none" w:sz="0" w:space="0" w:color="auto"/>
        <w:bottom w:val="none" w:sz="0" w:space="0" w:color="auto"/>
        <w:right w:val="none" w:sz="0" w:space="0" w:color="auto"/>
      </w:divBdr>
    </w:div>
    <w:div w:id="1058282243">
      <w:bodyDiv w:val="1"/>
      <w:marLeft w:val="0"/>
      <w:marRight w:val="0"/>
      <w:marTop w:val="0"/>
      <w:marBottom w:val="0"/>
      <w:divBdr>
        <w:top w:val="none" w:sz="0" w:space="0" w:color="auto"/>
        <w:left w:val="none" w:sz="0" w:space="0" w:color="auto"/>
        <w:bottom w:val="none" w:sz="0" w:space="0" w:color="auto"/>
        <w:right w:val="none" w:sz="0" w:space="0" w:color="auto"/>
      </w:divBdr>
    </w:div>
    <w:div w:id="1088110990">
      <w:bodyDiv w:val="1"/>
      <w:marLeft w:val="0"/>
      <w:marRight w:val="0"/>
      <w:marTop w:val="0"/>
      <w:marBottom w:val="0"/>
      <w:divBdr>
        <w:top w:val="none" w:sz="0" w:space="0" w:color="auto"/>
        <w:left w:val="none" w:sz="0" w:space="0" w:color="auto"/>
        <w:bottom w:val="none" w:sz="0" w:space="0" w:color="auto"/>
        <w:right w:val="none" w:sz="0" w:space="0" w:color="auto"/>
      </w:divBdr>
    </w:div>
    <w:div w:id="1097366065">
      <w:bodyDiv w:val="1"/>
      <w:marLeft w:val="0"/>
      <w:marRight w:val="0"/>
      <w:marTop w:val="0"/>
      <w:marBottom w:val="0"/>
      <w:divBdr>
        <w:top w:val="none" w:sz="0" w:space="0" w:color="auto"/>
        <w:left w:val="none" w:sz="0" w:space="0" w:color="auto"/>
        <w:bottom w:val="none" w:sz="0" w:space="0" w:color="auto"/>
        <w:right w:val="none" w:sz="0" w:space="0" w:color="auto"/>
      </w:divBdr>
    </w:div>
    <w:div w:id="1102141493">
      <w:bodyDiv w:val="1"/>
      <w:marLeft w:val="0"/>
      <w:marRight w:val="0"/>
      <w:marTop w:val="0"/>
      <w:marBottom w:val="0"/>
      <w:divBdr>
        <w:top w:val="none" w:sz="0" w:space="0" w:color="auto"/>
        <w:left w:val="none" w:sz="0" w:space="0" w:color="auto"/>
        <w:bottom w:val="none" w:sz="0" w:space="0" w:color="auto"/>
        <w:right w:val="none" w:sz="0" w:space="0" w:color="auto"/>
      </w:divBdr>
    </w:div>
    <w:div w:id="1103064996">
      <w:bodyDiv w:val="1"/>
      <w:marLeft w:val="0"/>
      <w:marRight w:val="0"/>
      <w:marTop w:val="0"/>
      <w:marBottom w:val="0"/>
      <w:divBdr>
        <w:top w:val="none" w:sz="0" w:space="0" w:color="auto"/>
        <w:left w:val="none" w:sz="0" w:space="0" w:color="auto"/>
        <w:bottom w:val="none" w:sz="0" w:space="0" w:color="auto"/>
        <w:right w:val="none" w:sz="0" w:space="0" w:color="auto"/>
      </w:divBdr>
    </w:div>
    <w:div w:id="1105734313">
      <w:bodyDiv w:val="1"/>
      <w:marLeft w:val="0"/>
      <w:marRight w:val="0"/>
      <w:marTop w:val="0"/>
      <w:marBottom w:val="0"/>
      <w:divBdr>
        <w:top w:val="none" w:sz="0" w:space="0" w:color="auto"/>
        <w:left w:val="none" w:sz="0" w:space="0" w:color="auto"/>
        <w:bottom w:val="none" w:sz="0" w:space="0" w:color="auto"/>
        <w:right w:val="none" w:sz="0" w:space="0" w:color="auto"/>
      </w:divBdr>
    </w:div>
    <w:div w:id="1133014702">
      <w:bodyDiv w:val="1"/>
      <w:marLeft w:val="0"/>
      <w:marRight w:val="0"/>
      <w:marTop w:val="0"/>
      <w:marBottom w:val="0"/>
      <w:divBdr>
        <w:top w:val="none" w:sz="0" w:space="0" w:color="auto"/>
        <w:left w:val="none" w:sz="0" w:space="0" w:color="auto"/>
        <w:bottom w:val="none" w:sz="0" w:space="0" w:color="auto"/>
        <w:right w:val="none" w:sz="0" w:space="0" w:color="auto"/>
      </w:divBdr>
    </w:div>
    <w:div w:id="1145656892">
      <w:bodyDiv w:val="1"/>
      <w:marLeft w:val="0"/>
      <w:marRight w:val="0"/>
      <w:marTop w:val="0"/>
      <w:marBottom w:val="0"/>
      <w:divBdr>
        <w:top w:val="none" w:sz="0" w:space="0" w:color="auto"/>
        <w:left w:val="none" w:sz="0" w:space="0" w:color="auto"/>
        <w:bottom w:val="none" w:sz="0" w:space="0" w:color="auto"/>
        <w:right w:val="none" w:sz="0" w:space="0" w:color="auto"/>
      </w:divBdr>
    </w:div>
    <w:div w:id="1151218196">
      <w:bodyDiv w:val="1"/>
      <w:marLeft w:val="0"/>
      <w:marRight w:val="0"/>
      <w:marTop w:val="0"/>
      <w:marBottom w:val="0"/>
      <w:divBdr>
        <w:top w:val="none" w:sz="0" w:space="0" w:color="auto"/>
        <w:left w:val="none" w:sz="0" w:space="0" w:color="auto"/>
        <w:bottom w:val="none" w:sz="0" w:space="0" w:color="auto"/>
        <w:right w:val="none" w:sz="0" w:space="0" w:color="auto"/>
      </w:divBdr>
    </w:div>
    <w:div w:id="1153569560">
      <w:bodyDiv w:val="1"/>
      <w:marLeft w:val="0"/>
      <w:marRight w:val="0"/>
      <w:marTop w:val="0"/>
      <w:marBottom w:val="0"/>
      <w:divBdr>
        <w:top w:val="none" w:sz="0" w:space="0" w:color="auto"/>
        <w:left w:val="none" w:sz="0" w:space="0" w:color="auto"/>
        <w:bottom w:val="none" w:sz="0" w:space="0" w:color="auto"/>
        <w:right w:val="none" w:sz="0" w:space="0" w:color="auto"/>
      </w:divBdr>
    </w:div>
    <w:div w:id="1153840422">
      <w:bodyDiv w:val="1"/>
      <w:marLeft w:val="0"/>
      <w:marRight w:val="0"/>
      <w:marTop w:val="0"/>
      <w:marBottom w:val="0"/>
      <w:divBdr>
        <w:top w:val="none" w:sz="0" w:space="0" w:color="auto"/>
        <w:left w:val="none" w:sz="0" w:space="0" w:color="auto"/>
        <w:bottom w:val="none" w:sz="0" w:space="0" w:color="auto"/>
        <w:right w:val="none" w:sz="0" w:space="0" w:color="auto"/>
      </w:divBdr>
    </w:div>
    <w:div w:id="1171067774">
      <w:bodyDiv w:val="1"/>
      <w:marLeft w:val="0"/>
      <w:marRight w:val="0"/>
      <w:marTop w:val="0"/>
      <w:marBottom w:val="0"/>
      <w:divBdr>
        <w:top w:val="none" w:sz="0" w:space="0" w:color="auto"/>
        <w:left w:val="none" w:sz="0" w:space="0" w:color="auto"/>
        <w:bottom w:val="none" w:sz="0" w:space="0" w:color="auto"/>
        <w:right w:val="none" w:sz="0" w:space="0" w:color="auto"/>
      </w:divBdr>
    </w:div>
    <w:div w:id="1173881160">
      <w:bodyDiv w:val="1"/>
      <w:marLeft w:val="0"/>
      <w:marRight w:val="0"/>
      <w:marTop w:val="0"/>
      <w:marBottom w:val="0"/>
      <w:divBdr>
        <w:top w:val="none" w:sz="0" w:space="0" w:color="auto"/>
        <w:left w:val="none" w:sz="0" w:space="0" w:color="auto"/>
        <w:bottom w:val="none" w:sz="0" w:space="0" w:color="auto"/>
        <w:right w:val="none" w:sz="0" w:space="0" w:color="auto"/>
      </w:divBdr>
    </w:div>
    <w:div w:id="1176503567">
      <w:bodyDiv w:val="1"/>
      <w:marLeft w:val="0"/>
      <w:marRight w:val="0"/>
      <w:marTop w:val="0"/>
      <w:marBottom w:val="0"/>
      <w:divBdr>
        <w:top w:val="none" w:sz="0" w:space="0" w:color="auto"/>
        <w:left w:val="none" w:sz="0" w:space="0" w:color="auto"/>
        <w:bottom w:val="none" w:sz="0" w:space="0" w:color="auto"/>
        <w:right w:val="none" w:sz="0" w:space="0" w:color="auto"/>
      </w:divBdr>
    </w:div>
    <w:div w:id="1199320949">
      <w:bodyDiv w:val="1"/>
      <w:marLeft w:val="0"/>
      <w:marRight w:val="0"/>
      <w:marTop w:val="0"/>
      <w:marBottom w:val="0"/>
      <w:divBdr>
        <w:top w:val="none" w:sz="0" w:space="0" w:color="auto"/>
        <w:left w:val="none" w:sz="0" w:space="0" w:color="auto"/>
        <w:bottom w:val="none" w:sz="0" w:space="0" w:color="auto"/>
        <w:right w:val="none" w:sz="0" w:space="0" w:color="auto"/>
      </w:divBdr>
    </w:div>
    <w:div w:id="1199705165">
      <w:bodyDiv w:val="1"/>
      <w:marLeft w:val="0"/>
      <w:marRight w:val="0"/>
      <w:marTop w:val="0"/>
      <w:marBottom w:val="0"/>
      <w:divBdr>
        <w:top w:val="none" w:sz="0" w:space="0" w:color="auto"/>
        <w:left w:val="none" w:sz="0" w:space="0" w:color="auto"/>
        <w:bottom w:val="none" w:sz="0" w:space="0" w:color="auto"/>
        <w:right w:val="none" w:sz="0" w:space="0" w:color="auto"/>
      </w:divBdr>
    </w:div>
    <w:div w:id="1214000982">
      <w:bodyDiv w:val="1"/>
      <w:marLeft w:val="0"/>
      <w:marRight w:val="0"/>
      <w:marTop w:val="0"/>
      <w:marBottom w:val="0"/>
      <w:divBdr>
        <w:top w:val="none" w:sz="0" w:space="0" w:color="auto"/>
        <w:left w:val="none" w:sz="0" w:space="0" w:color="auto"/>
        <w:bottom w:val="none" w:sz="0" w:space="0" w:color="auto"/>
        <w:right w:val="none" w:sz="0" w:space="0" w:color="auto"/>
      </w:divBdr>
    </w:div>
    <w:div w:id="1232036889">
      <w:bodyDiv w:val="1"/>
      <w:marLeft w:val="0"/>
      <w:marRight w:val="0"/>
      <w:marTop w:val="0"/>
      <w:marBottom w:val="0"/>
      <w:divBdr>
        <w:top w:val="none" w:sz="0" w:space="0" w:color="auto"/>
        <w:left w:val="none" w:sz="0" w:space="0" w:color="auto"/>
        <w:bottom w:val="none" w:sz="0" w:space="0" w:color="auto"/>
        <w:right w:val="none" w:sz="0" w:space="0" w:color="auto"/>
      </w:divBdr>
    </w:div>
    <w:div w:id="1237203339">
      <w:bodyDiv w:val="1"/>
      <w:marLeft w:val="0"/>
      <w:marRight w:val="0"/>
      <w:marTop w:val="0"/>
      <w:marBottom w:val="0"/>
      <w:divBdr>
        <w:top w:val="none" w:sz="0" w:space="0" w:color="auto"/>
        <w:left w:val="none" w:sz="0" w:space="0" w:color="auto"/>
        <w:bottom w:val="none" w:sz="0" w:space="0" w:color="auto"/>
        <w:right w:val="none" w:sz="0" w:space="0" w:color="auto"/>
      </w:divBdr>
    </w:div>
    <w:div w:id="1240596688">
      <w:bodyDiv w:val="1"/>
      <w:marLeft w:val="0"/>
      <w:marRight w:val="0"/>
      <w:marTop w:val="0"/>
      <w:marBottom w:val="0"/>
      <w:divBdr>
        <w:top w:val="none" w:sz="0" w:space="0" w:color="auto"/>
        <w:left w:val="none" w:sz="0" w:space="0" w:color="auto"/>
        <w:bottom w:val="none" w:sz="0" w:space="0" w:color="auto"/>
        <w:right w:val="none" w:sz="0" w:space="0" w:color="auto"/>
      </w:divBdr>
    </w:div>
    <w:div w:id="1269851945">
      <w:bodyDiv w:val="1"/>
      <w:marLeft w:val="0"/>
      <w:marRight w:val="0"/>
      <w:marTop w:val="0"/>
      <w:marBottom w:val="0"/>
      <w:divBdr>
        <w:top w:val="none" w:sz="0" w:space="0" w:color="auto"/>
        <w:left w:val="none" w:sz="0" w:space="0" w:color="auto"/>
        <w:bottom w:val="none" w:sz="0" w:space="0" w:color="auto"/>
        <w:right w:val="none" w:sz="0" w:space="0" w:color="auto"/>
      </w:divBdr>
    </w:div>
    <w:div w:id="1275989060">
      <w:bodyDiv w:val="1"/>
      <w:marLeft w:val="0"/>
      <w:marRight w:val="0"/>
      <w:marTop w:val="0"/>
      <w:marBottom w:val="0"/>
      <w:divBdr>
        <w:top w:val="none" w:sz="0" w:space="0" w:color="auto"/>
        <w:left w:val="none" w:sz="0" w:space="0" w:color="auto"/>
        <w:bottom w:val="none" w:sz="0" w:space="0" w:color="auto"/>
        <w:right w:val="none" w:sz="0" w:space="0" w:color="auto"/>
      </w:divBdr>
    </w:div>
    <w:div w:id="1276325623">
      <w:bodyDiv w:val="1"/>
      <w:marLeft w:val="0"/>
      <w:marRight w:val="0"/>
      <w:marTop w:val="0"/>
      <w:marBottom w:val="0"/>
      <w:divBdr>
        <w:top w:val="none" w:sz="0" w:space="0" w:color="auto"/>
        <w:left w:val="none" w:sz="0" w:space="0" w:color="auto"/>
        <w:bottom w:val="none" w:sz="0" w:space="0" w:color="auto"/>
        <w:right w:val="none" w:sz="0" w:space="0" w:color="auto"/>
      </w:divBdr>
    </w:div>
    <w:div w:id="1281303334">
      <w:bodyDiv w:val="1"/>
      <w:marLeft w:val="0"/>
      <w:marRight w:val="0"/>
      <w:marTop w:val="0"/>
      <w:marBottom w:val="0"/>
      <w:divBdr>
        <w:top w:val="none" w:sz="0" w:space="0" w:color="auto"/>
        <w:left w:val="none" w:sz="0" w:space="0" w:color="auto"/>
        <w:bottom w:val="none" w:sz="0" w:space="0" w:color="auto"/>
        <w:right w:val="none" w:sz="0" w:space="0" w:color="auto"/>
      </w:divBdr>
    </w:div>
    <w:div w:id="1291009925">
      <w:bodyDiv w:val="1"/>
      <w:marLeft w:val="0"/>
      <w:marRight w:val="0"/>
      <w:marTop w:val="0"/>
      <w:marBottom w:val="0"/>
      <w:divBdr>
        <w:top w:val="none" w:sz="0" w:space="0" w:color="auto"/>
        <w:left w:val="none" w:sz="0" w:space="0" w:color="auto"/>
        <w:bottom w:val="none" w:sz="0" w:space="0" w:color="auto"/>
        <w:right w:val="none" w:sz="0" w:space="0" w:color="auto"/>
      </w:divBdr>
    </w:div>
    <w:div w:id="1298948137">
      <w:bodyDiv w:val="1"/>
      <w:marLeft w:val="0"/>
      <w:marRight w:val="0"/>
      <w:marTop w:val="0"/>
      <w:marBottom w:val="0"/>
      <w:divBdr>
        <w:top w:val="none" w:sz="0" w:space="0" w:color="auto"/>
        <w:left w:val="none" w:sz="0" w:space="0" w:color="auto"/>
        <w:bottom w:val="none" w:sz="0" w:space="0" w:color="auto"/>
        <w:right w:val="none" w:sz="0" w:space="0" w:color="auto"/>
      </w:divBdr>
    </w:div>
    <w:div w:id="1302348476">
      <w:bodyDiv w:val="1"/>
      <w:marLeft w:val="0"/>
      <w:marRight w:val="0"/>
      <w:marTop w:val="0"/>
      <w:marBottom w:val="0"/>
      <w:divBdr>
        <w:top w:val="none" w:sz="0" w:space="0" w:color="auto"/>
        <w:left w:val="none" w:sz="0" w:space="0" w:color="auto"/>
        <w:bottom w:val="none" w:sz="0" w:space="0" w:color="auto"/>
        <w:right w:val="none" w:sz="0" w:space="0" w:color="auto"/>
      </w:divBdr>
    </w:div>
    <w:div w:id="1324119751">
      <w:bodyDiv w:val="1"/>
      <w:marLeft w:val="0"/>
      <w:marRight w:val="0"/>
      <w:marTop w:val="0"/>
      <w:marBottom w:val="0"/>
      <w:divBdr>
        <w:top w:val="none" w:sz="0" w:space="0" w:color="auto"/>
        <w:left w:val="none" w:sz="0" w:space="0" w:color="auto"/>
        <w:bottom w:val="none" w:sz="0" w:space="0" w:color="auto"/>
        <w:right w:val="none" w:sz="0" w:space="0" w:color="auto"/>
      </w:divBdr>
    </w:div>
    <w:div w:id="1349988581">
      <w:bodyDiv w:val="1"/>
      <w:marLeft w:val="0"/>
      <w:marRight w:val="0"/>
      <w:marTop w:val="0"/>
      <w:marBottom w:val="0"/>
      <w:divBdr>
        <w:top w:val="none" w:sz="0" w:space="0" w:color="auto"/>
        <w:left w:val="none" w:sz="0" w:space="0" w:color="auto"/>
        <w:bottom w:val="none" w:sz="0" w:space="0" w:color="auto"/>
        <w:right w:val="none" w:sz="0" w:space="0" w:color="auto"/>
      </w:divBdr>
    </w:div>
    <w:div w:id="1367754500">
      <w:bodyDiv w:val="1"/>
      <w:marLeft w:val="0"/>
      <w:marRight w:val="0"/>
      <w:marTop w:val="0"/>
      <w:marBottom w:val="0"/>
      <w:divBdr>
        <w:top w:val="none" w:sz="0" w:space="0" w:color="auto"/>
        <w:left w:val="none" w:sz="0" w:space="0" w:color="auto"/>
        <w:bottom w:val="none" w:sz="0" w:space="0" w:color="auto"/>
        <w:right w:val="none" w:sz="0" w:space="0" w:color="auto"/>
      </w:divBdr>
    </w:div>
    <w:div w:id="1381130093">
      <w:bodyDiv w:val="1"/>
      <w:marLeft w:val="0"/>
      <w:marRight w:val="0"/>
      <w:marTop w:val="0"/>
      <w:marBottom w:val="0"/>
      <w:divBdr>
        <w:top w:val="none" w:sz="0" w:space="0" w:color="auto"/>
        <w:left w:val="none" w:sz="0" w:space="0" w:color="auto"/>
        <w:bottom w:val="none" w:sz="0" w:space="0" w:color="auto"/>
        <w:right w:val="none" w:sz="0" w:space="0" w:color="auto"/>
      </w:divBdr>
    </w:div>
    <w:div w:id="1411387598">
      <w:bodyDiv w:val="1"/>
      <w:marLeft w:val="0"/>
      <w:marRight w:val="0"/>
      <w:marTop w:val="0"/>
      <w:marBottom w:val="0"/>
      <w:divBdr>
        <w:top w:val="none" w:sz="0" w:space="0" w:color="auto"/>
        <w:left w:val="none" w:sz="0" w:space="0" w:color="auto"/>
        <w:bottom w:val="none" w:sz="0" w:space="0" w:color="auto"/>
        <w:right w:val="none" w:sz="0" w:space="0" w:color="auto"/>
      </w:divBdr>
    </w:div>
    <w:div w:id="1418552853">
      <w:bodyDiv w:val="1"/>
      <w:marLeft w:val="0"/>
      <w:marRight w:val="0"/>
      <w:marTop w:val="0"/>
      <w:marBottom w:val="0"/>
      <w:divBdr>
        <w:top w:val="none" w:sz="0" w:space="0" w:color="auto"/>
        <w:left w:val="none" w:sz="0" w:space="0" w:color="auto"/>
        <w:bottom w:val="none" w:sz="0" w:space="0" w:color="auto"/>
        <w:right w:val="none" w:sz="0" w:space="0" w:color="auto"/>
      </w:divBdr>
    </w:div>
    <w:div w:id="1443765416">
      <w:bodyDiv w:val="1"/>
      <w:marLeft w:val="0"/>
      <w:marRight w:val="0"/>
      <w:marTop w:val="0"/>
      <w:marBottom w:val="0"/>
      <w:divBdr>
        <w:top w:val="none" w:sz="0" w:space="0" w:color="auto"/>
        <w:left w:val="none" w:sz="0" w:space="0" w:color="auto"/>
        <w:bottom w:val="none" w:sz="0" w:space="0" w:color="auto"/>
        <w:right w:val="none" w:sz="0" w:space="0" w:color="auto"/>
      </w:divBdr>
    </w:div>
    <w:div w:id="1460371208">
      <w:bodyDiv w:val="1"/>
      <w:marLeft w:val="0"/>
      <w:marRight w:val="0"/>
      <w:marTop w:val="0"/>
      <w:marBottom w:val="0"/>
      <w:divBdr>
        <w:top w:val="none" w:sz="0" w:space="0" w:color="auto"/>
        <w:left w:val="none" w:sz="0" w:space="0" w:color="auto"/>
        <w:bottom w:val="none" w:sz="0" w:space="0" w:color="auto"/>
        <w:right w:val="none" w:sz="0" w:space="0" w:color="auto"/>
      </w:divBdr>
    </w:div>
    <w:div w:id="1505509188">
      <w:bodyDiv w:val="1"/>
      <w:marLeft w:val="0"/>
      <w:marRight w:val="0"/>
      <w:marTop w:val="0"/>
      <w:marBottom w:val="0"/>
      <w:divBdr>
        <w:top w:val="none" w:sz="0" w:space="0" w:color="auto"/>
        <w:left w:val="none" w:sz="0" w:space="0" w:color="auto"/>
        <w:bottom w:val="none" w:sz="0" w:space="0" w:color="auto"/>
        <w:right w:val="none" w:sz="0" w:space="0" w:color="auto"/>
      </w:divBdr>
    </w:div>
    <w:div w:id="1527060748">
      <w:bodyDiv w:val="1"/>
      <w:marLeft w:val="0"/>
      <w:marRight w:val="0"/>
      <w:marTop w:val="0"/>
      <w:marBottom w:val="0"/>
      <w:divBdr>
        <w:top w:val="none" w:sz="0" w:space="0" w:color="auto"/>
        <w:left w:val="none" w:sz="0" w:space="0" w:color="auto"/>
        <w:bottom w:val="none" w:sz="0" w:space="0" w:color="auto"/>
        <w:right w:val="none" w:sz="0" w:space="0" w:color="auto"/>
      </w:divBdr>
    </w:div>
    <w:div w:id="1538421895">
      <w:bodyDiv w:val="1"/>
      <w:marLeft w:val="0"/>
      <w:marRight w:val="0"/>
      <w:marTop w:val="0"/>
      <w:marBottom w:val="0"/>
      <w:divBdr>
        <w:top w:val="none" w:sz="0" w:space="0" w:color="auto"/>
        <w:left w:val="none" w:sz="0" w:space="0" w:color="auto"/>
        <w:bottom w:val="none" w:sz="0" w:space="0" w:color="auto"/>
        <w:right w:val="none" w:sz="0" w:space="0" w:color="auto"/>
      </w:divBdr>
    </w:div>
    <w:div w:id="1545555696">
      <w:bodyDiv w:val="1"/>
      <w:marLeft w:val="0"/>
      <w:marRight w:val="0"/>
      <w:marTop w:val="0"/>
      <w:marBottom w:val="0"/>
      <w:divBdr>
        <w:top w:val="none" w:sz="0" w:space="0" w:color="auto"/>
        <w:left w:val="none" w:sz="0" w:space="0" w:color="auto"/>
        <w:bottom w:val="none" w:sz="0" w:space="0" w:color="auto"/>
        <w:right w:val="none" w:sz="0" w:space="0" w:color="auto"/>
      </w:divBdr>
    </w:div>
    <w:div w:id="1578787485">
      <w:bodyDiv w:val="1"/>
      <w:marLeft w:val="0"/>
      <w:marRight w:val="0"/>
      <w:marTop w:val="0"/>
      <w:marBottom w:val="0"/>
      <w:divBdr>
        <w:top w:val="none" w:sz="0" w:space="0" w:color="auto"/>
        <w:left w:val="none" w:sz="0" w:space="0" w:color="auto"/>
        <w:bottom w:val="none" w:sz="0" w:space="0" w:color="auto"/>
        <w:right w:val="none" w:sz="0" w:space="0" w:color="auto"/>
      </w:divBdr>
    </w:div>
    <w:div w:id="1600677932">
      <w:bodyDiv w:val="1"/>
      <w:marLeft w:val="0"/>
      <w:marRight w:val="0"/>
      <w:marTop w:val="0"/>
      <w:marBottom w:val="0"/>
      <w:divBdr>
        <w:top w:val="none" w:sz="0" w:space="0" w:color="auto"/>
        <w:left w:val="none" w:sz="0" w:space="0" w:color="auto"/>
        <w:bottom w:val="none" w:sz="0" w:space="0" w:color="auto"/>
        <w:right w:val="none" w:sz="0" w:space="0" w:color="auto"/>
      </w:divBdr>
    </w:div>
    <w:div w:id="1604417365">
      <w:bodyDiv w:val="1"/>
      <w:marLeft w:val="0"/>
      <w:marRight w:val="0"/>
      <w:marTop w:val="0"/>
      <w:marBottom w:val="0"/>
      <w:divBdr>
        <w:top w:val="none" w:sz="0" w:space="0" w:color="auto"/>
        <w:left w:val="none" w:sz="0" w:space="0" w:color="auto"/>
        <w:bottom w:val="none" w:sz="0" w:space="0" w:color="auto"/>
        <w:right w:val="none" w:sz="0" w:space="0" w:color="auto"/>
      </w:divBdr>
    </w:div>
    <w:div w:id="1614746940">
      <w:bodyDiv w:val="1"/>
      <w:marLeft w:val="0"/>
      <w:marRight w:val="0"/>
      <w:marTop w:val="0"/>
      <w:marBottom w:val="0"/>
      <w:divBdr>
        <w:top w:val="none" w:sz="0" w:space="0" w:color="auto"/>
        <w:left w:val="none" w:sz="0" w:space="0" w:color="auto"/>
        <w:bottom w:val="none" w:sz="0" w:space="0" w:color="auto"/>
        <w:right w:val="none" w:sz="0" w:space="0" w:color="auto"/>
      </w:divBdr>
    </w:div>
    <w:div w:id="1617249271">
      <w:bodyDiv w:val="1"/>
      <w:marLeft w:val="0"/>
      <w:marRight w:val="0"/>
      <w:marTop w:val="0"/>
      <w:marBottom w:val="0"/>
      <w:divBdr>
        <w:top w:val="none" w:sz="0" w:space="0" w:color="auto"/>
        <w:left w:val="none" w:sz="0" w:space="0" w:color="auto"/>
        <w:bottom w:val="none" w:sz="0" w:space="0" w:color="auto"/>
        <w:right w:val="none" w:sz="0" w:space="0" w:color="auto"/>
      </w:divBdr>
    </w:div>
    <w:div w:id="1620187635">
      <w:bodyDiv w:val="1"/>
      <w:marLeft w:val="0"/>
      <w:marRight w:val="0"/>
      <w:marTop w:val="0"/>
      <w:marBottom w:val="0"/>
      <w:divBdr>
        <w:top w:val="none" w:sz="0" w:space="0" w:color="auto"/>
        <w:left w:val="none" w:sz="0" w:space="0" w:color="auto"/>
        <w:bottom w:val="none" w:sz="0" w:space="0" w:color="auto"/>
        <w:right w:val="none" w:sz="0" w:space="0" w:color="auto"/>
      </w:divBdr>
    </w:div>
    <w:div w:id="1629505218">
      <w:bodyDiv w:val="1"/>
      <w:marLeft w:val="0"/>
      <w:marRight w:val="0"/>
      <w:marTop w:val="0"/>
      <w:marBottom w:val="0"/>
      <w:divBdr>
        <w:top w:val="none" w:sz="0" w:space="0" w:color="auto"/>
        <w:left w:val="none" w:sz="0" w:space="0" w:color="auto"/>
        <w:bottom w:val="none" w:sz="0" w:space="0" w:color="auto"/>
        <w:right w:val="none" w:sz="0" w:space="0" w:color="auto"/>
      </w:divBdr>
    </w:div>
    <w:div w:id="1635208938">
      <w:bodyDiv w:val="1"/>
      <w:marLeft w:val="0"/>
      <w:marRight w:val="0"/>
      <w:marTop w:val="0"/>
      <w:marBottom w:val="0"/>
      <w:divBdr>
        <w:top w:val="none" w:sz="0" w:space="0" w:color="auto"/>
        <w:left w:val="none" w:sz="0" w:space="0" w:color="auto"/>
        <w:bottom w:val="none" w:sz="0" w:space="0" w:color="auto"/>
        <w:right w:val="none" w:sz="0" w:space="0" w:color="auto"/>
      </w:divBdr>
    </w:div>
    <w:div w:id="1638299801">
      <w:bodyDiv w:val="1"/>
      <w:marLeft w:val="0"/>
      <w:marRight w:val="0"/>
      <w:marTop w:val="0"/>
      <w:marBottom w:val="0"/>
      <w:divBdr>
        <w:top w:val="none" w:sz="0" w:space="0" w:color="auto"/>
        <w:left w:val="none" w:sz="0" w:space="0" w:color="auto"/>
        <w:bottom w:val="none" w:sz="0" w:space="0" w:color="auto"/>
        <w:right w:val="none" w:sz="0" w:space="0" w:color="auto"/>
      </w:divBdr>
    </w:div>
    <w:div w:id="1676300926">
      <w:bodyDiv w:val="1"/>
      <w:marLeft w:val="0"/>
      <w:marRight w:val="0"/>
      <w:marTop w:val="0"/>
      <w:marBottom w:val="0"/>
      <w:divBdr>
        <w:top w:val="none" w:sz="0" w:space="0" w:color="auto"/>
        <w:left w:val="none" w:sz="0" w:space="0" w:color="auto"/>
        <w:bottom w:val="none" w:sz="0" w:space="0" w:color="auto"/>
        <w:right w:val="none" w:sz="0" w:space="0" w:color="auto"/>
      </w:divBdr>
    </w:div>
    <w:div w:id="1696348656">
      <w:bodyDiv w:val="1"/>
      <w:marLeft w:val="0"/>
      <w:marRight w:val="0"/>
      <w:marTop w:val="0"/>
      <w:marBottom w:val="0"/>
      <w:divBdr>
        <w:top w:val="none" w:sz="0" w:space="0" w:color="auto"/>
        <w:left w:val="none" w:sz="0" w:space="0" w:color="auto"/>
        <w:bottom w:val="none" w:sz="0" w:space="0" w:color="auto"/>
        <w:right w:val="none" w:sz="0" w:space="0" w:color="auto"/>
      </w:divBdr>
    </w:div>
    <w:div w:id="1701316059">
      <w:bodyDiv w:val="1"/>
      <w:marLeft w:val="0"/>
      <w:marRight w:val="0"/>
      <w:marTop w:val="0"/>
      <w:marBottom w:val="0"/>
      <w:divBdr>
        <w:top w:val="none" w:sz="0" w:space="0" w:color="auto"/>
        <w:left w:val="none" w:sz="0" w:space="0" w:color="auto"/>
        <w:bottom w:val="none" w:sz="0" w:space="0" w:color="auto"/>
        <w:right w:val="none" w:sz="0" w:space="0" w:color="auto"/>
      </w:divBdr>
    </w:div>
    <w:div w:id="1724059732">
      <w:bodyDiv w:val="1"/>
      <w:marLeft w:val="0"/>
      <w:marRight w:val="0"/>
      <w:marTop w:val="0"/>
      <w:marBottom w:val="0"/>
      <w:divBdr>
        <w:top w:val="none" w:sz="0" w:space="0" w:color="auto"/>
        <w:left w:val="none" w:sz="0" w:space="0" w:color="auto"/>
        <w:bottom w:val="none" w:sz="0" w:space="0" w:color="auto"/>
        <w:right w:val="none" w:sz="0" w:space="0" w:color="auto"/>
      </w:divBdr>
    </w:div>
    <w:div w:id="1728215376">
      <w:bodyDiv w:val="1"/>
      <w:marLeft w:val="0"/>
      <w:marRight w:val="0"/>
      <w:marTop w:val="0"/>
      <w:marBottom w:val="0"/>
      <w:divBdr>
        <w:top w:val="none" w:sz="0" w:space="0" w:color="auto"/>
        <w:left w:val="none" w:sz="0" w:space="0" w:color="auto"/>
        <w:bottom w:val="none" w:sz="0" w:space="0" w:color="auto"/>
        <w:right w:val="none" w:sz="0" w:space="0" w:color="auto"/>
      </w:divBdr>
    </w:div>
    <w:div w:id="1738749761">
      <w:bodyDiv w:val="1"/>
      <w:marLeft w:val="0"/>
      <w:marRight w:val="0"/>
      <w:marTop w:val="0"/>
      <w:marBottom w:val="0"/>
      <w:divBdr>
        <w:top w:val="none" w:sz="0" w:space="0" w:color="auto"/>
        <w:left w:val="none" w:sz="0" w:space="0" w:color="auto"/>
        <w:bottom w:val="none" w:sz="0" w:space="0" w:color="auto"/>
        <w:right w:val="none" w:sz="0" w:space="0" w:color="auto"/>
      </w:divBdr>
    </w:div>
    <w:div w:id="1743604428">
      <w:bodyDiv w:val="1"/>
      <w:marLeft w:val="0"/>
      <w:marRight w:val="0"/>
      <w:marTop w:val="0"/>
      <w:marBottom w:val="0"/>
      <w:divBdr>
        <w:top w:val="none" w:sz="0" w:space="0" w:color="auto"/>
        <w:left w:val="none" w:sz="0" w:space="0" w:color="auto"/>
        <w:bottom w:val="none" w:sz="0" w:space="0" w:color="auto"/>
        <w:right w:val="none" w:sz="0" w:space="0" w:color="auto"/>
      </w:divBdr>
    </w:div>
    <w:div w:id="1745108302">
      <w:bodyDiv w:val="1"/>
      <w:marLeft w:val="0"/>
      <w:marRight w:val="0"/>
      <w:marTop w:val="0"/>
      <w:marBottom w:val="0"/>
      <w:divBdr>
        <w:top w:val="none" w:sz="0" w:space="0" w:color="auto"/>
        <w:left w:val="none" w:sz="0" w:space="0" w:color="auto"/>
        <w:bottom w:val="none" w:sz="0" w:space="0" w:color="auto"/>
        <w:right w:val="none" w:sz="0" w:space="0" w:color="auto"/>
      </w:divBdr>
    </w:div>
    <w:div w:id="1758986713">
      <w:bodyDiv w:val="1"/>
      <w:marLeft w:val="0"/>
      <w:marRight w:val="0"/>
      <w:marTop w:val="0"/>
      <w:marBottom w:val="0"/>
      <w:divBdr>
        <w:top w:val="none" w:sz="0" w:space="0" w:color="auto"/>
        <w:left w:val="none" w:sz="0" w:space="0" w:color="auto"/>
        <w:bottom w:val="none" w:sz="0" w:space="0" w:color="auto"/>
        <w:right w:val="none" w:sz="0" w:space="0" w:color="auto"/>
      </w:divBdr>
    </w:div>
    <w:div w:id="1764644929">
      <w:bodyDiv w:val="1"/>
      <w:marLeft w:val="0"/>
      <w:marRight w:val="0"/>
      <w:marTop w:val="0"/>
      <w:marBottom w:val="0"/>
      <w:divBdr>
        <w:top w:val="none" w:sz="0" w:space="0" w:color="auto"/>
        <w:left w:val="none" w:sz="0" w:space="0" w:color="auto"/>
        <w:bottom w:val="none" w:sz="0" w:space="0" w:color="auto"/>
        <w:right w:val="none" w:sz="0" w:space="0" w:color="auto"/>
      </w:divBdr>
    </w:div>
    <w:div w:id="1786657280">
      <w:bodyDiv w:val="1"/>
      <w:marLeft w:val="0"/>
      <w:marRight w:val="0"/>
      <w:marTop w:val="0"/>
      <w:marBottom w:val="0"/>
      <w:divBdr>
        <w:top w:val="none" w:sz="0" w:space="0" w:color="auto"/>
        <w:left w:val="none" w:sz="0" w:space="0" w:color="auto"/>
        <w:bottom w:val="none" w:sz="0" w:space="0" w:color="auto"/>
        <w:right w:val="none" w:sz="0" w:space="0" w:color="auto"/>
      </w:divBdr>
    </w:div>
    <w:div w:id="1792356566">
      <w:bodyDiv w:val="1"/>
      <w:marLeft w:val="0"/>
      <w:marRight w:val="0"/>
      <w:marTop w:val="0"/>
      <w:marBottom w:val="0"/>
      <w:divBdr>
        <w:top w:val="none" w:sz="0" w:space="0" w:color="auto"/>
        <w:left w:val="none" w:sz="0" w:space="0" w:color="auto"/>
        <w:bottom w:val="none" w:sz="0" w:space="0" w:color="auto"/>
        <w:right w:val="none" w:sz="0" w:space="0" w:color="auto"/>
      </w:divBdr>
    </w:div>
    <w:div w:id="1804233829">
      <w:bodyDiv w:val="1"/>
      <w:marLeft w:val="0"/>
      <w:marRight w:val="0"/>
      <w:marTop w:val="0"/>
      <w:marBottom w:val="0"/>
      <w:divBdr>
        <w:top w:val="none" w:sz="0" w:space="0" w:color="auto"/>
        <w:left w:val="none" w:sz="0" w:space="0" w:color="auto"/>
        <w:bottom w:val="none" w:sz="0" w:space="0" w:color="auto"/>
        <w:right w:val="none" w:sz="0" w:space="0" w:color="auto"/>
      </w:divBdr>
    </w:div>
    <w:div w:id="1807548974">
      <w:bodyDiv w:val="1"/>
      <w:marLeft w:val="0"/>
      <w:marRight w:val="0"/>
      <w:marTop w:val="0"/>
      <w:marBottom w:val="0"/>
      <w:divBdr>
        <w:top w:val="none" w:sz="0" w:space="0" w:color="auto"/>
        <w:left w:val="none" w:sz="0" w:space="0" w:color="auto"/>
        <w:bottom w:val="none" w:sz="0" w:space="0" w:color="auto"/>
        <w:right w:val="none" w:sz="0" w:space="0" w:color="auto"/>
      </w:divBdr>
    </w:div>
    <w:div w:id="1827893128">
      <w:bodyDiv w:val="1"/>
      <w:marLeft w:val="0"/>
      <w:marRight w:val="0"/>
      <w:marTop w:val="0"/>
      <w:marBottom w:val="0"/>
      <w:divBdr>
        <w:top w:val="none" w:sz="0" w:space="0" w:color="auto"/>
        <w:left w:val="none" w:sz="0" w:space="0" w:color="auto"/>
        <w:bottom w:val="none" w:sz="0" w:space="0" w:color="auto"/>
        <w:right w:val="none" w:sz="0" w:space="0" w:color="auto"/>
      </w:divBdr>
    </w:div>
    <w:div w:id="1861046957">
      <w:bodyDiv w:val="1"/>
      <w:marLeft w:val="0"/>
      <w:marRight w:val="0"/>
      <w:marTop w:val="0"/>
      <w:marBottom w:val="0"/>
      <w:divBdr>
        <w:top w:val="none" w:sz="0" w:space="0" w:color="auto"/>
        <w:left w:val="none" w:sz="0" w:space="0" w:color="auto"/>
        <w:bottom w:val="none" w:sz="0" w:space="0" w:color="auto"/>
        <w:right w:val="none" w:sz="0" w:space="0" w:color="auto"/>
      </w:divBdr>
    </w:div>
    <w:div w:id="1861311267">
      <w:bodyDiv w:val="1"/>
      <w:marLeft w:val="0"/>
      <w:marRight w:val="0"/>
      <w:marTop w:val="0"/>
      <w:marBottom w:val="0"/>
      <w:divBdr>
        <w:top w:val="none" w:sz="0" w:space="0" w:color="auto"/>
        <w:left w:val="none" w:sz="0" w:space="0" w:color="auto"/>
        <w:bottom w:val="none" w:sz="0" w:space="0" w:color="auto"/>
        <w:right w:val="none" w:sz="0" w:space="0" w:color="auto"/>
      </w:divBdr>
    </w:div>
    <w:div w:id="1876847859">
      <w:bodyDiv w:val="1"/>
      <w:marLeft w:val="0"/>
      <w:marRight w:val="0"/>
      <w:marTop w:val="0"/>
      <w:marBottom w:val="0"/>
      <w:divBdr>
        <w:top w:val="none" w:sz="0" w:space="0" w:color="auto"/>
        <w:left w:val="none" w:sz="0" w:space="0" w:color="auto"/>
        <w:bottom w:val="none" w:sz="0" w:space="0" w:color="auto"/>
        <w:right w:val="none" w:sz="0" w:space="0" w:color="auto"/>
      </w:divBdr>
    </w:div>
    <w:div w:id="1879659436">
      <w:bodyDiv w:val="1"/>
      <w:marLeft w:val="0"/>
      <w:marRight w:val="0"/>
      <w:marTop w:val="0"/>
      <w:marBottom w:val="0"/>
      <w:divBdr>
        <w:top w:val="none" w:sz="0" w:space="0" w:color="auto"/>
        <w:left w:val="none" w:sz="0" w:space="0" w:color="auto"/>
        <w:bottom w:val="none" w:sz="0" w:space="0" w:color="auto"/>
        <w:right w:val="none" w:sz="0" w:space="0" w:color="auto"/>
      </w:divBdr>
    </w:div>
    <w:div w:id="1900044633">
      <w:bodyDiv w:val="1"/>
      <w:marLeft w:val="0"/>
      <w:marRight w:val="0"/>
      <w:marTop w:val="0"/>
      <w:marBottom w:val="0"/>
      <w:divBdr>
        <w:top w:val="none" w:sz="0" w:space="0" w:color="auto"/>
        <w:left w:val="none" w:sz="0" w:space="0" w:color="auto"/>
        <w:bottom w:val="none" w:sz="0" w:space="0" w:color="auto"/>
        <w:right w:val="none" w:sz="0" w:space="0" w:color="auto"/>
      </w:divBdr>
    </w:div>
    <w:div w:id="1906404249">
      <w:bodyDiv w:val="1"/>
      <w:marLeft w:val="0"/>
      <w:marRight w:val="0"/>
      <w:marTop w:val="0"/>
      <w:marBottom w:val="0"/>
      <w:divBdr>
        <w:top w:val="none" w:sz="0" w:space="0" w:color="auto"/>
        <w:left w:val="none" w:sz="0" w:space="0" w:color="auto"/>
        <w:bottom w:val="none" w:sz="0" w:space="0" w:color="auto"/>
        <w:right w:val="none" w:sz="0" w:space="0" w:color="auto"/>
      </w:divBdr>
    </w:div>
    <w:div w:id="1909995240">
      <w:bodyDiv w:val="1"/>
      <w:marLeft w:val="0"/>
      <w:marRight w:val="0"/>
      <w:marTop w:val="0"/>
      <w:marBottom w:val="0"/>
      <w:divBdr>
        <w:top w:val="none" w:sz="0" w:space="0" w:color="auto"/>
        <w:left w:val="none" w:sz="0" w:space="0" w:color="auto"/>
        <w:bottom w:val="none" w:sz="0" w:space="0" w:color="auto"/>
        <w:right w:val="none" w:sz="0" w:space="0" w:color="auto"/>
      </w:divBdr>
    </w:div>
    <w:div w:id="1912156717">
      <w:bodyDiv w:val="1"/>
      <w:marLeft w:val="0"/>
      <w:marRight w:val="0"/>
      <w:marTop w:val="0"/>
      <w:marBottom w:val="0"/>
      <w:divBdr>
        <w:top w:val="none" w:sz="0" w:space="0" w:color="auto"/>
        <w:left w:val="none" w:sz="0" w:space="0" w:color="auto"/>
        <w:bottom w:val="none" w:sz="0" w:space="0" w:color="auto"/>
        <w:right w:val="none" w:sz="0" w:space="0" w:color="auto"/>
      </w:divBdr>
    </w:div>
    <w:div w:id="1913271498">
      <w:bodyDiv w:val="1"/>
      <w:marLeft w:val="0"/>
      <w:marRight w:val="0"/>
      <w:marTop w:val="0"/>
      <w:marBottom w:val="0"/>
      <w:divBdr>
        <w:top w:val="none" w:sz="0" w:space="0" w:color="auto"/>
        <w:left w:val="none" w:sz="0" w:space="0" w:color="auto"/>
        <w:bottom w:val="none" w:sz="0" w:space="0" w:color="auto"/>
        <w:right w:val="none" w:sz="0" w:space="0" w:color="auto"/>
      </w:divBdr>
    </w:div>
    <w:div w:id="1916629013">
      <w:bodyDiv w:val="1"/>
      <w:marLeft w:val="0"/>
      <w:marRight w:val="0"/>
      <w:marTop w:val="0"/>
      <w:marBottom w:val="0"/>
      <w:divBdr>
        <w:top w:val="none" w:sz="0" w:space="0" w:color="auto"/>
        <w:left w:val="none" w:sz="0" w:space="0" w:color="auto"/>
        <w:bottom w:val="none" w:sz="0" w:space="0" w:color="auto"/>
        <w:right w:val="none" w:sz="0" w:space="0" w:color="auto"/>
      </w:divBdr>
    </w:div>
    <w:div w:id="1933081055">
      <w:bodyDiv w:val="1"/>
      <w:marLeft w:val="0"/>
      <w:marRight w:val="0"/>
      <w:marTop w:val="0"/>
      <w:marBottom w:val="0"/>
      <w:divBdr>
        <w:top w:val="none" w:sz="0" w:space="0" w:color="auto"/>
        <w:left w:val="none" w:sz="0" w:space="0" w:color="auto"/>
        <w:bottom w:val="none" w:sz="0" w:space="0" w:color="auto"/>
        <w:right w:val="none" w:sz="0" w:space="0" w:color="auto"/>
      </w:divBdr>
    </w:div>
    <w:div w:id="1945110175">
      <w:bodyDiv w:val="1"/>
      <w:marLeft w:val="0"/>
      <w:marRight w:val="0"/>
      <w:marTop w:val="0"/>
      <w:marBottom w:val="0"/>
      <w:divBdr>
        <w:top w:val="none" w:sz="0" w:space="0" w:color="auto"/>
        <w:left w:val="none" w:sz="0" w:space="0" w:color="auto"/>
        <w:bottom w:val="none" w:sz="0" w:space="0" w:color="auto"/>
        <w:right w:val="none" w:sz="0" w:space="0" w:color="auto"/>
      </w:divBdr>
    </w:div>
    <w:div w:id="1947544927">
      <w:bodyDiv w:val="1"/>
      <w:marLeft w:val="0"/>
      <w:marRight w:val="0"/>
      <w:marTop w:val="0"/>
      <w:marBottom w:val="0"/>
      <w:divBdr>
        <w:top w:val="none" w:sz="0" w:space="0" w:color="auto"/>
        <w:left w:val="none" w:sz="0" w:space="0" w:color="auto"/>
        <w:bottom w:val="none" w:sz="0" w:space="0" w:color="auto"/>
        <w:right w:val="none" w:sz="0" w:space="0" w:color="auto"/>
      </w:divBdr>
    </w:div>
    <w:div w:id="1949313117">
      <w:bodyDiv w:val="1"/>
      <w:marLeft w:val="0"/>
      <w:marRight w:val="0"/>
      <w:marTop w:val="0"/>
      <w:marBottom w:val="0"/>
      <w:divBdr>
        <w:top w:val="none" w:sz="0" w:space="0" w:color="auto"/>
        <w:left w:val="none" w:sz="0" w:space="0" w:color="auto"/>
        <w:bottom w:val="none" w:sz="0" w:space="0" w:color="auto"/>
        <w:right w:val="none" w:sz="0" w:space="0" w:color="auto"/>
      </w:divBdr>
    </w:div>
    <w:div w:id="1950164881">
      <w:bodyDiv w:val="1"/>
      <w:marLeft w:val="0"/>
      <w:marRight w:val="0"/>
      <w:marTop w:val="0"/>
      <w:marBottom w:val="0"/>
      <w:divBdr>
        <w:top w:val="none" w:sz="0" w:space="0" w:color="auto"/>
        <w:left w:val="none" w:sz="0" w:space="0" w:color="auto"/>
        <w:bottom w:val="none" w:sz="0" w:space="0" w:color="auto"/>
        <w:right w:val="none" w:sz="0" w:space="0" w:color="auto"/>
      </w:divBdr>
    </w:div>
    <w:div w:id="1951692974">
      <w:bodyDiv w:val="1"/>
      <w:marLeft w:val="0"/>
      <w:marRight w:val="0"/>
      <w:marTop w:val="0"/>
      <w:marBottom w:val="0"/>
      <w:divBdr>
        <w:top w:val="none" w:sz="0" w:space="0" w:color="auto"/>
        <w:left w:val="none" w:sz="0" w:space="0" w:color="auto"/>
        <w:bottom w:val="none" w:sz="0" w:space="0" w:color="auto"/>
        <w:right w:val="none" w:sz="0" w:space="0" w:color="auto"/>
      </w:divBdr>
    </w:div>
    <w:div w:id="1976792653">
      <w:bodyDiv w:val="1"/>
      <w:marLeft w:val="0"/>
      <w:marRight w:val="0"/>
      <w:marTop w:val="0"/>
      <w:marBottom w:val="0"/>
      <w:divBdr>
        <w:top w:val="none" w:sz="0" w:space="0" w:color="auto"/>
        <w:left w:val="none" w:sz="0" w:space="0" w:color="auto"/>
        <w:bottom w:val="none" w:sz="0" w:space="0" w:color="auto"/>
        <w:right w:val="none" w:sz="0" w:space="0" w:color="auto"/>
      </w:divBdr>
    </w:div>
    <w:div w:id="1978873675">
      <w:bodyDiv w:val="1"/>
      <w:marLeft w:val="0"/>
      <w:marRight w:val="0"/>
      <w:marTop w:val="0"/>
      <w:marBottom w:val="0"/>
      <w:divBdr>
        <w:top w:val="none" w:sz="0" w:space="0" w:color="auto"/>
        <w:left w:val="none" w:sz="0" w:space="0" w:color="auto"/>
        <w:bottom w:val="none" w:sz="0" w:space="0" w:color="auto"/>
        <w:right w:val="none" w:sz="0" w:space="0" w:color="auto"/>
      </w:divBdr>
    </w:div>
    <w:div w:id="1981839137">
      <w:bodyDiv w:val="1"/>
      <w:marLeft w:val="0"/>
      <w:marRight w:val="0"/>
      <w:marTop w:val="0"/>
      <w:marBottom w:val="0"/>
      <w:divBdr>
        <w:top w:val="none" w:sz="0" w:space="0" w:color="auto"/>
        <w:left w:val="none" w:sz="0" w:space="0" w:color="auto"/>
        <w:bottom w:val="none" w:sz="0" w:space="0" w:color="auto"/>
        <w:right w:val="none" w:sz="0" w:space="0" w:color="auto"/>
      </w:divBdr>
    </w:div>
    <w:div w:id="2038580646">
      <w:bodyDiv w:val="1"/>
      <w:marLeft w:val="0"/>
      <w:marRight w:val="0"/>
      <w:marTop w:val="0"/>
      <w:marBottom w:val="0"/>
      <w:divBdr>
        <w:top w:val="none" w:sz="0" w:space="0" w:color="auto"/>
        <w:left w:val="none" w:sz="0" w:space="0" w:color="auto"/>
        <w:bottom w:val="none" w:sz="0" w:space="0" w:color="auto"/>
        <w:right w:val="none" w:sz="0" w:space="0" w:color="auto"/>
      </w:divBdr>
    </w:div>
    <w:div w:id="2045904806">
      <w:bodyDiv w:val="1"/>
      <w:marLeft w:val="0"/>
      <w:marRight w:val="0"/>
      <w:marTop w:val="0"/>
      <w:marBottom w:val="0"/>
      <w:divBdr>
        <w:top w:val="none" w:sz="0" w:space="0" w:color="auto"/>
        <w:left w:val="none" w:sz="0" w:space="0" w:color="auto"/>
        <w:bottom w:val="none" w:sz="0" w:space="0" w:color="auto"/>
        <w:right w:val="none" w:sz="0" w:space="0" w:color="auto"/>
      </w:divBdr>
    </w:div>
    <w:div w:id="2052266741">
      <w:bodyDiv w:val="1"/>
      <w:marLeft w:val="0"/>
      <w:marRight w:val="0"/>
      <w:marTop w:val="0"/>
      <w:marBottom w:val="0"/>
      <w:divBdr>
        <w:top w:val="none" w:sz="0" w:space="0" w:color="auto"/>
        <w:left w:val="none" w:sz="0" w:space="0" w:color="auto"/>
        <w:bottom w:val="none" w:sz="0" w:space="0" w:color="auto"/>
        <w:right w:val="none" w:sz="0" w:space="0" w:color="auto"/>
      </w:divBdr>
    </w:div>
    <w:div w:id="2065525082">
      <w:bodyDiv w:val="1"/>
      <w:marLeft w:val="0"/>
      <w:marRight w:val="0"/>
      <w:marTop w:val="0"/>
      <w:marBottom w:val="0"/>
      <w:divBdr>
        <w:top w:val="none" w:sz="0" w:space="0" w:color="auto"/>
        <w:left w:val="none" w:sz="0" w:space="0" w:color="auto"/>
        <w:bottom w:val="none" w:sz="0" w:space="0" w:color="auto"/>
        <w:right w:val="none" w:sz="0" w:space="0" w:color="auto"/>
      </w:divBdr>
    </w:div>
    <w:div w:id="2078284385">
      <w:bodyDiv w:val="1"/>
      <w:marLeft w:val="0"/>
      <w:marRight w:val="0"/>
      <w:marTop w:val="0"/>
      <w:marBottom w:val="0"/>
      <w:divBdr>
        <w:top w:val="none" w:sz="0" w:space="0" w:color="auto"/>
        <w:left w:val="none" w:sz="0" w:space="0" w:color="auto"/>
        <w:bottom w:val="none" w:sz="0" w:space="0" w:color="auto"/>
        <w:right w:val="none" w:sz="0" w:space="0" w:color="auto"/>
      </w:divBdr>
    </w:div>
    <w:div w:id="2087724912">
      <w:bodyDiv w:val="1"/>
      <w:marLeft w:val="0"/>
      <w:marRight w:val="0"/>
      <w:marTop w:val="0"/>
      <w:marBottom w:val="0"/>
      <w:divBdr>
        <w:top w:val="none" w:sz="0" w:space="0" w:color="auto"/>
        <w:left w:val="none" w:sz="0" w:space="0" w:color="auto"/>
        <w:bottom w:val="none" w:sz="0" w:space="0" w:color="auto"/>
        <w:right w:val="none" w:sz="0" w:space="0" w:color="auto"/>
      </w:divBdr>
    </w:div>
    <w:div w:id="2122648990">
      <w:bodyDiv w:val="1"/>
      <w:marLeft w:val="0"/>
      <w:marRight w:val="0"/>
      <w:marTop w:val="0"/>
      <w:marBottom w:val="0"/>
      <w:divBdr>
        <w:top w:val="none" w:sz="0" w:space="0" w:color="auto"/>
        <w:left w:val="none" w:sz="0" w:space="0" w:color="auto"/>
        <w:bottom w:val="none" w:sz="0" w:space="0" w:color="auto"/>
        <w:right w:val="none" w:sz="0" w:space="0" w:color="auto"/>
      </w:divBdr>
    </w:div>
    <w:div w:id="2135055286">
      <w:bodyDiv w:val="1"/>
      <w:marLeft w:val="0"/>
      <w:marRight w:val="0"/>
      <w:marTop w:val="0"/>
      <w:marBottom w:val="0"/>
      <w:divBdr>
        <w:top w:val="none" w:sz="0" w:space="0" w:color="auto"/>
        <w:left w:val="none" w:sz="0" w:space="0" w:color="auto"/>
        <w:bottom w:val="none" w:sz="0" w:space="0" w:color="auto"/>
        <w:right w:val="none" w:sz="0" w:space="0" w:color="auto"/>
      </w:divBdr>
    </w:div>
    <w:div w:id="214658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wmf"/><Relationship Id="rId26" Type="http://schemas.openxmlformats.org/officeDocument/2006/relationships/image" Target="media/image16.wmf"/><Relationship Id="rId39" Type="http://schemas.openxmlformats.org/officeDocument/2006/relationships/image" Target="media/image29.png"/><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image" Target="media/image24.png"/><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oleObject" Target="embeddings/oleObject1.bin"/><Relationship Id="rId25" Type="http://schemas.openxmlformats.org/officeDocument/2006/relationships/image" Target="media/image15.wmf"/><Relationship Id="rId33" Type="http://schemas.openxmlformats.org/officeDocument/2006/relationships/image" Target="media/image23.png"/><Relationship Id="rId38" Type="http://schemas.openxmlformats.org/officeDocument/2006/relationships/image" Target="media/image28.png"/><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1.wmf"/><Relationship Id="rId29" Type="http://schemas.openxmlformats.org/officeDocument/2006/relationships/image" Target="media/image19.png"/><Relationship Id="rId41" Type="http://schemas.openxmlformats.org/officeDocument/2006/relationships/hyperlink" Target="https://sklep.pkn.pl/?a=show&amp;m=product&amp;pid=480319&amp;pag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image" Target="media/image3.png"/><Relationship Id="rId19" Type="http://schemas.openxmlformats.org/officeDocument/2006/relationships/oleObject" Target="embeddings/oleObject2.bin"/><Relationship Id="rId31" Type="http://schemas.openxmlformats.org/officeDocument/2006/relationships/image" Target="media/image21.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2.png"/><Relationship Id="rId27" Type="http://schemas.openxmlformats.org/officeDocument/2006/relationships/image" Target="media/image17.wmf"/><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91C65-6807-4BA0-9663-C0F04BD07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74</Pages>
  <Words>31516</Words>
  <Characters>189102</Characters>
  <Application>Microsoft Office Word</Application>
  <DocSecurity>0</DocSecurity>
  <Lines>1575</Lines>
  <Paragraphs>440</Paragraphs>
  <ScaleCrop>false</ScaleCrop>
  <HeadingPairs>
    <vt:vector size="2" baseType="variant">
      <vt:variant>
        <vt:lpstr>Tytuł</vt:lpstr>
      </vt:variant>
      <vt:variant>
        <vt:i4>1</vt:i4>
      </vt:variant>
    </vt:vector>
  </HeadingPairs>
  <TitlesOfParts>
    <vt:vector size="1" baseType="lpstr">
      <vt:lpstr>INWESTOR</vt:lpstr>
    </vt:vector>
  </TitlesOfParts>
  <Company>Biuro Projektowo-Badawcze PROMOST</Company>
  <LinksUpToDate>false</LinksUpToDate>
  <CharactersWithSpaces>220178</CharactersWithSpaces>
  <SharedDoc>false</SharedDoc>
  <HLinks>
    <vt:vector size="18" baseType="variant">
      <vt:variant>
        <vt:i4>4456471</vt:i4>
      </vt:variant>
      <vt:variant>
        <vt:i4>174</vt:i4>
      </vt:variant>
      <vt:variant>
        <vt:i4>0</vt:i4>
      </vt:variant>
      <vt:variant>
        <vt:i4>5</vt:i4>
      </vt:variant>
      <vt:variant>
        <vt:lpwstr>https://sklep.pkn.pl/?a=show&amp;m=product&amp;pid=480319&amp;page=1</vt:lpwstr>
      </vt:variant>
      <vt:variant>
        <vt:lpwstr/>
      </vt:variant>
      <vt:variant>
        <vt:i4>4980766</vt:i4>
      </vt:variant>
      <vt:variant>
        <vt:i4>123</vt:i4>
      </vt:variant>
      <vt:variant>
        <vt:i4>0</vt:i4>
      </vt:variant>
      <vt:variant>
        <vt:i4>5</vt:i4>
      </vt:variant>
      <vt:variant>
        <vt:lpwstr>https://sklep.pkn.pl/?a=show&amp;m=product&amp;pid=480291&amp;page=1</vt:lpwstr>
      </vt:variant>
      <vt:variant>
        <vt:lpwstr/>
      </vt:variant>
      <vt:variant>
        <vt:i4>4980766</vt:i4>
      </vt:variant>
      <vt:variant>
        <vt:i4>120</vt:i4>
      </vt:variant>
      <vt:variant>
        <vt:i4>0</vt:i4>
      </vt:variant>
      <vt:variant>
        <vt:i4>5</vt:i4>
      </vt:variant>
      <vt:variant>
        <vt:lpwstr>https://sklep.pkn.pl/?a=show&amp;m=product&amp;pid=480291&amp;page=1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INWESTOR</dc:title>
  <dc:creator>AWlodarczyk</dc:creator>
  <cp:lastModifiedBy>Baran, Radosław</cp:lastModifiedBy>
  <cp:revision>8</cp:revision>
  <cp:lastPrinted>2020-06-03T07:56:00Z</cp:lastPrinted>
  <dcterms:created xsi:type="dcterms:W3CDTF">2020-06-09T05:57:00Z</dcterms:created>
  <dcterms:modified xsi:type="dcterms:W3CDTF">2020-07-19T12:54:00Z</dcterms:modified>
</cp:coreProperties>
</file>